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pStyle w:val="123"/>
        <w:rPr>
          <w:rFonts w:eastAsia="华文新魏"/>
          <w:b/>
          <w:spacing w:val="-70"/>
          <w:sz w:val="72"/>
          <w:szCs w:val="72"/>
        </w:rPr>
      </w:pPr>
      <w:r>
        <mc:AlternateContent>
          <mc:Choice Requires="wpc">
            <w:drawing>
              <wp:inline distT="0" distB="0" distL="0" distR="0">
                <wp:extent cx="5326380" cy="3282315"/>
                <wp:effectExtent l="0" t="0" r="140970" b="0"/>
                <wp:docPr id="70" name="画布 4"/>
                <wp:cNvGraphicFramePr/>
                <a:graphic xmlns:a="http://schemas.openxmlformats.org/drawingml/2006/main">
                  <a:graphicData uri="http://schemas.microsoft.com/office/word/2010/wordprocessingCanvas">
                    <wpc:wpc>
                      <wpc:bg>
                        <a:noFill/>
                      </wpc:bg>
                      <wpc:whole/>
                      <wps:wsp>
                        <wps:cNvPr id="5" name="Text Box 4"/>
                        <wps:cNvSpPr txBox="1">
                          <a:spLocks noChangeArrowheads="1"/>
                        </wps:cNvSpPr>
                        <wps:spPr bwMode="auto">
                          <a:xfrm>
                            <a:off x="9500" y="2860613"/>
                            <a:ext cx="5316880" cy="261601"/>
                          </a:xfrm>
                          <a:prstGeom prst="rect">
                            <a:avLst/>
                          </a:prstGeom>
                          <a:solidFill>
                            <a:srgbClr val="C0C0C0"/>
                          </a:solidFill>
                          <a:ln>
                            <a:noFill/>
                          </a:ln>
                        </wps:spPr>
                        <wps:txbx>
                          <w:txbxContent>
                            <w:p>
                              <w:pPr>
                                <w:spacing w:before="120" w:after="120"/>
                              </w:pPr>
                            </w:p>
                          </w:txbxContent>
                        </wps:txbx>
                        <wps:bodyPr rot="0" vert="horz" wrap="square" lIns="91440" tIns="45720" rIns="91440" bIns="45720" anchor="t" anchorCtr="0" upright="1">
                          <a:noAutofit/>
                        </wps:bodyPr>
                      </wps:wsp>
                      <wps:wsp>
                        <wps:cNvPr id="13" name="Text Box 5"/>
                        <wps:cNvSpPr txBox="1">
                          <a:spLocks noChangeArrowheads="1"/>
                        </wps:cNvSpPr>
                        <wps:spPr bwMode="auto">
                          <a:xfrm>
                            <a:off x="401906" y="1701108"/>
                            <a:ext cx="4455867" cy="1057305"/>
                          </a:xfrm>
                          <a:prstGeom prst="rect">
                            <a:avLst/>
                          </a:prstGeom>
                          <a:noFill/>
                          <a:ln>
                            <a:noFill/>
                          </a:ln>
                        </wps:spPr>
                        <wps:txbx>
                          <w:txbxContent>
                            <w:p>
                              <w:pPr>
                                <w:ind w:firstLine="560"/>
                                <w:jc w:val="center"/>
                                <w:rPr>
                                  <w:rFonts w:ascii="黑体" w:hAnsi="宋体" w:eastAsia="黑体"/>
                                  <w:sz w:val="28"/>
                                  <w:szCs w:val="28"/>
                                </w:rPr>
                              </w:pPr>
                              <w:r>
                                <w:rPr>
                                  <w:rFonts w:hint="eastAsia" w:ascii="黑体" w:hAnsi="宋体" w:eastAsia="黑体"/>
                                  <w:sz w:val="28"/>
                                  <w:szCs w:val="28"/>
                                </w:rPr>
                                <w:t>国泰新点软件股份有限公司</w:t>
                              </w:r>
                            </w:p>
                            <w:p>
                              <w:pPr>
                                <w:jc w:val="center"/>
                                <w:rPr>
                                  <w:rFonts w:ascii="Arial" w:hAnsi="Arial" w:cs="Arial"/>
                                  <w:b/>
                                  <w:color w:val="0000FF"/>
                                  <w:szCs w:val="21"/>
                                </w:rPr>
                              </w:pPr>
                              <w:r>
                                <w:rPr>
                                  <w:rFonts w:hint="eastAsia" w:ascii="宋体" w:hAnsi="宋体"/>
                                  <w:szCs w:val="21"/>
                                </w:rPr>
                                <w:t>地址：江苏张家港市经济开发区</w:t>
                              </w:r>
                              <w:r>
                                <w:rPr>
                                  <w:rFonts w:ascii="Arial" w:hAnsi="Arial" w:cs="Arial"/>
                                  <w:b/>
                                  <w:color w:val="0000FF"/>
                                  <w:szCs w:val="21"/>
                                </w:rPr>
                                <w:t>(http://www.ep</w:t>
                              </w:r>
                              <w:r>
                                <w:rPr>
                                  <w:rFonts w:hint="eastAsia" w:ascii="Arial" w:hAnsi="Arial" w:cs="Arial"/>
                                  <w:b/>
                                  <w:color w:val="0000FF"/>
                                  <w:szCs w:val="21"/>
                                </w:rPr>
                                <w:t>o</w:t>
                              </w:r>
                              <w:r>
                                <w:rPr>
                                  <w:rFonts w:ascii="Arial" w:hAnsi="Arial" w:cs="Arial"/>
                                  <w:b/>
                                  <w:color w:val="0000FF"/>
                                  <w:szCs w:val="21"/>
                                </w:rPr>
                                <w:t>int.</w:t>
                              </w:r>
                              <w:r>
                                <w:rPr>
                                  <w:rFonts w:hint="eastAsia" w:ascii="Arial" w:hAnsi="Arial" w:cs="Arial"/>
                                  <w:b/>
                                  <w:color w:val="0000FF"/>
                                  <w:szCs w:val="21"/>
                                </w:rPr>
                                <w:t>com.cn</w:t>
                              </w:r>
                              <w:r>
                                <w:rPr>
                                  <w:rFonts w:ascii="Arial" w:hAnsi="Arial" w:cs="Arial"/>
                                  <w:b/>
                                  <w:color w:val="0000FF"/>
                                  <w:szCs w:val="21"/>
                                </w:rPr>
                                <w:t>)</w:t>
                              </w:r>
                            </w:p>
                            <w:p>
                              <w:pPr>
                                <w:jc w:val="center"/>
                                <w:rPr>
                                  <w:rFonts w:ascii="宋体" w:hAnsi="宋体"/>
                                  <w:szCs w:val="21"/>
                                </w:rPr>
                              </w:pPr>
                              <w:r>
                                <w:rPr>
                                  <w:rFonts w:hint="eastAsia" w:ascii="宋体" w:hAnsi="宋体"/>
                                  <w:szCs w:val="21"/>
                                </w:rPr>
                                <w:t>电话：400-998-</w:t>
                              </w:r>
                              <w:r>
                                <w:rPr>
                                  <w:rFonts w:ascii="宋体" w:hAnsi="宋体"/>
                                  <w:szCs w:val="21"/>
                                </w:rPr>
                                <w:t>0</w:t>
                              </w:r>
                              <w:r>
                                <w:rPr>
                                  <w:rFonts w:hint="eastAsia" w:ascii="宋体" w:hAnsi="宋体"/>
                                  <w:szCs w:val="21"/>
                                </w:rPr>
                                <w:t>000传真：0512-58132373</w:t>
                              </w:r>
                            </w:p>
                          </w:txbxContent>
                        </wps:txbx>
                        <wps:bodyPr rot="0" vert="horz" wrap="square" lIns="0" tIns="0" rIns="0" bIns="0" anchor="t" anchorCtr="0" upright="1">
                          <a:noAutofit/>
                        </wps:bodyPr>
                      </wps:wsp>
                      <pic:pic xmlns:pic="http://schemas.openxmlformats.org/drawingml/2006/picture">
                        <pic:nvPicPr>
                          <pic:cNvPr id="247" name="图片 247" descr="D:\01 新点入职\10 公司logo\新点软件公司LOGO2018版 2020年重申\新点软件公司LOGO2018版-JPG\标志-03.jpg"/>
                          <pic:cNvPicPr/>
                        </pic:nvPicPr>
                        <pic:blipFill>
                          <a:blip r:embed="rId12" cstate="print">
                            <a:extLst>
                              <a:ext uri="{28A0092B-C50C-407E-A947-70E740481C1C}">
                                <a14:useLocalDpi xmlns:a14="http://schemas.microsoft.com/office/drawing/2010/main" val="0"/>
                              </a:ext>
                            </a:extLst>
                          </a:blip>
                          <a:srcRect/>
                          <a:stretch>
                            <a:fillRect/>
                          </a:stretch>
                        </pic:blipFill>
                        <pic:spPr>
                          <a:xfrm>
                            <a:off x="180000" y="180000"/>
                            <a:ext cx="5278120" cy="1134110"/>
                          </a:xfrm>
                          <a:prstGeom prst="rect">
                            <a:avLst/>
                          </a:prstGeom>
                          <a:noFill/>
                          <a:ln>
                            <a:noFill/>
                          </a:ln>
                        </pic:spPr>
                      </pic:pic>
                    </wpc:wpc>
                  </a:graphicData>
                </a:graphic>
              </wp:inline>
            </w:drawing>
          </mc:Choice>
          <mc:Fallback>
            <w:pict>
              <v:group id="画布 4" o:spid="_x0000_s1026" o:spt="203" style="height:258.45pt;width:419.4pt;" coordsize="5326380,3282315" editas="canvas" o:gfxdata="UEsDBAoAAAAAAIdO4kAAAAAAAAAAAAAAAAAEAAAAZHJzL1BLAwQUAAAACACHTuJAEeANB9cAAAAF&#10;AQAADwAAAGRycy9kb3ducmV2LnhtbE2PQUvDQBCF70L/wzIFL2I3USwxZtNDobRIoZhqz9vsmASz&#10;s2l2m9R/79iLXh4Mb3jve9niYlsxYO8bRwriWQQCqXSmoUrB+351n4DwQZPRrSNU8I0eFvnkJtOp&#10;cSO94VCESnAI+VQrqEPoUil9WaPVfuY6JPY+XW914LOvpOn1yOG2lQ9RNJdWN8QNte5wWWP5VZyt&#10;grHcDYf9di13d4eNo9PmtCw+XpW6ncbRC4iAl/D3DL/4jA45Mx3dmYwXrQIeEq7KXvKY8Iyjgqd4&#10;/gwyz+R/+vwHUEsDBBQAAAAIAIdO4kDeqTXmWgQAAAgLAAAOAAAAZHJzL2Uyb0RvYy54bWy9Vs9v&#10;IzUUviPxP1hzT2NPJsl01HTVTbvVokIrdrn14sx4fsDM2NhOk4I4AFqVlUBcVnDgwoUbEkggtKsV&#10;8M+Q7fJf8GzPTEqLaIFdUiX1z+f3vve9z966taxKdMKkKng98cgG9hCrY54UdTbx3rp/pxd6SGla&#10;J7TkNZt4p0x5t7ZffWVrISLm85yXCZMIjNQqWoiJl2ston5fxTmrqNrggtUwmXJZUQ1dmfUTSRdg&#10;vSr7Psaj/oLLREgeM6VgdNdNeo1FeRODPE2LmO3yeF6xWjurkpVUQ0gqL4Tytq23acpifZimimlU&#10;TjyIVNtfOATaM/Pb396iUSapyIu4cYHexIVLMVW0qOHQztQu1RTNZXHFVFXEkiue6o2YV30XiEUE&#10;oiD4Ejb7ks+FjSWLFpnoQIdEXUL9X5uN3zg5kqhIJt4YIKlpBRk/f/R09fhjFBhwFiKLYM2+FPfE&#10;kWwGMtcz8S5TWZn/EAlaWlhPO1jZUqMYBocDfzQIwXwMcwM/9Adk6ICPc8jOlX1xvnfNzn57cN/4&#10;17mzEEBJtcZJ/Tec7uVUMAu/Mhg0OA1bmO6b+G7zZQuUXWRQQnoJw1BblhFKHPD4HYVqPs1pnbEd&#10;KfkiZzQB74iBAWLothrAVaSMkdnidZ5ANuhcc2voEtSbQwyQAqJ+OMIjMnCIrjEno7DF3B+REXZn&#10;tcDRSEil9xmvkGlMPAmlYo+hJwdKG7fWS0yCFS+L5E5RlrYjs9m0lOiEQllNsfmzkVxaVtZmcc3N&#10;NmfRjNh4TYguWL2cLS2vVDTjySlELrkrUxApaORcvuehBZToxFPvzqlkHirv1oDeJgkCgEDbTjAc&#10;+9CRF2dmF2doHYOpiac95JpT7XRgLmSR5XCSy1fNdwDxtLAYmGw4rxq/gV7O7ZfOM8hoU48d0WzV&#10;XGDL/0O0AJNNPLJUI2NMCA7/TLUgGA7D0diVN8HD8QBbR7siXRPphlzrGEOjl0yhjj4ddaDhaAON&#10;F0gZUcQRfBsJh9YVabr+4oRdeg70394y1uqToyI2RWQ6a3nyA8iE0/HVV7+cPzxDdiRhKga670bH&#10;mKBnX3x//tGT1YNvnn/46THBaPXg29Xnj0ue8WM39fzn7357+pMbPjjcP4S7KTx/+AnysY9XT378&#10;/eyz80c//P3a3mtH+8fPvj5b/fplDw823haZYU3rq/HcKMKVQGZlIVqVMe0X+yxAMmLVjCUgd3cT&#10;AoyFh44GjQUFqJ36gX6C/BnZMkpqb/D3/XAH403/dm86xNNegMd7vZ3NYNwb471xgIOQTMn0A6Od&#10;JIjmioHc03JXFO1zggRXcv2X13XzpHAPAfugcPraSis4ZFW5dRHqyyDk9Dh+E/QbEAUF1pLpODfN&#10;FHS3GYfF3YRFfQ20yYGT4/Xl0FznJMTwcaXvmvYIA4292P1xSIzqmoudkEEA4tDcA+1l9Q9vmesr&#10;f+2tDQO6VpntA8nC0zzmzAvsYt+uWj9gt/8AUEsDBAoAAAAAAIdO4kAAAAAAAAAAAAAAAAAKAAAA&#10;ZHJzL21lZGlhL1BLAwQUAAAACACHTuJAuQqhePT1AADq9QAAFQAAAGRycy9tZWRpYS9pbWFnZTEu&#10;anBlZwAAgP9//9j/4AAQSkZJRgABAQEA3ADcAAD/2wBDAAIBAQEBAQIBAQECAgICAgQDAgICAgUE&#10;BAMEBgUGBgYFBgYGBwkIBgcJBwYGCAsICQoKCgoKBggLDAsKDAkKCgr/2wBDAQICAgICAgUDAwUK&#10;BwYHCgoKCgoKCgoKCgoKCgoKCgoKCgoKCgoKCgoKCgoKCgoKCgoKCgoKCgoKCgoKCgoKCgr/wAAR&#10;CAERBP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pGOBQB+Yf/AAXH/wCCn/xT+CnjOH9kb9nHxZNoOpHTYr3xh4k02Upe&#10;W/nZMVnC+AYG8vbK0qHdiSMKy4cH8pL34nfEvU7yXUdS+Imu3FxPIXmnn1aZ3kY9WJLZJPqa739u&#10;342r+0X+2L8RvjHa6ml7Zat4ouF0i6jB2y2EJ+z2jc8/8e8UX/1uleTV/XfCfD+DyTI6NJU0puKc&#10;3bVyau7vfR6JdEj+QeLeIcZnmeVqrqN01JqCvoop2VltqtW+rZr/APCwPHn/AEO2r/8Agyl/+Ko/&#10;4WB48/6HbV//AAZS/wDxVZFFfS+xpfyr7j5n21b+Z/ezX/4WB48/6HbV/wDwZS//ABVH/CwPHn/Q&#10;7av/AODKX/4qsiij2NL+VfcHtq38z+9mv/wsDx70/wCE21f/AMGUv/xVH/CwPHv/AEO2r/8Agyl/&#10;+KrIoo9jS/lX3B7at/M/vZr/APCwPHn/AEO2r/8Agyl/+Kpf+Fg+Pf8Aod9Y/wDBlL/8VWPRR7Kl&#10;/KvuD21b+Z/ezXHxA8ej/mdtX/8ABlL/APFUv/CwfH3/AEO+sf8Agyl/+KrHoo9jS/lX3B7at/M/&#10;vZr/APCwPHn/AEO2r/8Agyl/+Kp8PxH+IltMtzbePdajkjYNHJHqkysrDoQQ3BrFoJOOKPY0f5V9&#10;we2rfzP72fv9/wAEU/j/APGH9on9h3TfFPxr1i61TVNJ1y70i11y+Ja41K1hEbRyyuf9a6mRojIf&#10;mbycsWfcx+tq8W/4J2fBJv2eP2I/hp8Kbi0ure8s/C8N1qlveMrSQX12TeXUeV4ws88qj0VQMnrX&#10;tNfxtxBWwuIzzE1MPFKm5y5UtrXdrdr72Wi6H9mcP0cVh8jw1PEycqipx5m972V797bXer6hRRRX&#10;kHsBRRRQAUUUUAFFFFABRRRQAUUUUAFFFFABRRRQAUUUUAFFFFABRRRQAUUUUAFFFFABRRRQAUUU&#10;UAFFFFABRRRQAUUUUAcj8efjj8Of2bPhBr/xy+LOtf2f4f8ADdibnULgKGZvmCJEi5G6SSRkjRcj&#10;c7qO9flD4+/4OgviNL4nuD8K/wBlrRYNFWRltD4g1uaW6kXPDv5KoiEjnYN2Om5sZPq3/Bzd8a/+&#10;Ea/Z28B/AaxupI7jxZ4ol1O88qUgPa2MO3y3A6gy3UTgHvDkcjj8VelfA8SZ7jsPjnh8PPlUUr2t&#10;dt69V0Vtv+G/uT6PHghwfxJwZ/b/ABBhvbyrTkqalKUYxhB8jaUZK8nNSu3eySslq3+nX/ET7+0Z&#10;/wBG0+Cf/Bhef/FUf8RPv7Rn/RtPgn/wYXn/AMVX5i0V87/rBnH/AD+f4f5H9Af8QB8H/wDoUw/8&#10;Cqf/ACZ+uPwE/wCDnOXUvH9no37SX7PFnpvh+7uFjudc8L6lLJLp6njzWt5VPnKD94K6sFyVDkBT&#10;+sXhvxHoPjDw9YeLPC2r2+oaZqllFd6df2cwkiuYJEDxyow4ZWVgwI4IINfyWHpya/p0/wCCcHhP&#10;xN4H/YM+EPhnxhqF1cahB8P9Meb7YpWSBZIFkS3IPI8lGWEDsIxX1nC2bY7HVp0q75kldPTTW1vO&#10;/wCh/K30mPCvgrgXA4HMcjpewlVnKEqalKUZJR5udczk01s7OzutL3b9sooor7Q/kQKKKKACiiig&#10;AooooAKKKKACiiigAooooAKKKKACiiigAooooAKKKKACiiigAooooAKKKKACiiigAooooAKKKKAC&#10;iiigAooooAKKK8u/bK/al8J/sZ/s7+IP2gvGGkT6lDo8MaWelWsqxyX11LIsUMIdshFLsCz4YqgZ&#10;grkBTthsPWxmIhQox5pzaSXdt2S+8xxOIo4PDzr1pcsIJyb7JK7f3HqNFflKP+DnM45/Yj/8yT/9&#10;7aP+InP/AKsj/wDMlf8A3tr7P/iG3Gn/AEC/+T0//kz4v/iJXBP/AEFf+SVP/kD9WqK/KX/iJz/6&#10;sj/8yV/97aP+InP/AKsj/wDMlf8A3to/4htxp/0C/wDk9P8A+TD/AIiVwT/0Ff8AklT/AOQPpL/g&#10;ud+0d4l/Z+/YbvLLwN4hvNL1vxlr1rotnqGm3bw3FvD89xO6shDANHAYmwek/vX4V/8ACwfHzct4&#10;31j/AMGUv/xVfR3/AAUz/wCCneu/8FGNQ8IpJ8JYvB2meE4rwxWSa81+91PcGLfI7+TCoCrCiquz&#10;I3SEsQwC/LNfufAXDtXIeH40cVTSqylKUlo7a2Sum0/dSej0bZ+F8fcSU8/4glWwlRulGMYxeqv1&#10;bs0mvebWqvZLyNj/AIWD49/6HfWP/BlL/wDFUh+IHj0jH/Cb6x/4Mpf/AIqsig57V9p7Gl/KvuPi&#10;fbVv5n97P3Y/4ICa98WfEn7Bx1T4pa9qWowf8JnfxeFbjU7szMNNSK2TYhJLCNblboBT0IOOMV9u&#10;V+K/7HH/AAXmg/ZJ/Zs8Lfs82/7I0Grr4atZoTqlv42Nmt00lxJM0hhNlLtYmQlvnILZI2g7R6d/&#10;xE5/9WR/+ZK/+9tfzhxBwHxdmOeYnE0MIuSc5ONp01pfR259LrV+bP6S4e4+4Ry/I8Nhq+LbnGEV&#10;K8KjadtVfkd7PRavRbn6tUV+Uv8AxE5+n7Ef/mSv/vbR/wAROf8A1ZH/AOZK/wDvbXj/APENuNP+&#10;gX/yen/8mex/xErgn/oK/wDJKn/yB+rVFfG//BNj/gr34Z/4KEfETXvhXN8FbrwdrOkaL/atqo10&#10;ajDdWqzRwykv5EJjdXmhwu1gwZjkbcH7Ir5bNMqzDJcY8LjIck1ZtXT0eq1TafyZ9TlebZfnWDWK&#10;wU+em20nZrVaPRpNfNBRSMcLmvzg/aX/AODhzwt8Cvj14q+DHhL9l+58TW3hXWp9Kn1q58YLYGe5&#10;gcxT7YhaTYQSq6q2/LABsLnA6MnyHNs/rSpYClzyirvWKsr23k0vle5hnGf5Tw/RjVx9XkjJ2Wkn&#10;d77RTfztY/SCivyl/wCInMf9GSf+ZJ/+9tH/ABE5j/oyT/zJP/3tr6H/AIhtxp/0C/8Ak9P/AOTP&#10;nf8AiJXBP/QV/wCSVP8A5A/Vqivyl/4icx/0ZJ/5kn/720f8ROf/AFZH/wCZK/8AvbR/xDbjT/oF&#10;/wDJ6f8A8mH/ABErgn/oK/8AJKn/AMgfq1RX5S/8ROfp+xH/AOZK/wDvbR/xE5jv+xH/AOZJ/wDv&#10;bR/xDbjT/oF/8np//Jh/xErgn/oK/wDJKn/yB+rVflf/AMHGn7U3i3wxe+Bf2ZfAPjrUtMW7srjX&#10;fFVnYTGFbqIyCGyV3UhmUPFdsYz8pIjYglVIxPFf/BzV4rvNAurbwR+x5p+n6o8eLO81Xxs95bxN&#10;nq8MdpC0gxngSJ9ex/OT47fHX4nftJ/FTVvjL8X/ABG+qa9rEwe6uCgREVQFSKNBwkaKAqqOgHc5&#10;J+14F8Pc4y/Oo43NKajGmm4xbjJuTVk/dbSSu3q73Ssup8Tx54h5PmGSywOV1HOVSylJKUVGKd2v&#10;eUW27Wslazd30Mj/AIWB48/6HbV//BlL/wDFUv8AwsHx70/4TfWP/BlL/wDFVj0V+5expfyr7j8L&#10;9tW/mf3s2E+Ifj+J1lj8c6wrK2VZdUlBB9fvV/SB+wTffEjVv2L/AIX638XPE82s+IdQ8D6dd6hq&#10;VyzNNN5sCyR+az/M8ojZFd2yWcMxJJyf53P2b/hFcfH39oDwX8FLd5ox4o8T2WmzzW4BeGGWZVll&#10;Gcj5Iyz8g/dr+n2GGK3jWGCNURVCqqrgKB0Ar8S8YsVQhTwuEjFc15SbtqlokvRu/wByP3Dwbw2I&#10;nUxeLlJ8towSu7N6tv1St/4Ex1FFFfhh+6BRRRQAUUUUAFFFFABRRRQAHpX81/7Y/wC158Sv2lf2&#10;lPF/xXHxK16bSb7Xrr/hGbea+kiWz0wSsLWFYg22PEW3IA5YsxyzEn92v+CmXxmb4C/sI/E34hW9&#10;zJDd/wDCMy6bp0sMpSSO6vSLOKRSOQyPOH4/uZ461/OCOK/c/B/KqcqeJx9SKeqhG62suaX33ifh&#10;fjFm1SNTDZfTk1o5ys97vlj+UjY/4WD49/6HfWP/AAZS/wDxVJ/wsDx5/wBDtq//AIMpf/iqyKK/&#10;bfY0v5V9x+H+2rfzP72fYv8AwRU8e/HLUf8Agoh4I8OeGPiJrK6feC9PiK0l1CV7e4so7OaRllQk&#10;q3zKm0kfLJsIwRmv3vr+cv8A4JwftzJ/wT8+OupfGl/hUvi7+0PCtxoy6cda+weSZLi2m84SeRNn&#10;H2fbt2jPmZyMYP23/wAROS/9GSH/AMOR/wDe6vxPxC4R4izzPY1sBhk6ago3UoRu7tu6ck9L226H&#10;7f4d8YcO5FkMqOPxLVSU5Ss4zlZWSVmota2vv1P1Zor8pv8AiJyX/oyQ/wDhyP8A73Uf8ROS/wDR&#10;kh/8OR/97q+D/wCIb8af9Av/AJPT/wDkz7v/AIiVwT/0Ff8AklT/AOQP1Zor8pv+InJf+jJD/wCH&#10;I/8AvdR/xE5L/wBGSH/w5H/3uo/4hvxp/wBAv/k9P/5MP+IlcE/9BX/klT/5A/Vmivym/wCInJf+&#10;jJD/AOHI/wDvdR/xE5L/ANGSH/w5H/3uo/4hvxp/0C/+T0//AJMP+IlcE/8AQV/5JU/+QP1Zor8p&#10;v+InJf8AoyQ/+HI/+91H/ETkv/Rkh/8ADkf/AHuo/wCIb8af9Av/AJPT/wDkw/4iVwT/ANBX/klT&#10;/wCQP1Zor8pv+InJf+jJD/4cj/73Uf8AETkv/Rkh/wDDkf8A3uo/4hvxp/0C/wDk9P8A+TD/AIiV&#10;wT/0Ff8AklT/AOQP1Zor88/2Xv8Ag4T+C/xn8Val4c+MfwX1DwJDbaf9psL+z1g6ulywdVaJlW3h&#10;aM4YMDhgQGyVIXcV5eK4R4mwVZ0quFnddlzLXzjdfiexg+LuG8dQVajiocr7vlenlKz/AAP0Mooo&#10;r5s+iCiiigArx7/goB8bJf2d/wBjD4kfF2y1SaxvtN8L3EWj3lvjfDf3AFtauM9xPLEfwr2Gvzl/&#10;4OQPjUfCX7NXg74HWM91Hc+M/E73t0YwPKksrCIF4n5yCZ7m1dcDnymyRjB9/hbLf7W4iw2FaupT&#10;V/8ADH3pf+SpngcVZl/ZPDuJxSdnGDt/il7sf/Jmj8ZR0ooor+xT+NgooooAKKKKACiiigAooooA&#10;KKKKACvUP2KfgnL+0Z+1n8Pvgx/Zkl5ba54otU1SGMDd9gjfzbtuf7tvHKx9lry+v0I/4NzfglF4&#10;4/a18R/GjU9KjntfAvhdks5n3brfUL5jFG6445t471Tns/TuPD4mzL+yeH8Ti07OMHb/ABPSP/kz&#10;R73DGW/2vxBhsI1dSmr/AOFay/8AJUz9q1ACgAdqWiiv43P7KCiiigAooooAKKKKACiiigAooooA&#10;KKKKACiiigAooooAKKKKACiiigAooooAKKKKACiiigAooooAKKKKACiiigAooooAKD0oqj4m8R6H&#10;4P8ADmoeLfE+qwWOm6XYy3eoX11IEjt4I0LySOx4VVUEkngAUnJRV2VCMqklGKu3okt2+x+Cf/Bw&#10;r8cj8V/+Chl/4HsnP2H4feHbHRU2XXmRzXDqb2aUKOEYG6WFh1zbDPoPhmuq+OvxT1L45fGzxf8A&#10;GfV4mjufFnia+1eaFmz5RuJ3l2fRQ20ewrla/EsbiHisZUrP7Tb+V9PwP9mOBuH48K8G4DKErOhS&#10;hGXnNRXO/nLmfz0CijmiuU+qO+/ZX+Dk/wC0J+0p4D+CMUU7R+KPFljp921vGzNFbyTKJpcDnCRb&#10;3J7BSTwK/qetreC0t47a2hWOONAsaKMBVAwAK/CX/g3D+B3/AAsT9uq8+Ll9ZzG1+H3hS6ure5jf&#10;CpfXY+xxo4/iDQSXhA9Ywe1fu8OBiv0jg3DezwU6z+07fKP/AAWz/Oz6XPEX9occYXKIO8cLSu/K&#10;dV8zX/gEab+e3cooor7A/k4KKKKACiiigAooooAKKKKACiiigAooooAKKKKACiiigAooooAKKKKA&#10;CiiigAooooAKKKKACiiigAooooAKKKKACiiigAooooAK/L3/AIOVvjclh8P/AIcfs66fNbtJqmr3&#10;HiDVFWYiaBLaP7Pb5XoY5Dc3PX+K3GO9fqFX4C/8Fw/jXH8Yv+ChfijT9P1CG60/wZY2vh2xkhkD&#10;ANChluEOOjLdT3CHuCmD0wP0Twvy369xVCo1pSjKb9fhX4yv8j878UMy+ocKTpp2lVlGC9Pif4Ra&#10;fqfItFFFf1Afy2FFFFABRRRQAUUUUAFFFFABRRQTjtQB+s3/AAbS/BRofDvxK/aM1GzhZbq+tfDe&#10;k3AkPmR+UgurtSv91vOsiD3KN0xz+p1fNf8AwSK+DX/Ckv8Agnz8OdBuLZI7zWdH/t6/dYwrSNfO&#10;bmPd6ssLwxnPP7sDtgfSlfyHxnmX9qcUYqundczivSHuq3ra/wAz+wOC8t/srhfC0GteVSfrP3n9&#10;17fI4z9ov4tWvwG+AnjL403kUUi+FvDN7qccEzELPJDCzpEcf33Cr9Wr+YCe5uLyd7u6naWWRy8k&#10;kjFmdickknqSe9fuT/wcF/Gpfhx+wqfhtZ3MH23x94ms9OaFrjbKtpATeSyoo+8A8EEbdsXHPUA/&#10;hoOBiv2Hwhy76vktbGSWtWdl/hgtP/JnJfI/HPGDMvrGdUcHF6UoXf8Aim9f/JYxfzCiiiv1s/Ig&#10;ooooAKKKKACiiigAooooA+6v+DfH4Jy/Eb9uOT4n3llc/YfAHhm6vkuUhDQ/bbkfZIYXJ6FopbqR&#10;e+YPY1+5VfAP/BvV+zVq/wAI/wBlTWPjV4q0iSzv/iRq0c9gsylWfS7VWjt5Cp6b5JLlhx8yNGwy&#10;GBr7+r+VfEbNI5nxXW5HeNO1Nf8Abvxf+TOR/Vvhvlcsr4To86tKpeo/+3vh/wDJVEKKKK+FPuwo&#10;oooAKKKKACiiigAooooA/NH/AIOT/jSuh/BL4f8AwCsWbzvEXiKfWb6SK827Leyh8pY3jH3lkkuw&#10;4J4DWvQnp+PNfZ3/AAXl+MZ+KP8AwUE1jwxbTI9n4H0Ox0SBopAyvJsN1KeOjCS5aMjrmLB6V8Y1&#10;/WXAOXf2bwnhoNazXO/+39V/5K0vkfyT4gZl/aXFmJmnpB8i/wC3Pdf/AJMm/mFFFFfZHxoUUUUA&#10;FFFFABRRRQAUUUUAFFFFABRRQTgZoA/RX/g3f/Zn8MfF34ufEP4pfEHw9Yaro+geHbfSotN1Ow81&#10;Jbm8uBMJULfKDGlmykdcXC9O5X2X/wAED/g8fhj/AME/dL8V3UbLdeONevtalWRcMkYcWkS/Qpai&#10;Qe0tFfynx1nWKxnFWJdKpJRhLkSTaXuLle3eSbP6u4EyPC4PhXDKrTTlOPO20m/ffMt+0Wl8j7Uo&#10;oor4c+6CiiigAJwM1+Fv/BwJ8ZH+I/7ek3gG2mk+y+BfDVlpnl7vkNxMpvJJAPUrcRIf+uPtX7la&#10;rqen6LpdxrGrXsdta2kDTXVxM4VIo1G5nYnoAAST6V/MD8fPitf/AB1+OPjD40albNbzeKvE19qp&#10;tWmMn2dZ53kWEMeSqKwQdOFHA6V+ueEOW/WM6rYyS0pQsv8AFN/5Rl95+Q+MGZfV8lo4KL1qzu/8&#10;MF/8k4/ccjRRRX9EH86hRRXqX7EvwQj/AGj/ANrb4e/Ba8037ZY654otk1i381oy+nxt513hl5B+&#10;zxykEYOR1HWsMViKeDw069T4YJyfold/gb4XD1cZiYUKfxTaivVuy/Fk6fsFftxyIJE/Y3+KTKwy&#10;rDwDqPP/AJBpf+GB/wBub/ozX4p/+EBqP/xmv6Wh0or8G/4jHmf/AECw++R++f8AEGsr/wCgqf3R&#10;P5pf+GB/25v+jNfin/4QGo//ABmj/hgf9ub/AKM1+Kf/AIQGo/8Axmv6WqKP+Ix5p/0Cw++Q/wDi&#10;DWV/9BU/uifzS/8ADA/7c3/RmvxT/wDCA1H/AOM0f8MD/tzf9Ga/FP8A8IDUf/jNf0tUUf8AEY80&#10;/wCgWH3yD/iDWV/9BU/uifzS/wDDA/7c3/RmvxT/APCA1H/4zR/wwP8Atzf9Ga/FP/wgNR/+M1/S&#10;1RR/xGPNP+gWH3yD/iDWV/8AQVP7on83fgr/AIJqft++P/Edv4X0P9kTx5b3FyxCTa54dm023XAJ&#10;y092I4kGB/EwycAZJAr9sf8AgmB+wFp/7APwDk8F6prNvq3i3xBeC/8AFmqWqnyDME2x20GVVjDE&#10;ucFxuZ3kfChgifSeATnFFfL8T+IGbcTYVYWcY06d7tRveTW12+i3SXXV30t9Rwv4fZTwxinioTlU&#10;qWsnK1op72S6vZt9NFbW5RRRXwZ94FFFFABRRRQAUUUUAFFFFABRRRQAUUUUAFFFFABRRRQAUUUU&#10;AFFFFABRRRQAUUUUAFFFFABRRRQAUUUUAFFFFABRRRQBFfX1lpllNqOpXkVvb28TST3E0gVI0UZZ&#10;mY8AADJJ4Ar8hP8Agtd/wWX8C/EfwNqX7Hv7Ivi4arY6mfI8b+NNNmP2ae3B5sbSRT++SQjEsqny&#10;2j+RTIsjlf161DTtP1ayk03VbGG5t5kKTW9xGHSRT1DKeCPY1gj4OfCIdPhX4b/8Edv/APEV5ea4&#10;TG47DujRqKCe7s22uy7eZ+heHPE3C/B+fQzbNsDLFypNSpwVRQgpLVSknCbk4uzirpJq7vsfyhjg&#10;4Aoz61/V5/wpz4Rdf+FV+G//AAR2/wD8RR/wp34Rf9Er8N/+CO3/APiK+R/1Krf8/l9z/wAz+q/+&#10;JysD/wBCaX/g9f8Ayo/lDrqvg58EPi9+0H43tfhv8E/h3qvibWryRVisdLtTIUBIG+RvuxRjPzSO&#10;VRRyxABNf1Jf8Kd+Ef8A0Szw3/4I7f8A+IrY0Xw54f8ADdn/AGf4d0Kz0+3znybK2WJM/RQBWlPg&#10;qfMuetp5LX8zlxv0yVLDSWEye1S2jnWvFPu0qabXkpRv3R8w/wDBJT/gnhb/APBPn9nqXw/4muoL&#10;3xx4quI7/wAYX1s26KN0UrDZxHA3Rwhn+Y8tJLKwO0qq/VVFFfbYXC0cHh40aStGO39d29WfxtxF&#10;xBmnFWd182zKfPWrScpPbySS6KKSjFdEkugUUUV0HihRRRQAUUUUAFFFFABRRRQAUUUUAFFFFABR&#10;RRQAUUUGgAJA60Zr8N/+Cq//AAVm+Ofxs+NniD4M/BD4j6n4Z+H/AIc1SbTo/wCwbxrWfW5It8Ms&#10;000Tb3gdi+yLcEZNjOpfG34n/wCE28Z/9Ddqn/gwk/8Aiq/XMp8I8wx2BhXxOIVJySfLyuTSeqv7&#10;0bPy1t3PyHNvF3L8Djp4fDYd1VFtOXMoptaO3uyuuz0v2P6oKK/lf/4Tbxn/ANDdqn/gfJ/8VR/w&#10;m3jP/obtU/8AA+T/AOKr0/8AiDNT/oOX/gv/AO3PN/4jRT/6AX/4M/8AtD+qDIor+dL/AIJ1/tS/&#10;tDfCD9rf4f2nw++IuvyWmt+NNNsNW8Pf2pK1rqsM8627xyQlijtslfYzAlGIZcEA1/RaDkV+fcXc&#10;J1uE8XTpTqqopq6aVno7NNXfy11P0Lg/i6jxbg6laFJ03B2abutVdNOy/LQKKKK+RPrgooooAKKK&#10;KACiiigAooooAKKKKACiiigAr+bD9qn9m79sXwl8UPHHxH+P/wAD/FVncTeJry78QeI38Ozrpstx&#10;NcsXmS4CeSY3kfKMrbWDDHUV/SfXzz/wVbmjtf8Agnb8WZZFyp8LsnA7tLGo/U195wDxLWyDNVSh&#10;SU/byhBt6Ne9bR/PVdbI+D4+4Zo8QZS6tSq4ewjOaSs03y31Xy0fS7P50aKKK/qg/lMK3vAHwt+J&#10;3xY1SbRPhb8Ode8S3tvB509n4f0ea8ljjyBvZIVYhckDJGMketYNfqz/AMGxuM/G4kf9C3/7lK8D&#10;ijOanD+RVsfCCm4cujdk+aUY7+V7n0HC+S0+Ic+o5fObgp82qV2uWMpbedrH54/8MX/tif8ARp3x&#10;L/8ACE1D/wCM0f8ADF/7Yn/Rp3xL/wDCE1D/AOM1/TTRX5B/xGTMP+gSP/gT/wAj9i/4gzl3/QXP&#10;/wABX+Z/Mqf2Mf2w1G5v2UPiUAOp/wCEF1D/AOM15vLFLBK0E8TJJGxWRHXDKw6gjsa/pW/bl/an&#10;8Pfsbfsy+JvjrrUlu93p9n5Hh/T7hwPt+pS5W3hA3BmG7532/MIo5G/hNfzZ+I/Eev8AjDxFqHi7&#10;xXq9xqGqarfS3mpaheSmSa5uJXLySux5ZmZixJ5JNfovBPFOYcVYerXrUFThFpJpt3e7Wq6K33n5&#10;vxxwrl3CuIpUKFd1JyTck0lyrZPR9Xf7inRRRX3J8KTabpuo6zqVvo2j2E11eXcyw2trbRGSSaRi&#10;FVEVQSzEkAADJJwK9v8Agh/wTi/bA+Mfxb8P/DW6/Z38d6Faatq0MGoa7q3hC7t7bTbYuBLcyPMi&#10;JhE3NtLAsQFXLMAfp3/g3x/Y1X4rfHLUP2r/ABppLSaH4Bb7N4fE0YMdzrEsf3uQQ32eFt+OCsk0&#10;DA/KRX7Q7F9K/JeMvEipkOZSwGDpqcox96Tfwyaukkt7Kzfm7dD9c4L8NqefZbHMMbUlCMpe7FJe&#10;9FPVt9Lu6Xkr9UQ6Zpun6Nptvo+k2ENra2sCQ2trbxhI4Y1UKqKo4VQAAAOABU5ooPSv51bb1Z/R&#10;i00R+L//AAcefGoeMP2oPCPwT0++iltvBnhdrq6jjYFob2+k3OjY6HyILVxntJ75P51163+3j8cZ&#10;P2j/ANsb4jfGQagl1a6r4ouI9JuI7cR79PtyLazyv977NDDk9Sck8mvJK/sbhfLf7J4ew2Fas4wV&#10;/wDE/el/5M2fxtxVmX9r8RYnFp3Upuz/ALsfdj/5KkFFFe2f8E4Pg0Pj9+3T8MfhjNDbyWtx4ohv&#10;tQhumISa0s1a8uIzgHlord1HqWAyOo9XGYqngcHUxNT4YRcn6RTb/I8nB4WpjsZTw1P4pyjFesmk&#10;vzObg/Y2/a9uoEubb9lT4kSRyKGjkj8DagVZSMgg+TyCKf8A8MX/ALYn/Rp3xL/8ITUP/jNf00KM&#10;Lilr8K/4jJmH/QJH/wACf+R+8f8AEGcu/wCguf8A4Cv8z+Zb/hi/9sT/AKNO+Jf/AIQmof8Axmj/&#10;AIYv/bE/6NO+Jf8A4Qmof/Ga/ppoo/4jJmH/AECR/wDAn/kP/iDOXf8AQXP/AMBX+Z/Mt/wxf+2J&#10;/wBGnfEv/wAITUP/AIzR/wAMX/tif9GnfEv/AMITUP8A4zX9NNFH/EZMw/6BI/8AgT/yD/iDOXf9&#10;Bc//AAFf5n8zunfsO/tpatdLZad+yP8AEySRucf8ILqAA9yTDgD3PFfbv7BP/Bv/APE7xL4psfiN&#10;+29bxaD4fs7hZl8E2d+k19qe35gk8sDFLeFuMhHMrDcv7k4ev2FKg9RR04FeXmvixn2Pwzo4eEaN&#10;9HJXcvk3ovW1+zTPTynwnyHAYpVsROVa2qi7KPzS1fpe3dNFfSNJ0vQdJtdD0PTYLOysrdILOztY&#10;RHFBEihUjRVACqqgAADAAwKsUUV+Wtt6s/U0rKyCiiigAooooAKKKKACiiigAqj4n8R6P4P8OX/i&#10;zxFera6fpdlLd31xJ92KGNC7ufYKCfwq9Xy1/wAFmfjdB8Ef+CeXju5i1WC31LxRbR+G9KimVv8A&#10;SWvG2XEa4/iFmLpxnj9336HuyvAzzLMqOEjvUlGP3tK/y3OHNMdDLctrYue1OMpetk3b57H4IfFn&#10;4iax8X/ir4m+LXiGKKPUPFHiC91e+jgXbGs1zO8zhRk4Xc5wMniufoor+1KdONKmoQVklZLyR/E9&#10;SpOrUc5u7bu35sK1vBngLx18RtXbQPh74L1bXr5YWmay0XTZbqYRggF9kas20FgCcYyR61k1+t3/&#10;AAbUfBYWvgr4kftDX1nCzahqlr4f0ycoPMjWCP7RcgHrtcz22exMXtx4PFGex4cyWpjnHmcbJRva&#10;7bS38tX6I9/hbIZcSZ3TwPNyqV25JXskm9vPRfM/NH/hk/8Aam/6Nq+IH/hG33/xqj/hk/8Aam/6&#10;Nq+IH/hG33/xqv6dKK/I/wDiMmO/6BI/+BP/ACP1/wD4gzl//QXL/wABX+Z/MX/wyf8AtTf9G1fE&#10;D/wjb7/41R/wyf8AtTf9G1fED/wjb7/41X9OlFH/ABGTHf8AQJH/AMCf+Qf8QZy//oLl/wCAr/M/&#10;mL/4ZP8A2pv+javiB/4Rt9/8ao/4ZP8A2pv+javiB/4Rt9/8ar+nSij/AIjJjv8AoEj/AOBP/IP+&#10;IM5f/wBBcv8AwFf5n8xf/DJ/7U3/AEbV8QP/AAjb7/41R/wyf+1N/wBG1fED/wAI2+/+NV/TpRR/&#10;xGTHf9Akf/An/kH/ABBnL/8AoLl/4Cv8z+Yv/hk/9qb/AKNq+IH/AIRt9/8AGqP+GT/2pv8Ao2r4&#10;gf8AhG33/wAar+nSij/iMmO/6BI/+BP/ACD/AIgzl/8A0Fy/8BX+Z/MX/wAMn/tTf9G1fED/AMI2&#10;+/8AjVaHhX9iX9sDxx4ksfCPh39mLx3JfahcpBbrP4XuoIwzHGXklRY4kHVndlVQCWIAJr+mSgqD&#10;1FTLxkzDlfLhI3/xP/JfmOPgzl3MubFzt/hX+b/I5v4NfDXSfgz8IfCvwg0G6mnsfCvh2y0iznuM&#10;eZLHbQJCrvgAbiEBOABkmiuk6cUV+OVKk61Rzm7tttvze5+yU6cKNNQgrJJJLyWwUUUVBYUUUUAf&#10;N3/BW/4zN8D/APgnz8SPEVpcxJfato40LT45Ljy2ke+kW2fZ3LpDJNKAOcRE8YyP53K/Wj/g5a+N&#10;P2fwx8Nf2d7C8ib7XqF14i1W32DzI/KT7NatnsG868GO5QelfkvX9M+FWW/U+GPbyWtaTl8l7qX4&#10;Nr1P5j8V8y+ucUewi9KMYx+b95v7mk/QKKKK/Sz8zCv0K/4NzPgjJ43/AGsPE3xqvrCOSy8DeFzD&#10;bzGbDQ3985jiIX+IG3ivQfQlfUV+eua/cT/g3q+C5+Hn7EFx8Tr6yiW78eeJ7q9huFjAkaztiLSJ&#10;GPUgSxXLDPaXIHOT8H4kZl/Z/CdZJ2lUagv+3tZf+SqR974a5b/aPFtFyV40k6j/AO3dI/8Akzif&#10;eAooor+Vz+qwooooAKKKKACiiigAooooAKKKKACiiigAooooAKKKKACiiigAooooAKKKKACiiigA&#10;ooooAKKKKACiiigAooooAKKKKACiiigAooooAKKKKACiiigAooooAKKKKACiiigAooooAKKKKACi&#10;iigAooooAKKKKACiiigAooooAKKKKACiiigAooooAK84/a8+NVr+zp+zD48+Nlxf2tvL4d8L3l1p&#10;5vJNkct75ZW1hJ9ZJ2ijHqXAr0evgD/g4n+Ng8CfsbaT8ILDUljvPHniiFLi2OMzWFmPtEhHf5bj&#10;7H09evY+1w3lv9rZ9hsJa6nNX/wrWX/kqZ4vEmZf2PkOJxidnCDt/iekf/Jmj8S3eSR2llcszNlm&#10;Y8k+tJRRX9lH8YhRRRQB9ef8ENvgmfjH/wAFDvDOo3dtazaf4K0+88R38NyzAt5SCC3ZMDl0uri2&#10;kwcDCMe2D+/AyBivzB/4Nqfg4mn/AA2+I3x/u4o2fVtattBsWK/PGttF582P9lzdQ/jF7V+n1fy/&#10;4oZl9e4qnTT0pRjBevxP8ZNfI/qTwvy36hwnCo96spTfp8K/CKfzCiiivzs/RAooooAKKKKACiii&#10;gAooooAKKKKACigsF5Y1H9stP+fqP/vsUASV81f8Fgbr7H/wTc+KkpkK7tGtkyP9q9t1x+OcV9I/&#10;a7X/AJ+Y/wDvsV8sf8FqdYsrL/gmf8TB/aEKSTQ6XDEGkXLltUtMqB3O3PvwT2r2uG4ylxFg1/09&#10;p/8ApaPF4kko8O4yXalU/wDSGfz7UUUV/ZR/GIV+rP8AwbGn5vjd/wBy1/7la/Kav1c/4NlDY29p&#10;8aJpL6NZpJfDy+SzgEKo1LDY9yxH4V8L4lf8kXiv+3P/AE5A+68Nf+S1wv8A2/8A+m5n6sUVH9rt&#10;f+fmP/vsV4z+35+1t4f/AGNf2WvE3xsnu7WTVbe1+yeF7GV1b7Zqc2VgTYWUuqnMsgU7vKikIyRX&#10;8vYTCYjHYqGHoxvObUUvNuyP6mxeLw+Bws8RWdoQTk35JXZ+XX/BwB+2cPjN8f7P9mHwR4h+0eG/&#10;h47NrK2t1uhutbdcSBtrFWa3jPk8gNHJJcocc1+fVWte13WfFGu3vifxHqk99qGpXcl1f3t1IXku&#10;JpGLvI7HlmZiSSepNVa/sXIsooZFlNLA0toLV929ZP5u7/A/jbPs4r59m1XHVd5vRdktIr5Ky/EK&#10;0vB/hHxH4/8AFul+BPB+ky3+ra1qENjpdjCPnuLiVxHHGvuzMAPrWbX6Jf8ABvD+y/4d+JHx6179&#10;pbxhNZzQ/D+2S30OxkmBkGoXSuouSu77scKyqNy4LyhlO6LieIM3pZDk9bHTV+RaLvJ6RXzbV+y1&#10;K4fyern2c0cDDTner7RWsn8knbu9D9UP2L/2YvC37Hv7Nnhf4B+GGjmbR7Hdq2oRx7Tf38h33Fwe&#10;+GkLbQSSqBEyQor1Ko/tdr/z8x/99igXdqeBcx/99iv46xOIxGMxE69ZuU5ttvu27tn9kYbD0MHh&#10;4UKKtCCSS7JKyRJXkH7fXxt/4Z2/Y1+I3xeh1JrO70vwvcR6TcohYx39wBbWhwO32iaLnsOeK9fy&#10;D0NfnP8A8HH/AMbG8I/szeD/AIHadqM8Nx4y8UNeXkcMhCTWVjHlo5AOoM9xauM8Zhz1HHr8L5b/&#10;AGtxDhsK1dSmr/4V70v/ACVM8finMv7I4dxOLTs4wdv8T92P/kzR+MYyBzRRRX9jH8bBX6Uf8G2f&#10;wdOu/HXx98dbuNTD4c8NwaTaCSIHM97N5hdSejLHaFTjtN71+a56V+63/BAP4Y6L8P8A/gnzpvjO&#10;LU4Zrrxt4l1LVbobVDW/lS/YUh3A5YYtPMGehmYfX8/8TMweB4TqxW9Vxgvm7v8A8li0foPhjl6x&#10;3FtKT2pKU38vdX3Skmfb1FR/a7X/AJ+Y/wDvsUfa7X/n5j/77Ffy5Zn9T3JKKj+12v8Az8x/99ij&#10;7Xa/8/Mf/fYoswuSUVH9rtf+fmP/AL7FH2u1/wCfmP8A77FFmFySimLc27tsSdGPoGFPzSAKKKKA&#10;CiiigAooJAGSaj+12v8Az8x/99igCSio/tdr/wA/Mf8A32KPtdr/AM/Mf/fYp2YElFR/a7X/AJ+Y&#10;/wDvsUfa7X/n5j/77FFmFySvyh/4OWPja7XPw3/Zx0/U22qt14k1ezz8pJJtbR/qMXo/Gv1a+2Wn&#10;/P1H/wB9iv56v+CwvxyT48f8FCPH2sadqc1xpfh28j8O6SswXESWSCKdUK5yjXX2mRSSSRJ26D9I&#10;8LMt+u8UKtJe7RjKXzfur56tr0PzXxUzL6lws6EX71aUY/Je8/lok/U+ZKKKK/ps/mEK/om/4JLf&#10;BX/hRX/BPv4b+GbmKH7dq2ijXtRkjtvKd5L92ukWQHkvHFLFCSf+eI6DAH4B/An4cJ8Y/jh4N+Ec&#10;uorZr4o8VafpDXcn3YRc3McJc/Tfn8K/qAsE0nTLGHTdPMMNvbwrFBDGwCoijAUDsABX4r4xZhKO&#10;Fw2Bj9pub/7dVl/6U/u9D9s8G8vUsVisdL7KUF/28+aX/pK+/wBS1RUf2u1/5+Y/++xR9rtf+fmP&#10;/vsV+DWZ++XJKKj+12v/AD8x/wDfYo+12v8Az8x/99iizC5JRUf2u1/5+Y/++xR9rtf+fmP/AL7F&#10;FmBJRUf2u1/5+Y/++xR9rtf+fmP/AL7FFmFySio/tdr/AM/Mf/fYo+12v/PzH/32KLMCSimJcQSN&#10;tjnRj6Kwp+c9KQBRRRQAUUUUAFB6UVh/Evx7oXwr+HWvfE3xRKY9N8O6LdanqDj+GCCFpXP/AHyp&#10;qoQlUmoRV23ZLzZM5xpwcpOyWrfkfgt/wWu+N0fxr/4KG+Mk0/U0utN8IR2/hrT2WIqUNsmbmM56&#10;lbyS6XPQgDHqflCtPxr4u134geM9Y8e+KLxrjU9c1S41DUbhuss80jSSMfcsxNZlf2llOBjleV0c&#10;JH/l3GMfVpJN/N6n8U5tj5ZpmlfFy/5eTlL0TbaXyWgUUUV6B5463tri9njs7OB5ZpnCRRxqWZ2J&#10;wAAOpJ7V/Tx+zF8G7X9nv9nfwT8ErZraRvC/hiz066uLODy47m4jhUTThexkl3yHOTlznJr8B/8A&#10;glf8HV+Of/BQD4ZeC7lM2tr4gXWL7dGWQxWKNeFGx2cwLHzxmQetf0ZAYGK/B/GPMebEYbAReyc3&#10;83yx+60vvP3vwby3lw+Kx8lu1BfJc0vvvH7gooor8TP20KKKKACiiigAooooAKKKKACiignHagAo&#10;oBzyKKACiiigAooooAKKKKACiiigAooooAKKKCcUAFFFFABRRSbhnFAC0UUUAFFFFABRRRQAUUUU&#10;AFFFFABRRRQAUUFgvWgMD0oAKKKKACignFFABRRRQAUUA5ooAKKKKACigEEZFFABRRRQAUUUUAFF&#10;FFABRRRQAUUUUAFFFBOKACiiigAr8SP+DiT43f8ACfftkaT8HdP1GSSz8BeF4UubWSEKItQvT9ol&#10;ZW/iDW/2H6FSPWv22Y4Ga/mS/a7+M7ftD/tQePfjWl3JNbeIvFF3daa0ykMtn5hW2Qg8jbAsa47b&#10;a/V/CPLfrOfVMXJaUoaeUp6L/wAlUj8n8Xsy+q5DTwkXrWnr/hhq/wDyZxPOaKKK/o0/m8KD0oru&#10;P2ZfhBc/H/8AaJ8D/BS3S42+KPFFjp11JawmR4LeSZRNNtHOI4t8hPACoSSAM1lWrU8PRlVqO0Yp&#10;t+iV2a0KNTEVo0qavKTSXq3ZH79f8EsPgz/won9gL4Z+C7iNlvLrw+usah5luI5BPfO14yOOpaMT&#10;iLJ5xEOmMV9BVHa20FnbR2lrAkccahI441CqigYAAHQAVJX8VY7F1MfjquJnvOUpP1k2/wBT+2cB&#10;hKeX4GlhYbU4xivSKS/QKKKK5TqCiiigAooJxzSBgelAC0UUUAFFFFABRRQaAPzr/wCDjT4+658P&#10;P2cPCPwS8N6zfWM3jrXriXUmtJCq3On2US+ZbyEHO1pbm2bb0PlHPHB/F/pX2x/wX4+Mn/Czv2/L&#10;3wbaS5tfAvh2x0dQk5ZHmcNeSvjorZuVjbHXyRnpXxPX9YeHuWrLOFMOmrSqLnfnzar7o2XyP5N8&#10;QszeZ8WYhp3jTfIvLl0f/k3MwoIzRRX2h8SFFFFABRjvRRQAUEA0UUAFFFFABRiiigAoPvRXUfBL&#10;4Xap8b/jJ4U+DWi3a2914q8R2Wkw3TRF1ga4nSLzWUclV3bj7A1nVqU6NOVSbskm2+yWrNKVOpWq&#10;RpwV3JpJd29Ef0K/8Ex7P4jWf7A3wrPxV8Q3Gqaxc+E4btry7kLSG1mZprVGJJJKWzwpzz8nPNfl&#10;N/wcC/GpviR+3fJ8OLRrhbPwB4bs9NaN5g0Ul1Ov22WZAPu5S4gibPO6D6V+4Gn2HhzwN4Xg0vTb&#10;W303SdHsFit4YlCRWtvEmFUDoqqigegAr+Yr9oD4q3nxz+OvjH4zX0LRyeKfE17qghfrCs07yLH9&#10;FVgo5PC1+C+F+HWacUYvNHGyim0trOpJtW9IqSt5n754pYl5XwvhMrUruTSbve6pxSd/WTi7+RyF&#10;FFFfvx/P4UdKKKACiiigAooooAKKKKALvht/EMXiPT5vCNxdQ6st7EdLmsZGSZLjePLMbKQVcPjB&#10;BBBxiv6l/CdnrWneFtN0/wASakt7qNvYQx394q7RPMqAPIB23MCce9fz3/8ABIn4Kt8c/wDgoV8O&#10;dDuIbr7DoWrf8JDqE1sqnylsFNzFv3fwPcJBE3fEvGOo/ogAwMV+A+MWNp1MfhcIkrwjKTfX3mkl&#10;/wCSt28z+gPBvA1KeX4rFu9pyjFL/Cm2/wDyZK/k/MKKKK/GT9oCiiigD84/+DjX9obWfAP7P/g/&#10;4CeGdWu7O48ba1cXWrSWd3sEun2caq1tKo5ZJJbmFx0BNsQc1+M9fa3/AAX0+MR+Jf8AwUC1Lwbb&#10;N/ovgXw/Y6OhWQMryuhvJHGOhBuhGc85i9q+Ka/rDw/y2OW8KYeNrSmud+fNqv8AyWy+R/JniFmU&#10;sz4sxDveNN8i8uTR/wDk3M/mFFFFfaHxQUUUUAHWiiigAooooAMZooooAKKKKACiiigAooooAKKK&#10;KACiiigDu/2Xrb4h3/7SXgPSvhL4hn0nxNf+LtPs9D1K3mMbQXE1wkSNuB4XL/N2K5B4Jr+nhAQu&#10;CK/Bz/ggt8GF+Kf/AAUE0nxVfQRyWfgXQ73XJo57USRySlRaQrk8K6yXKzKeoMGR0yP3kr+d/GDG&#10;062dUMNFK9OF2+t5PZ+iSa9T+i/B7A1KOSV8TJu1Sdkulorf5ttfL0CiiivyM/XQooooAK+Pv+C5&#10;3xtm+Dn/AAT18SaXpt9c22oeNtQtPDlnNasBhJWM1yrZ/ge1t7iI45/ej619g1+Qv/Byr8YZdQ+J&#10;vw3+AVq8yx6Xodzr98Mjy5Wupjbw/wDAkFpP+E35fXcB5b/afFWGptaRlzv0h734tJfM+Q48zL+y&#10;+E8TUTtKUeRes3y6eibfyPzFooor+tj+RgooooA6D4b/ABY+Knwb12TxT8IfiZ4g8K6nNatazaj4&#10;b1qexnkgZlYxGSF1YoWRGKk4JVT1Artv+G8P24v+jy/it/4cTU//AI/XlNFctbA4PET56tKMn3cU&#10;397R1UcdjcPDkpVZRXZSaX4M9W/4bw/bi/6PL+K3/hxNT/8Aj9H/AA3h+3F/0eX8Vv8Aw4mp/wDx&#10;+vKaKz/svLf+fEP/AAGP+Rp/amZ/8/5/+BS/zPVv+G8P24v+jy/it/4cTU//AI/R/wAN4ftxf9Hl&#10;/Fb/AMOJqf8A8frymij+y8t/58Q/8Bj/AJB/amZ/8/5/+BS/zPVv+G8P24v+jy/it/4cTU//AI/R&#10;/wAN4ftxf9Hl/Fb/AMOJqf8A8frymij+y8t/58Q/8Bj/AJB/amZ/8/5/+BS/zP1s/wCCB/7ff7Sn&#10;x3+K3iP9m743+P77xZp+n+EZNa0nVtcuDNfWrxXdvC8TTMDJOr/ag2ZGYqYgFOCRX6kV+Wv/AAbT&#10;/BNLXwx8SP2i9Q0+FpLy+tvDuk3TR/vIliT7TdKD/dcy2mR6xd8cfqVX8v8AiHHA0+LK9PCQUYx5&#10;U0lZc3Km3ZadbPzTZ/Unh3LH1OE6FTFzcpS5mnJ3fLzNJXeuyuvJpBRRRXxJ9sBOBnFfgt/wUU/4&#10;K9/tBftNfFnWPDvwX+KWseFvhvp95La6HZ+H7yazl1aBSyfarqRdkr+cPmEDYSNSqlS6s7fr7/wU&#10;c+M5+AH7DvxM+J8F7LbXdt4Yms9MuIGKvFeXeLS3dSOQVlnRuOm3OR1r+bcdK/avCXIMHi/b5jiK&#10;alytQhdXSdrydn1s42fS77n4p4ucQYzB+wy7DVHDmTnOzs2r2irrpdSuutl2Nj/hYXj7/od9Y/8A&#10;BlL/APFUf8LB8ff9DvrH/gyl/wDiqx6K/dvZUv5V9x+De2rfzP72bH/CwfH3/Q76x/4Mpf8A4qj/&#10;AIWD4+/6HfWP/BlL/wDFVj0Ueypfyr7g9tW/mf3s2P8AhYPj7/od9Y/8GUv/AMVR/wALB8ff9Dvr&#10;H/gyl/8Aiqx6KPZUv5V9we2rfzP72bH/AAsHx9/0O+sf+DKX/wCKo/4WD4+/6HfWP/BlL/8AFVj0&#10;Ueypfyr7g9tW/mf3s2P+Fg+Pv+h31j/wZS//ABVH/CwfH3/Q76x/4Mpf/iqx6KPZUv5V9we2rfzP&#10;72bH/CwfH3/Q76x/4Mpf/iqP+Fg+Pv8Aod9Y/wDBlL/8VWPRR7Kl/KvuD21b+Z/ezY/4WD4+/wCh&#10;31j/AMGUv/xVdT8IP2rf2jvgP4xt/HPwq+M/iLSb63mjkkWHVpvJulRw4iniLbJ4yRzG4KnuK8+r&#10;1r9hD4J/8NFftj/Dj4PT6ct3aat4pt21a2bH7ywgP2i7HPH/AB7xS/8A1+lcmYLA0cDVqYiCcIxb&#10;kmk1ZK7vfTZHZl8sdWx1Knh5yU5SSi02ndtJWtruz+kzwxqV9rHhvT9X1Ow+y3F1ZRTXFqWz5Lsg&#10;LJnvgkj8KvUAbRgUV/FcneV0f2utFZnxz/wWP/4KIeJv2FvgtpOj/CiOJfHPjae4t9EvrmESRaZb&#10;wqnn3exgVkkUyxLGjDaS5ZgwjKP+Ifjz9or4/wDxR1tvEnxH+NvivXL5s4udU8QXEzICc7V3Odi+&#10;irgDsBX1T/wX6+M//Czf2+7zwPZyt9j8B+HbLSFVbrzIpLiRTeSyBeiN/pKRN3zbjPTA+JK/qPw9&#10;4fweW8O0a7pr2tVc8pNJu0tYq/RKNtO93uz+WfEPiLG5lxHXoRqP2VJ8kYptK8dJO3VuV9e1lsjY&#10;/wCFg+Pv+h31j/wZS/8AxVH/AAsHx9/0O+sf+DKX/wCKrHor7z2VL+VfcfBe2rfzP72bH/CwfH3/&#10;AEO+sf8Agyl/+Ko/4WD4+/6HfWP/AAZS/wDxVY9FHsqX8q+4PbVv5n97Nj/hYPj7/od9Y/8ABlL/&#10;APFUf8LB8ff9DvrH/gyl/wDiqx6KPZUv5V9we2rfzP72bH/CwfH3/Q76x/4Mpf8A4qj/AIWD4+/6&#10;HfWP/BlL/wDFVj0Ueypfyr7g9tW/mf3s2P8AhYPj7/od9Y/8GUv/AMVR/wALB8ff9DvrH/gyl/8A&#10;iqx6KPZUv5V9we2rfzP72bH/AAsHx9/0O+sf+DKX/wCKo/4WD4+/6HfWP/BlL/8AFVj0Ueypfyr7&#10;g9tW/mf3s2P+Fg+Pf+h31j/wZS//ABVfr1/wbyftQfHf43eDviJ8Nvi5481LxJp/hGTSpdDvtYvH&#10;uLm2FyLpXgMshLtHi3QopOEwwHBAH421+43/AAb2fBKD4dfsNyfE+8sLcah4+8TXV8t0tvtmNlbH&#10;7JDC7dWVZYrqRegAuDjqSfzvxReCo8Jz9pBc0pRUHZXTvd27e7GSP0bwt+vVuLIezm+SMZOau7NW&#10;5VddfelFn3dVfVNU0/RNNuNY1a9itrW1haa6uJ5AqRRqpZnZjwAACST0FWK+b/8Agrb8Z0+B/wDw&#10;T4+JHiGC7ijvtW0b+wtPja4EbySXzrbP5fcukUksuBziInjBI/m/LsHUzDMKWFhvUlGK/wC3ml+p&#10;/SWY4ynl+X1cVPanGUn/ANupv9D8jP29/wDgrX+0f+1r8TdUj8A/EbxB4R+H8M0sGg+G9J1B7N7m&#10;13cS3phf99K4VWKMzxxn5Uz8zv8AM3/CwfH3/Q76x/4Mpf8A4qscUV/ZGX5Tl2V4WOHw1JRjFW0S&#10;+9vq31b1bP41zDN8yzTFSxGJqylKTvq3p5JbJdktEbH/AAsHx9/0O+sf+DKX/wCKo/4WD4+/6HfW&#10;P/BlL/8AFVj0V2eypfyr7jh9tW/mf3s+2v8Agiv+1h+0Z4c/bd8F/Bu0+Jmvap4V8TTXlpqnhu+1&#10;KWe1C/ZpZvPjjcssUiNErl1AYqrKTtY1+7Vfir/wbnfBJ/G37WPiT4131hHLY+BfC5igmMwDQ398&#10;5jiIXqwNvFegnoCV9RX7VV/NPirPB/60ezoRScYRUrJK8neWtuvK46vX8D+mvCmOM/1W9pXk5KU5&#10;ON23aKtGyv05lLRafiFflL/wW7/4KmfGr4afF+6/Y8/Zz8W33hX+x7O2m8X+ItNkMN9NNPEs8dtB&#10;KPmhjWKSJ2kjIdmfZlVRhJ+qmpX9npWnzanqNykNvbxNLcTSNhY0UZZiewAGa/mB/aC+Kd18cvjv&#10;4y+M15E8b+KvFF9qiwPIW8hJ53kWIE84RWCj0CgV0eFeQ4XNs2q4nEwU4UUrJq65pPR2ejsk+m9n&#10;0RzeKufYrKcopYbDTcJ1pO7Ts+SK1SfS7cdb7XXVmdqnxW+KOt6hNq+tfEnX7y6uJC9xdXWsTySS&#10;serMzMST7k1B/wALB8ff9DvrH/gyl/8Aiqx6K/o5UaMVZRX3I/m9160ndyf3s2P+Fg+Pv+h31j/w&#10;ZS//ABVH/CwfH3/Q76x/4Mpf/iqx6KPZUv5V9wvbVv5n97Nj/hYPj7/od9Y/8GUv/wAVR/wsHx9/&#10;0O+sf+DKX/4qseij2VL+VfcHtq38z+9mx/wsHx9/0O+sf+DKX/4qj/hYPj7/AKHfWP8AwZS//FVj&#10;0Ueypfyr7g9tW/mf3s2P+Fg+Pv8Aod9Y/wDBlL/8VR/wsHx9/wBDvrH/AIMpf/iqx6KPZUv5V9we&#10;2rfzP72bH/CwfH3/AEO+sf8Agyl/+Ko/4WD4+/6HfWP/AAZS/wDxVY9FHsqX8q+4PbVv5n97Nj/h&#10;YPj7/od9Y/8ABlL/APFVc8PfGX4weEtYg8Q+FPit4k0vULV99vfafrlxDNE3qro4ZT9DXN06KKWe&#10;VYII2eR2CoqrksT0ApSo0ZRalFW9EVHEYiMk4yd/Vn9GH/BLD42/EP8AaI/YI+Hvxb+K2s/2jr+o&#10;Wd7b6hf+Xta4+zX9zapI/q7JAhY92LHAzivoKuA/ZW+D0X7P37N3gf4KpDCsnhrwvZWN40EYVZbl&#10;IV8+XA4y8u9ye5YnJ6139fxhm1XD1s0r1MOkqcpycUtlFybSXkkf2llNLEUMroUsQ26kYQUm93JR&#10;Sbfm3c8J/wCCmnxnb4B/sH/E34hWt7Pb3p8MzabpdxaXRhmhu70izhljYcho3nEnHP7snI6j+cEd&#10;K/Yb/g5O+M39g/BHwB8BrJ2EviTxFcaveNHcAbYLKIRrG6dSryXYZT0zbnqRx+PNf0J4T5d9V4be&#10;Ja1rTb/7dj7q/FS+8/nnxazL61xKsMnpRgl/29L3n+Dj9wUUUV+oH5aFTWGo6hpV2t/pd9NbTx58&#10;ua3kKOuRg4I5HBI+hqGijfRgm07o2P8AhYPj7/od9Y/8GUv/AMVR/wALB8ff9DvrH/gyl/8Aiqx6&#10;Kz9lS/lX3Gntq38z+9mx/wALB8ff9DvrH/gyl/8AiqP+Fg+Pv+h31j/wZS//ABVY9FHsqX8q+4Pb&#10;Vv5n97Nj/hYPj7/od9Y/8GUv/wAVR/wsHx9/0O+sf+DKX/4qseij2VL+VfcHtq38z+9mx/wsLx9/&#10;0O+sf+DKX/4qvtn/AIIY/tYftB6f+3D4V+Adz8UtY1Dwj4otdSi1DQdU1CW4t4WhsLi6SaBHYiGT&#10;zIEBZQNylgc8EfB1fo7/AMG3XwbHif8AaP8AG3xvvbaOSDwn4Yj0+1MiAlLq+lJDoexEVrOpx2l9&#10;6+V42+o0eFcXOtBNcjSulpKXuxa81Jpo+r4H+vV+LMJCjNp86bs3rGPvST8nFNM/Zeiiiv5JP65C&#10;iiigAqvq2qaboel3OtazfQ2tnZ27z3V1cSBY4Y0Uszsx4CgAkk9AKsVX1fSdL1/SbrQtc0+G8sr2&#10;3eC8tbiMPHNE6lXRlPDKVJBB4INVHl5lzbClzcrtufy+fHH4qap8cvjR4s+M2s2zQXPirxJe6rJb&#10;GcyfZ/PmaQRBiBlUDBBwOFHA6Vy1ftrqf/BuJ+w3falcX1n8RfidZQzTtJHZ2+uWDRwKTkRqZLJn&#10;KqOBuZmwOSTkmD/iG6/Yk/6Kx8VP/Bzpv/yBX9L0fFDg+jRjTg5pJJJcj0S0S3P5kreF3GVatKpN&#10;Qbbbb51q3q3t1PxRor9rv+Ibr9iT/orHxU/8HOm//IFH/EN1+xJ/0Vj4qf8Ag503/wCQK0/4ipwl&#10;/PP/AMAZn/xCni7+SH/gaPxRor9rv+Ibr9iT/orHxU/8HOm//IFfOf8AwVG/4JA/sn/sN/suSfGn&#10;wB8WPHM2uyeILPTtL0/xBNZ3NvetLvZ4/wBzbwtEwijkkDksP3Wzb84ZezL/ABG4ZzLG08LQlNzm&#10;1Fe493/W/Q48w8N+JstwNTF14wUIJyfvrZfm/Lrsj83aKKK+7Pgwoor76/4JG/8ABJT4Tft5/CXx&#10;R8XvjT458S6ZZad4iXR9Gt/DF1bwyNJHAk07ymeCUMuLiALt24KyZzkY8vOc5wOQ4GWLxbagmlor&#10;u7dlZf1oerkuTY7PsfHB4RJzab1dlZK7u/61PgWiv2u/4huv2JP+is/FT/wc6b/8r6P+Ibr9iT/o&#10;rHxU/wDBzpv/AMgV8Z/xFThL+ef/AIAz7P8A4hTxd/JD/wADR+KNFftd/wAQ3X7En/RWPip/4OdN&#10;/wDkCj/iG6/Yk/6Kx8VP/Bzpv/yBR/xFThL+ef8A4Aw/4hTxd/JD/wADR+KNfa3/AAQL+Dq/E7/g&#10;oDp/i27x9l8DeHb7WWV4yVklZVs4k6cMDdGQZx/qj6V9sf8AEN1+xH/0Vj4qf+DnTf8A5Ar6L/YY&#10;/wCCc/wD/wCCfuk+ILD4MX/iDULnxNcW8mq6n4kv4pp2SBXEUKiGKKNUUyytwm4mQ7mIVAvhcTeJ&#10;eQ43Ia+GwTk6lSLirxsrS0lr/hv8/vPe4X8M8+wWfYfE42MVTpyUnaV3eOsdF/et8vuMj/grj8Zo&#10;vgf/AME9viRrqNA13rWinw/YwzSFfMe/YWshTH8aQyTSj/rlX87tfrV/wcr/ABsitvCnw3/Z007U&#10;YGkvdQuvEWrWqy/vYUiT7NasV/uOZrvBPeA+lfkrXseFOW/U+GPbyWtaTl8l7q/Jv5ni+K+ZfXOK&#10;PYRelGMY/N+8/wA0vl6hRRRX6YfmYUV+rn7Ff/BAr9nv42/st+C/jF8a/iF48sPEHijRY9Ums9B1&#10;CyitooJyZLcKstpK+TA0TNlvvE4AHFepf8Q3X7En/RWPip/4OdN/+QK/P8T4mcK4XEToznK8W07R&#10;bV07Oz6o/QsN4Y8V4rDwrQhG0kpK8knZq6uujPxRor9eP2lf+CBP7F3wU/Z58cfF/T/i/wDEiO68&#10;MeE9Q1S0Ooanp8kDTQW7yRq6LZIzqzqq7VdSc4BBOa/Ievocg4lyviSjOrgm2oNJ3TWrVz53iDhn&#10;NOGa0KeNSTmm1Zp6J2CiiivfPnwor6m/4JPf8E/dB/4KAfHHWvCfxC1jXtL8KeG/D7X2qajoKxCZ&#10;rl5Fjt7bzJUdYy486TJR8rbsuATuX9CB/wAG3X7EmP8AkrHxU/8ABzpv/wAr6+Nzrjvh7Icc8Jip&#10;y50k2lFu19V87a+jR9lkvAfEWfYFYzCwjyNtJuSV7aNpdr6eqZ45/wAG1HwSluPEXxI/aO1HTJlj&#10;trO28OaPeFf3crSN9pu0B/vII7I/SWv1pry79kH9kL4Q/sSfByL4KfBiHUG07+0Jb68vtWuFlur6&#10;6kCq00rIqJu2RxoNqKAsa8ZyT6jX848XZ1DiDiCtjad+RtKN/wCWKSX32v8AM/pLhHJZ8P8AD9HB&#10;VLc6Tcra+9JtvXS9r29EFFFFfNn0gVU1/W9M8NaHeeItbvUtrLT7WS5vLiT7sUSKWdz7BQTVuvmL&#10;/gsT8brf4G/8E9PiBqMWo28OoeJLFfDmlw3DFTcvet5UyJj+NbU3Mo/65Gu7LcFUzLMaOEhvUlGP&#10;3tK/y3OHMsdTy3Lq2LntTjKX3Ju3z2PwM+MvxJ1L4y/F/wAVfF/WbaOG88VeJL7V7qCEHZHJc3Dz&#10;Mq5JO0FyBkngda5ugdKK/tOnThRpqEFZJJL0Wx/FFSpOrUc5u7bbfqwoor7y/wCCRn/BJv4Zft7f&#10;DrxX8VPjV4v8TaVpWla1HpWir4ZubaF5rhYhLOZDPDLkKssAAAXlm5OMDzs4zjA5FgJYzFtqCaWi&#10;u7t2Vl/Wh6OTZPjs+x8cHhIpzab1dlZK7u/61Pg2iv2u/wCIbr9iP/orHxU/8HOm/wDyBR/xDdfs&#10;Sf8ARWPip/4OdN/+QK+M/wCIqcJfzz/8AZ9p/wAQp4u/kh/4Gj8UaK/a7/iG6/Yk/wCisfFT/wAH&#10;Om//ACBR/wAQ3X7En/RWPip/4OdN/wDkCj/iKnCX88//AABh/wAQp4u/kh/4Gj8UaK/a7/iG6/Yk&#10;/wCisfFT/wAHOm//ACBR/wAQ3X7En/RWPip/4OdN/wDkCn/xFThL+ef/AIAw/wCIU8XfyQ/8DR+K&#10;NFftd/xDdfsSf9FY+Kn/AIOdN/8AkCj/AIhuv2JP+isfFT/wc6b/APIFL/iKnCX88/8AwBh/xCni&#10;7+SH/gaPxRor9rv+Ibr9iT/orHxU/wDBzpv/AMgUf8Q3X7En/RWPip/4OdN/+QKP+IqcJfzT/wDA&#10;GH/EKeLv5If+Bo/FGiv2u/4huv2JP+isfFT/AMHOm/8AyBR/xDdfsSf9FY+Kn/g503/5Ao/4ipwl&#10;/PP/AMAYf8Qp4u/kh/4Gj8UaK/a7/iG6/Yk/6Kx8VP8Awc6b/wDIFH/EN1+xJ/0Vj4qf+DnTf/kC&#10;j/iKnCX88/8AwBh/xCni7+SH/gaPxRor6n/4K1fsQ/Bz9gv49aD8J/g94v8AEmqQap4Rj1a9XxI0&#10;EkkTvdXEK7JIY4gVIgPyFMqVzubfhPlivuctzDD5tgaeLw9+Saurqzt6HwuZZdicpx1TCYi3PB2d&#10;ndX9QooozXccJ+w3/Btf8GTonwR+IHx6v4WWbxF4jg0exEtsVIgs4fMaRHP3keS7KHHG63IOSMD9&#10;Lq8P/wCCbHwdf4DfsK/DH4a3EU0dzD4Xhvr+G4+/FdXjNeTxn/dluHUDsFr3Cv494szL+1uJMVib&#10;3Tm0v8Mfdj+CR/Y3CWW/2Tw3hcNazUE3/il70vxbCiiivnT6IKKKKAAkDrX85P8AwVI+MifHT9v3&#10;4neN7Uj7Lb+Im0mx2Sl0aGxRbJXXJ4D+QZOOMyGv36/aj+Mdv+z3+zl44+NszWvmeGPC97qFnDeT&#10;eXHcXKQsYIC3YyS+XGMckuAOa/mJnnnupnurqZpJJGLSSSMWZ2PJJJ6kmv2zwcy7mxGJx8lslBfN&#10;80vutH7z8R8ZMy5cPhcBF7tzfyXLH77y+4bRRRX7wfgoUUUUAFFFFABRRRQAUUUUAFB6UV13wC+F&#10;l58cfjl4P+DVjM0UnirxNY6V56rnyVnnSNpOh4VWLHg8Cs61WFGlKpN2UU2/Ras0o0qletGnBXcm&#10;kvV6I/fP/gkZ8E1+Bf8AwT5+HOhTpbG91zR/+Eh1Ca3jKmV79jcxhwed6QSQwn3h44r6TqHTrG00&#10;zT4NN0+3WG3t4VighjGFRFGFUewAxU1fxXmOMqZjmFXFT3qSlJ/Nt/gf2xl2Dp5bl9LCw2pxjFf9&#10;upL8QooorjOw/Nr/AIOSfjW3hz9n7wP8BtPuJo7jxV4ml1O9aG52q1rYxbfKkQfeV5rqJ1zxutu5&#10;HH44V9sf8F9/jG3xK/4KAah4KtpP9F8C+HrHSE2yhkeaRPtkrjHQg3KxsDzmHHaviev6x8P8u/s3&#10;hPDRa1mud/8Ab+q/8lsvkfyX4hZj/aXFuJknpB8i/wC3NH/5Nd/MKKKK+zPiwooooAKKKKACiiig&#10;AooooAKKKKACv0S/4NxfgpB4y/ag8WfG/UtNt7i38FeGBbWMkyEvb319JsWWM9Afs8F3Gfaavztr&#10;9y/+DfH4Lr8O/wBhIfEi7it2uvH3ia81GOWNWEi2tu32OOJ8gdJLe4kGMjEwOecD4LxKzL+z+E6y&#10;Ts6rUF89ZffFSR994aZb/aHFtFtXjSTqP5aR+6Tiz7pqvqupWOj6bcatql5Fb2trC01zcTyBUijU&#10;ZZmJ4AABJJ4AFWK+Z/8AgsD8ZR8Fv+CePxG1S3uIVvNf0oeHrKKZc+b9ucW8yj/aFu87j02Zr+Zc&#10;twVTMswo4SG9SUY/e0r/ACP6dzLG08ty+ti57U4yk/8At1N2+ex+B3x3+KV/8cPjb4u+MupwNFP4&#10;q8SXuqtA8m7yRPO8gjz6KGCj2UVylAor+06VOnRpRpwVlFJJeS0R/FFWrUrVZVJu7k22/N6sKKKK&#10;0MwooooAKKKKACiiigAooooAKKKKAHRRTTyrBBEzySMFREXLMx6ADua/p6/Zo+D1t+z7+z74L+CV&#10;s1u//CL+GbPTrie1jKpPPHCqyzAHn55N7892r8Cf+CU3web43f8ABQP4ZeF5Fb7Lp3iBdbvWC5UR&#10;2Cm7Ctx913hSP/tp261/RdX4N4xZlzYjDYCL2Tm/m+WP3Wl95+9+DeW8uGxWPkviagvkuaX33j9w&#10;V+Wf/By18aPI8M/DX9naxu4m+13914j1SDZ+8j8pPs1qwPYN594CO5QelfqYTgZr+fz/AILY/G+P&#10;41/8FD/GMenalHdab4Pjt/DenukZUobZM3MbZ6lbyW6XPQgDHqfmvC7Lfr3FUKrWlKMp/P4V87yu&#10;vQ+n8Usy+o8KzpJ61ZRh52+J/K0bP1Pk6iiiv6eP5dCiinW9vcXdxHaWkDyyyuEjjjUszsTgAAdS&#10;TQB+4X/BvT8FE+Hv7EFx8UL2xhW88eeKLq8juFjAkaztj9kijY9SFliumGf+epwOcn7wrhP2Yfg5&#10;B+z3+zv4J+CMD2sjeF/C9lp11cWcPlx3FxHComnC9vMl3yHPOXOa7uv4z4gzH+1s8xGLvdTm2v8A&#10;De0f/JUj+0OHst/snI8Pg7WcIRT/AMVry++TZ84/8FafjWvwK/4J9/EjxNbXES32q6L/AGFpscl1&#10;5LvJfuLVmjPUvHFLLMAOcQnoASP52R0r9bv+Dlj40fY/Bvw3/Z6sLuJjqGpXXiHVIQw8yMQR/ZrY&#10;kddrGe69iYu+OPyRr+gPCnLvqfDHt2ta0nL5L3V+Kb+Z/PvixmX1zij6vF6UYxj837zf3NL5BRRR&#10;X6YfmIUUUUAFFFFABRRRQAUUUUAFFFFABXvf/BL/AOCg+Pv7e3wz8BXUUbWUPiKPVtTWez8+J7ex&#10;Vrx4pF6bZfI8nJ4BlHXofBK/TP8A4Nrfg2dY+LnxE+PV3Ewj0PQbbRbEvGdryXcpmkKt03ItogPf&#10;E49a+b4vzL+yuGsViE7NQaX+KXur7m0z6Xg/Lf7W4mwuGaunNN/4Y+8/vSaP2BoJwMmiqPijxHof&#10;g7w1qHi7xPqMdnpulWMt5qF5NnbBBEheSQ47Kqkn6V/IEYylJJK7Z/YUpKMbs/CT/gvF8YR8U/8A&#10;goXrfh+1kja18E6HY6FbyR/xsEN1KT/tLLdSRnp/q/xr40roPi38SNZ+MnxV8TfF3xFbQw6h4p8Q&#10;Xmr30Ntny45rmd5nVMknaGcgZJOAK5+v7PyXL1lWUUMJ/wA+4Ri/VLV/N3Z/Fmd5g81zjEYz/n5O&#10;Ul6N6L5KyCiiivUPLCiiigAooooAKKKKACiiigAr91v+CAXwVb4ZfsEWnju9jX7Z488R3urndZ+X&#10;LFbxsLOKJmPLr/ozzKeBi4OBzk/hfpum6hrOo2+kaVZSXF1dTLDbW8MZZ5ZGIVVUDkkkgADqa/qB&#10;+Avwtsfgf8EvCPwb02ZZIfC3hyy0pZkTaJjBAkZkx6sVLHvk1+R+L+Y+wyejg4vWpO79IL/OUX8j&#10;9f8AB/Lfb5xXxslpThZf4pv/ACi18/Q62iiiv53P6JCiiigAryD9pf8Ab1/ZI/Y+1TS9C/aK+Mdr&#10;4fvtat5J9PsV027vJniRgpkZLWKVo0LHCs4UMVcKSUbHr9fz6/8ABaX41x/Gv/god42Njqa3Wn+E&#10;zB4b0/CMvlG1TFzGc+l290Mjg9s9T9lwPwzR4pzh4evKUacYuUnGye6SSbTWrd9tkz4vjrietwrk&#10;6xFCMZVJSUYqV2tm22k09Erb7tH6u/8AD7v/AIJf/wDRzn/ll61/8hUf8Pu/+CX/AP0c5/5Zetf/&#10;ACFX8/FFfrn/ABB/hr/n9W/8Ch/8rPyL/iMPE3/Pmj/4DP8A+WH9A/8Aw+7/AOCX/wD0c5/5Zetf&#10;/IVH/D7v/gl//wBHOf8All61/wDIVfz8UUf8Qf4a/wCf1b/wKH/ysP8AiMPE3/Pmj/4DP/5Yf0D/&#10;APD7v/gl/wD9HOf+WXrX/wAhV+f/APwXF/4KK/Av9sGz8B/Db9mvx/ca9oejTXep69dHSrq0ia7c&#10;LFboFuY43ZkTzyTt24nXDE7gPz4or1cl8N8hyLMqeOozqSnC9lJxa1TV7KCel9Nd9Tys78Ss/wA+&#10;y2eBrQpxhO13FST0adrubWttdNgooor9BPz0K/Y7/gmX/wAFPf8AgnN+zF+xH4H+Dfjn48zaVr+n&#10;Wt1LrtnceENSkkS6mu5pnBe2tpI5FG8KrBySgTdtIKj8caMc5r57iThvBcUYOOFxU5RjGXN7jSba&#10;TWt4y01fQ+i4b4lx3C+NlisLCMpSi4++m1ZtPS0o63S6n9A//D7v/gl//wBHOf8All61/wDIVH/D&#10;7v8A4Jf/APRzn/ll61/8hV/PxRXxX/EH+Gv+f1b/AMCh/wDKz7X/AIjDxN/z5o/+Az/+WH9A/wDw&#10;+7/4Jf8A/Rzn/ll61/8AIVH/AA+7/wCCX/8A0c5/5Zetf/IVfz8UUf8AEH+Gv+f1b/wKH/ysP+Iw&#10;8Tf8+aP/AIDP/wCWH9EHw7/4K+f8E5/ip450v4ceCf2k7WbWNavEtNNt7zw7qdnHNMxwiebcWyRq&#10;WPyjcwyxAGSQD9KZGM1/M9+xB8Hbj4+/te/Dn4SQ2ck0WreLLP8AtBYmYMLOKQTXLAryCsEcrZ4x&#10;jqOtf0i/Ejx54d+Ffw6174n+L55ItJ8N6PdapqkkMRd0t7eJpZCFH3iERsDvX5jx3wpl3DOOoYbA&#10;znN1E21Kze9lblUd9Va3TfXT9Q4D4szLibAV8TjoQgqckk43S2u78zlto7367d/wZ/4LafGs/Gf/&#10;AIKH+MILXUVuNP8AB8Nv4c04qoHl/Z0L3CcdcXctyOef5V8m1qeOPGWv/EbxrrHxC8WXYuNV17VL&#10;jUdSuAoXzbiaRpJGwOBlmJxWXX9KZTgI5XldHCR/5dxjH1aSTfzep/NOb4+WaZpXxkv+Xk5S9E3d&#10;L5LQK6L4P/DTV/jP8W/C/wAINAuore+8VeIrLSLO4uFJjikuZ0hV2xztBcE45wDXO19nf8EGPg9H&#10;8Uv+Cg+keI7xI2tvA+g32uyRyrxI+1bSID/aWS6WQdP9V+BzzvMFlWT18Z/JCTXqlovm7IvI8veb&#10;Zxh8H/z8nFP0b1fyV2fux4b8O6J4R8PWPhXw1p0dnp2mWUVpp9nCuEghjQIiL7BQAPYVeoHSiv4w&#10;lKUpXZ/acUoqyPiL/gv58aD8Mv2BbzwPZTKLzx54istHVY7sRypboxvJZAvV0/0ZYmxx/pAyecH8&#10;KB0r9HP+DkX4yDxR+0h4J+CVnPHJB4S8MSX9xsPzJdX0oDI30itYGGe0nvX5x1/Uvhnl39n8J0pN&#10;a1W5v56L/wAlSZ/LHibmX9ocWVYp6UkoL5av/wAmbXyCiig9K++Pz8/ab/g3K+Cn/CF/sp+JvjTf&#10;6a0N3438UGK1mYHE9jYp5cbD6XEt4vHdfbA/Q6vKf2G/gfF+zh+yH8O/gwdMWzu9F8L2w1eBJmkU&#10;ahKvn3jBm5w1zLMw6AA4AAAFerV/HHE2Zf2txBicWndSm7f4VpH/AMlSP7K4Yy3+yeH8NhGrOMFf&#10;/E9Zf+TNhRRRXhHvBRRRQAV+U/8Awcs/GzbB8Nv2ctP1FfnkuvEmsWfGRgfZbR/XvejsOO/b9WCc&#10;Cv58f+Czfxub43/8FDvHVxa6jJcad4Vmi8Naak0KqYPsabLlOOo+2NdMCTkhh04A/SPC3Lfr3FMa&#10;zWlGMpfN+6vn7116H5v4qZl9R4VlRT1rSjH5L3n8vds/XzPlmiiiv6cP5fAnAzX9D3/BIX4Jp8DP&#10;+CfHw70We0t0vtd0o+IdSmgiKNM985uIi+eS6W7wRE/9MhX4F/Az4YXnxs+NXhH4OafdLbzeKvE1&#10;jpEdwykrCbi4SLzDgE4XfuPB4Ff1BaTpmn6Jpdto2k2iW9rZ26Q20EY+WONQFVR7AACvxfxizHkw&#10;eGwMX8UnN/8Abqsvv5n93oftfg3lvPjMTj5L4YqC/wC3nd/dyr7yxRRRX4GfvoUUUUAFFFFABRRR&#10;QAUUUUAFFFFABQSAMmiuF/ac+MNr+z9+zv42+Ntz9nZvC/hi91G2hupxGlxcRwsYYN3YyS7Ix1JL&#10;gAEnFaUaNTEVo0qavKTSS827IzrVqeHoyq1HaMU232SV2fgL/wAFTfjGvxz/AG//AIneNLaTda2v&#10;iFtIsdsxdDDYotmHTPRXMDSccZkJ718/06e5uLyeS7u55JZpXLyyyMWZ2JyWJPUk96bX9q4DCU8v&#10;wNLCw2pxjFekUl+h/E+YYypmGOq4qe9SUpP1k2/1CvSP2P8A4KyftFftS+AfgmbC4uLXxD4qs7fV&#10;EtGAkSxEge7kUngFLdZX7/d6HpXm9foB/wAG7PwTbx3+2FrXxivtMaSy8CeF5Db3WOIL+9byIh/w&#10;K3F7+VefxJmX9k5DicXezjB2/wAT0j/5M0ehw1lv9r5/hsI1dTmr/wCFay/8lTP2zVVQbVGB6elL&#10;RRX8bH9mBRRRQAUUUUAfBf8AwcM/GwfD79iW1+FVlexLeePPFFtazW7OPMeytf8ASpXUdcLNHaqc&#10;f89OeuD+H9foR/wcYfHCXxx+1r4d+CdjqEclj4F8LiS4h8ja8OoXzCWUFv4lNvHYkDsS3qa/Pev6&#10;p8N8t/s/hOi2rSqXqP8A7e+H/wAlUT+U/ErMv7R4urJO8adqa/7dXvf+TOQUUUV92fBhRmiv6Jv+&#10;CS3wZX4Hf8E+fht4Zmto0vNU0X+3NQkW3EbySXztdKJO5dIpYosnnEQHGMD5HjDiunwngadd0vaS&#10;nLlUebl0s23e0ttFa3U+u4O4TqcW46ph1V9moR5nLl5tbpJW5o76u9+h/OzRX9WlFfnf/EZ/+oH/&#10;AMq//cz9G/4gt/1H/wDlL/7ofyl0V/Vp+NFH/EZ/+oH/AMq//cw/4gt/1H/+Uv8A7ofyl0V/VpRR&#10;/wARn/6gf/Kv/wBzD/iC3/Uf/wCUv/uh/KhZWV7qV5Fp+nWktxcTyBIYIYyzyMTgKoHJJPYV+ov/&#10;AAQ//wCCXvxm8J/Gez/bC/aD8G6h4Xs9CtbhfCOiarb+Td3tzNE8DXEsLjfHEkTybQwVmdkdflX5&#10;v1qK5oAwMV4fEHipjs4y2eDoYdUlNOMnzcz5Xul7sUrrRvXR6Wep7nD/AIU4HJ8yhjMRiHVcGpRX&#10;LyLmWqb96TdnqkrarW60Ciiivyk/WAqrrutaX4b0S88Q63epbWVhayXF5cSHCxRIpZnPsFBP4Var&#10;5h/4LE/G2H4If8E9fiFfx3ttHfeJNPXw5psFwxH2hr5hDMqY/jW1NzKO37qu7LcFUzLMaOEhvUlG&#10;P3tK/wAtzhzLHQy3Lq2LntTjKX3Ju3z2PwO+M/xJ1D4yfGDxX8XtVtY4brxV4kvtXuIYwQsb3Nw8&#10;xUZJ4BfA5PArmqBRX9p06cKNNQgrJJJei2P4oqVJ1qjqTd222/V7hRRRVkGp4L8DeNviT4lt/Bnw&#10;68Hapr+sXm/7JpOi6fJdXM+xC77IolZm2orMcA4VSTwDXe/8MPftqf8ARoHxR/8ADf6l/wDGa+w/&#10;+DcP4KQ+Mf2nPGHxv1G0t5ofBXhhLSz8xT5kN7fyFUlTtxBb3UZz2mH4ftBX5Pxd4kV+Hc6lgaFG&#10;M+WMW221ZtXtp5NP5n61wf4bUOIsljj69aUOaUkkknona+vW6a+R/M5/ww9+2p/0aB8Uf/Df6l/8&#10;Zo/4Ye/bU/6NA+KP/hv9S/8AjNf0x0V8v/xGTMv+gWH/AIEz6j/iDOW/9BU//AYn8zn/AAw9+2p/&#10;0aB8Uf8Aw3+pf/GaP+GH/wBtT/o0D4o/+G/1L/4zX9MdYHxV+Iug/CD4YeJPix4pSdtL8L6Deavq&#10;S2sYaU29tC80gRSQC21DgZGT3FXT8YM0qTUI4SLbdkuaW7JqeDuVU4Oc8XNJK7fLHRI/l01vRNa8&#10;M61eeG/Emj3Wn6jp91Jbahp99btDNbTRsVeKRGAZHVgVKkAggg81VrQ8V+KNd8ceKdS8a+KL9rrU&#10;9Y1Ca+1G6ZQDNPLIZJHOOMlmJ49az6/e4c/Iufe2ttr+R+Az5ed8m3S+9vMKKKKokktLS61C7isL&#10;KBpZppFjhjQcuxOAB7k1/T7+zr8Kbb4FfAXwb8GrWZZF8L+F7HS2mVQPOeGBI3k4xyzKWPu1fgV/&#10;wSZ+CZ+PH/BQT4b+GLhLj7DpGtDX9SlhtxKqR2Cm6RZAeBHJNFFCSenncc4r+igdK/BfGLMubFYb&#10;ARfwpzf/AG8+WP3csvvP3zwby3lwuJx8l8TUF/26uaX380fuCvyu/wCDln42QxaP8Nv2cdO1KFpJ&#10;7q68SaxZ7G8yJUX7LZyZ+7tYyXwxycxjpxn9USSBkV/Pv/wWm+Np+Nn/AAUN8aNaal9o0/wn5Phv&#10;T+f9V9lX/SI/wu3ufzr5vwty369xVGq1pSjKXz+FfjK69D6TxTzL6jwrKknrWlGHy+J/hGz9T5To&#10;oor+nj+Xwoop0ccs0qwwoWd2Cqq9ST2oA7zwd+yn+1J8Q/Dlr4x8A/s1+Ptc0i9Vms9V0fwdfXNt&#10;cBWKsUljiKsAyspwTggjqK0/+GHv21P+jQPij/4b/Uv/AIzX9Fv7N3wkt/gJ8AfBnwWtnjf/AIRf&#10;wzZabNNCuFmlihVJJR/vuGb6tXbV+C4jxixkcRONLDRcU3ZuTu1fR7dj98w/g3g5YeEquJkpNK6U&#10;VZO2qXoz+Zz/AIYe/bU/6NA+KP8A4b/Uv/jNH/DD/wC2p/0aB8Uf/Df6l/8AGa/pjorH/iMmZf8A&#10;QLD/AMCZt/xBnLf+gqf/AIDE/mc/4Ye/bU/6NA+KP/hv9S/+M1gfET9nT9oP4QaND4j+LPwI8ZeF&#10;9PuLoW0F/wCIvC93ZQyTFWYRK80aqXKo7bQc4Vj2Nf1BV+QP/Byp8YzqvxX+HPwFs5HCaNoVzrl9&#10;tb5ZHupfIiBH95FtJT9JvevouFfEbMuJM6p4F4eMU7ttNuySb/F2XzPneKvDfLOG8jqY5YiUpRsk&#10;mkrttL8Fd/I/Mmiiiv14/HwooooA/T7/AINqfgk2o/EH4kftE38d0i6XpNt4e0tvLHkTtcy/aLjn&#10;rvjFtbdONtwc54x+u1fIX/BDn4Jv8G/+Ce3hfUL/AE6a11DxpeXXiK+jmXBKzOIrdx/staw27j/f&#10;z3zX17X8k8dZl/anFWJqJ3UZci9Ie7+LTfzP664Dy3+y+FMLSas5R536z97X0TS+Rh/Ezx7oXws+&#10;HHiD4neKJvL03w5ot1qmoSD+GCCJpXP/AHyhr+Xvxt4x174ieM9Y+IHim8a41TXNUuNQ1K4Y5Mtx&#10;NI0kjH6sxNfu9/wXP+Ns3wd/4J7+JNK06+uLfUPG2o2nh2zmtnAISVjNcK2eqPbW88Rx/wA9RX4G&#10;9K/VPB/LfY5ZiMdJa1JKK9Iq/wCLlb5H5T4xZl7bM8PgYvSnFyfrJ2X3KN/mFFFFfsR+NhX0D/wS&#10;x+Dq/HP9v74Y+DLlM2tr4hXWL7chZDFYo14Ubjo5gWPnjMgr5+r9PP8Ag2n+Dbah8SfiT8frtZ0X&#10;S9FtvD9iePLma5mFxP77kFrb+gxMevb5rjDMv7K4ZxWIT15XFesvdX3N3+R9Nwblv9rcT4XDtXXO&#10;pP0j7zXzSt8z9eB9KCcDNFYvxH8deH/hf8Pde+Jni26MOleHdGutT1OZULGO3t4mlkbABJwiE4AJ&#10;r+QoRlUkoxV29EvM/sCc404uUnZLVvsj8Gf+C2/xvk+NX/BQ/wAXQW1/Fcab4Nt7bw1pjRw7GQW6&#10;l7hG/vFbya6G70CjtXyXWp458Z698R/G2s/EPxTcedqevatcajqUw/jnnlaWRvxZiay6/tHKMBHK&#10;8roYSP8Ay7jGPq0km/m9T+K84x8s0zWvjJf8vJyl6JttL5LQKKKK9E80dDDPczJbW0LSSSMFjjjU&#10;szMTgAAdSa9P/wCGH/21P+jQPij/AOG/1L/4zXV/8EvPgwPjz+3x8M/AlzGrWcHiJNW1ETW5kja3&#10;sUa8aNwOiyeQIsnjMoz6V/RwOlfmvG3HtXhXHUsNRpKcpR5ndtWV7LbvZn6ZwPwDS4qwNXFVqrhG&#10;MuVWSd3ZN79rr8T+Zz/hh79tT/o0D4o/+G/1L/4zR/ww9+2p/wBGgfFH/wAN/qX/AMZr+mOivif+&#10;IyZl/wBAsP8AwJn23/EGct/6Cp/+AxP5nP8Ahh79tT/o0D4o/wDhv9S/+M0f8MPftqf9GgfFH/w3&#10;+pf/ABmv6Y6G6Uf8RkzL/oFh/wCBMP8AiDOW/wDQVP8A8Bifyz/EH4Y/Ev4S66vhf4q/DzXPDOpS&#10;W63Caf4g0maynaFiQsgjmVWKkqwDYwSp9Kw6+iP+Cr/xgf42f8FBviZ4lQyC20vxA2hWaO4YLHYK&#10;LQlSP4XkieQf9dK+d6/cssxGIxeXUa9aKjOcYyaWybSdvlsfheaYehg8yrUKMnKEJSim92k2r/O1&#10;woooruOEK/e//ghT8GW+Ef8AwT08P6teQ3EV7421a98RXcM7A7RIy28JTA4Vre2gkwcnLn6D8IPC&#10;PhLxH4/8W6X4E8H6VJfavrWpQWGl2MON1xczSCOOMZIGWdgoyQOa/qG+F3w+0T4TfDTw78LfDO/+&#10;zfDeh2mlaf5mN3k28KxJnHfagzX494wZl7HK6GCi9aknJ+kFb8XJfcfsfg7lvts0xGOktKcVFes3&#10;fTzSi/vN6vln/gs18bU+CX/BPTx1Pb6lHb6h4ot4vDmmq7YM5u22ToPf7ILlvohr6mr8n/8Ag5Z+&#10;Nsr3nw1/Zx03VXWNY7rxLrFjtXa5J+y2cmfvZGL8Y4Hzd+35NwTlv9qcU4Wi1opcz9Ie9r62t8z9&#10;a43zL+y+FcVWTs3HlXrP3dPS9/kflXRRRX9dH8hBRRRQB1Hw1+B3xs+MwvD8IPg74q8VjTfL/tA+&#10;G/D9zffZfM3bPM8lG2btj4zjO1sdDXU/8MPftqf9GgfFH/w3+pf/ABmv2I/4ICfB0/DT9gOy8Y3U&#10;f+leOvEd9rDbowGSFGWziTPUri2Mgz/z2PrX23X4rnnitictzevhKGHjKNOTjdyd21o+ne5+2ZH4&#10;T4XMsnoYuviJRlUipWUVZKWq38rH8zn/AAw9+2p/0aB8Uf8Aw3+pf/GaP+GHv21P+jQPij/4b/Uv&#10;/jNf0x0V5P8AxGTMv+gWH/gTPW/4gzlv/QVP/wABifzOf8MPftqf9GgfFH/w3+pf/GaP+GHv21P+&#10;jQPij/4b/Uv/AIzX9MdFH/EZMy/6BYf+BMP+IM5b/wBBU/8AwGJ/M5/ww9+2p/0aB8Uf/Df6l/8A&#10;GaQ/sP8A7anb9kD4o/8Ahv8AUv8A4zX9MlFH/EZMy/6BYf8AgTD/AIgzlv8A0FT/APAYn45/8ElP&#10;+CPHx2n+Ofh/9pP9qDwPeeEvD/hO+h1XQ9E1TMOoalfxPvty8IIe3iikUSN5oVnKooRlZmX9jKKK&#10;/O+JOJMw4nx/1nFWVlaMVtFfPVt7tvf0SS/ReG+Gsv4XwH1bC3d3eUnvJ/KySWyS28222UUUV8+f&#10;QhRRRQBz/wAV/iFovwk+GHiL4qeJN39n+GtDu9UvgpwTFbwtK4HuQhx71/L34u8V+IPHfizVPHPi&#10;3VJb7Vda1Ca+1O9nbc9xcSyNJJIx7lmYkn1NfvN/wXN+KGsfDT/gnR4stNDsNQebxPqFjokl5Yw7&#10;ks4ZZhJK8x/gieOF4M93uEHVhX4E1/QXg9l6pZXiMa95yUV6RV/xcvw9D+e/GLMHVzTD4JbQg5P1&#10;m7fgo/j6hRRRX7EfjYUUUUAFFGaKACiijNABRRnPSigAooooAKKKM0AfoN/wbofA9PHP7XHiD41a&#10;lpsc1n4D8LslpN5zK0GoXzGGJgo4cG2S+U54BZTjOCPu7/gub8af+FQ/8E8/E2lWl3LBfeNNQs/D&#10;1jJETyJXM86nH8LW1vOh7Hfjvg8X/wAG8nwXHgL9iK6+K17axC68eeKLq6guI2BZ7O1P2SNG9MTR&#10;3RA9Hz3r56/4OVfjU2p/Ez4c/s9WFzMsej6Pc6/qcaXGYpZLmTyIAyDo8a205BP8NxxjPP4Dif8A&#10;jJPFeNPeFGSXoqSu186l18/U/oHDf8Yz4TyqbTrRb9XVdk/VQs/l6H5iDpRRRX78fz8FfsV/wbY/&#10;BlvD3wK8ffHW+jkWXxP4jg0qzWWEAfZ7GIuZEbqQ8l26N2zbjuK/HUnFf0hf8E1fgo/7P/7C3wz+&#10;G93ZXFvfJ4Zh1DVbe6g8uaG8vCbueJ167o5J2j55wg6dK/L/ABYzL6rw3HDJ61ppf9ux95/io/ef&#10;qXhLlv1riSWKa0owb/7el7q/By+49ypGzt4pa8p/bi+Nw/Zz/ZG+Ifxlj1RLO70XwvctpNxIDgX8&#10;q+TaDjnm4kiX8eo61/OWFw9TGYmFCmvem1Ferdl+LP6PxWIp4PDTr1PhgnJ+iV3+B+Av/BQf42f8&#10;ND/tr/Er4sw3lvc2l94onttKubWMqk1ha4tLWTB5y1vBEx9SScDpXjdAor+1cHhqeCwlPD0/hhFR&#10;XpFJL8EfxNjMVUx2LqYip8U5OT9ZNt/iwr2T/gnt8Fz+0H+2z8NfhRLZx3FrfeKILnUreZwqy2Vq&#10;Dd3SZPcwQSgDucDvXjdfo9/wbc/BgeJv2jPG3xzv7SGS38KeGY9OszNbhil3fS5EkbH7rLDbTIcc&#10;7Z8ZAOD4/FWZf2Tw7icUnZqDS/xS92P4tHs8J5b/AGtxJhcK1dOab/wx96X4Jn7LLnFFFFfx2f2O&#10;FFFFABRRRQBz3xb+IekfCL4VeJviv4gV2sPC/h+81a+WNdzGG2geZwB3O1DX8vXiXxHrPjDxHqHi&#10;7xFeNcahql9NeX1w/WWaVy7ufcsxP41+63/Bef4zH4V/8E/NZ8MWd5NDfeONastDt3t7gxuse83U&#10;5OOSjRWzxMOhE2D1wfwbHHFf0J4P5b7HKa+NktaklFekFv8ANya+R/PPjFmXts2oYKL0pxcn6ze3&#10;yUU/mFFFFfsB+On29/wb+/B5/iL+33bePJ/MW28C+Gb7VNwUFJJ5kFlHG2f9m5kkGOcw1+6wGBiv&#10;5a/hx8Wvir8HdZm8R/CL4m+IPCuoXFsbe4vvDetT2M0sJZWMbPC6sULKp2k4yoPYV2n/AA3X+27/&#10;ANHj/FT/AMOFqX/x+vyrjLw/zDijOPrccRGMVFRSad0ldvbzbZ+r8G+IWXcL5P8AU5YeUpOTk2mr&#10;NuyW/kkj+mCiv5n/APhuv9t3/o8f4qf+HC1L/wCP0f8ADdf7bv8A0eP8VP8Aw4Wpf/H6+U/4g3mX&#10;/QVD/wABkfV/8Rmy3/oFn/4FE/pgor+Z/wD4br/bd/6PH+Kn/hwtS/8Aj9H/AA3X+27/ANHj/FT/&#10;AMOFqX/x+j/iDeZf9BUP/AZB/wARmy3/AKBZ/wDgUT+mCiv5n/8Ahuv9t3/o8f4qf+HC1L/4/R/w&#10;3X+27/0eP8VP/Dhal/8AH6P+IN5l/wBBUP8AwGQf8Rmy3/oFn/4FE/pgor+Z/wD4br/bd/6PH+Kn&#10;/hwtS/8Aj9H/AA3X+27/ANHj/FT/AMOFqX/x+j/iDeZf9BUP/AZB/wARmy3/AKBZ/wDgUT+mCiv5&#10;n/8Ahuv9t3/o8f4qf+HC1L/4/R/w3X+27/0eP8VP/Dhal/8AH6P+IN5l/wBBUP8AwGQf8Rmy3/oF&#10;n/4FE/pgor+Z/wD4br/bd/6PH+Kn/hwtS/8Aj9H/AA3X+27/ANHj/FT/AMOFqX/x+j/iDeZf9BUP&#10;/AZB/wARmy3/AKBZ/wDgUT+mCvg//g4W+NJ+H37D0HwvsbqIXfjzxRa2c0LMA5s7Ym7kde/EsVsp&#10;x2k98H8j/wDhuv8Abd/6PH+Kn/hwtS/+P1yvxM+Onxu+NRsm+Mnxj8VeLf7N8z+zv+Em8Q3N/wDZ&#10;fM2+Z5fnu2zdsTdtxnYuegr18h8K8VlecUMZXrxnGnJSsk7trVb9nZnkZ/4rYXNMmr4Ohh5QlUi4&#10;3bVkno9u6ujlaKKK/aT8UCv24/4N3PgnD4B/Yx1P4u3mlQpf+PfFE8sN4hO+XT7MfZoo2zx8twL0&#10;jHaTr2H4jkkDiv6cP2Sfguv7O/7MngP4KPbwR3HhzwvZ2mpfZXLRveCIG5kUnqHmMjdvvdq/J/F3&#10;Mfq+Q0sInrVnr5xgrv8A8mcT9a8Icu+sZ9VxclpShZeUpuy/8lUj0Siiiv5zP6OCiiigApGOBmlr&#10;xX/gor8bH/Z7/Yj+JXxRtNQmtb618MTWmk3VvJtkhvbrFrbyKfVZpkbj+7XRg8LUxuLp4en8U5KK&#10;9ZNJfmc+MxVPBYSpiKnwwi5P0im3+R+Av7anxtX9o79rL4g/Gq21Fruz17xRdSaTcPGUZrBH8q0B&#10;B5BFukQwcdOg6V5fQOlFf2rhcPTwuGhQpq0YJRXolZfgfxNisRVxmJnXqaym3J+rd3+LCiiitzA7&#10;D9n34U3vx1+O3g34L2E7wyeKvE9jpRuUgaT7Os86RtMVXkqisXPI4U8jrX9P2m6bYaPp8GlaVZx2&#10;9rawrFb28KhUjjUYVVA6AAAAelfhr/wb8fB1viJ+3gnxCuYJPsvgTwze6isgX5DczqLOOM+5S4mc&#10;f9cvav3Qr+d/F7MvrGdUcHF6UoXf+Kb/AMlH7z+i/B/Lfq+S1sZJa1Z2X+GC0/8AJnL7gooor8jP&#10;10KKKKACiiigAooooAKKKKACvyp/4OWfjaqWfw2/Zy07Ul3STXXiPV7Pd8yhR9mtHx6Hdej/AIDX&#10;6rHpX8+P/BZv42T/ABt/4KHeOpodVludN8KzReG9KjmjVTbLaJtuIxjqPtjXbAkk4fsAAP0fwty3&#10;69xRGs1pRjKXzfur5+9deh+b+KmZfUeFZUU9a0ow+S95/L3bP1Plmiiiv6dP5fCiipbDT77Vr+DS&#10;tLtZJ7m6mWK3hiXLSOxwqgdySQKG7asFd6I/cj/g3z+DyfD39g9fiHOkZufHfie91FZFzuW3gb7E&#10;kbfR7eZx7S/l9z1x/wCz58KrT4G/Arwb8G7KdZo/C3hex0rz1jCee0ECRtKQONzspY+pYmuwr+Ms&#10;+zH+1s6xGM6TnJr0v7q+Ssj+0chy7+yclw+D6whFP1t7z+buwoooryD1wr41/wCC7/xkb4U/8E+N&#10;c0G0nkjvPG2sWWg28kTEFVZzczZx/C0NtJGe37zHevsqvx7/AODlD40/258ZPh78ArCU+V4f0C41&#10;rUPKusq815L5UaPGOA8aWjMCedtycYB5+w4Cy7+0uK8NBrSL536Q95fe0l8z47j7Mv7M4TxM07OU&#10;eRes/df3Jt/I/M/p0ooor+tD+SAooooA/UL/AINqPgub/wAc/Ej9oTULCZU07TLXw/pdw0J8qRp5&#10;PtFyqt03oILXIHIEwzgEZ/XKvkf/AIIh/BFfgv8A8E9fCd1c2D2+oeMri58SakrSlg5uGEdu4z90&#10;G0htTgcZJPUmvriv5J46zL+1OKsTVT92MuRekPd08m038z+uuBct/svhXC0mvelHnfrP3tfNJpfI&#10;wfip8QtE+Enwx8RfFXxMsh03wzoV3quoLDjeYbeFpnC5IGdqHGT1r+Xnxb4r8Q+PPFeqeOPF2pyX&#10;2ra1qM9/ql5KBuuLiaRpJJDgAZZ2JOBjmv3e/wCC7Hxkk+E3/BPTxBpFncTQ3njTVrLw9aywj7od&#10;2uZg3+y1vazRn/fHrX4I1+q+D+W+xyvEY2S1qSUV6QV/xcmvkflHjFmXts0w+Ci9KcXJ+s3b70or&#10;7wooor9hPxwK+iv+CT/wab44f8FBPhp4aljl+yaVry67fSRxhlWOwU3ahwQRseSKOI/9dfxr51r9&#10;Qv8Ag2o+Ccl/48+I/wC0TqNjcLFpul23h7SZ2hHkzSTyfaLkBv78Ygtcgfw3HvXzPGWZf2Vwziq6&#10;dnyuK9Ze6vubv8j6fgzLf7V4owtBq65lJ+kPef3pW+Z+uQ6UUUV/IJ/YIUUUUAB6V/OP/wAFQ/jT&#10;/wAL7/b3+JnjuB0azt/ET6Rpvk3Rlia3sVWzSRCeAsnkGbA4zKcZ6n9+/wBqT4xW/wCz9+zj44+N&#10;M09uknhnwte39mt1MI0muUhYwQ5PGZJfLjA5JZwACSBX8xUs09xM9xczNJJIxaSR2yzMTkknua/b&#10;PB3LeavisfJbJQXzfNL8o/efiPjJmXLh8LgIvdubXouWP5y+4bRRRX7wfgoVq+BfBevfEjxxovw7&#10;8LW4m1TXtWt9O02FjgSXE8qxxr+LMKyq+tv+CIvwRf41f8FDfCdzc2ENxp/gy1ufEupLJNsZfs6i&#10;O3df7xW7ntW2+gY9BXn5tj45XldfFy/5dxlL1aV0vm9D0snwEs0zShg4/wDLycY+ib1fyWp+8vw6&#10;8C+Hvhf8P9C+GvhK1MOleHdHtdM0yFmLGO3giWKNcnk4VQMmtknHNA6UN92v4tlKVSTlJ3b1b8z+&#10;1IRjTioxVktEvI/If/g5X+McmofEz4b/AABtHmWPS9DufEF8OPLla5mNvD/wJBaT/hN37fmHXv3/&#10;AAVI+MSfHP8Ab9+J3je1ZTaweIm0mx8uUujQ2KJZq657P5Bk44zIfWvAa/r7g/Lf7K4ZwuHa15U3&#10;6y95/c3b5H8f8Y5l/a3E2KxCd1zuK/wx91P5pX+YUUUV9IfMhX76f8ENPgjcfBr/AIJ7+GtS1TTr&#10;i11Dxrf3XiO8hukAISZhFbMuOqPawW8ozz+9/Cvwf8EeDtd+InjXR/h/4XtTPqeu6rb6fp0C5/eT&#10;zSrHGv4swFf1DfDfwLoPwv8Ah5oPw08LW/laZ4d0a10zTo+fkggiWKMc56Kg7mvx3xgzL2OWYfBR&#10;es5OT9Iq34uV/kfsng7lvtszxGOktKcVFesnd/co2+ZtV8g/8Fx/jZN8HP8Agnr4n07TtSmtdQ8a&#10;Xtr4ds5IJNpKzOZblD6q9rBcRn2kr6+r8if+DlX42PqPxF+HP7O1hLcpHpej3HiHU13r5M7XMpt7&#10;fjOd8YtrnrxtuBjOTX5XwJl39p8VYam1pGXO/SHvfi0l8z9W48zL+y+FMVVTtKUeRes/d09E2/kf&#10;mDRRRX9bH8ihRRRQB+nH/BtR8Hn1L4pfEj493aSLHpGh22hWJP3JGupvPl/4EgtYvwl96/Xyvjv/&#10;AIIWfBN/g9/wT28O6vfW91DfeONTvPEd5DdbfkWRlt7cpt/ge2toJRkk5lbp0H2JX8lceZl/afFe&#10;JqIB6nUVinpGXIvSC5X97TfzP644Dy3+zOE8NTatKUed+s3zK/oml8gooor5A+wCuJ/aQ+Ltr8A/&#10;gB40+NN0kMn/AAi/hm91KGG4bCzzRQs0cRx/fcKn1au2r4T/AODhH42Q/Dn9huP4YWl1b/bvH3ia&#10;0sWt3mKy/Y7Y/a5ZkA+8Flhto2zxievY4fy7+1s7w+EtpOcU/wDDe8vujdnj8QZksoyTEYy9nCEm&#10;v8VrRXzlZH4cyzTXErz3ErSSSMWd3bLMT1JPc02iiv7MP4vCiiigD6s/4Ir/AAS/4XX/AMFDfBf2&#10;zS/tWn+EfP8AEmoZz+6+yr/o8n4XcltX9BA6V+WH/BtN8E44NC+JX7Ruo2Fuz3N5a+G9Hug7ebEI&#10;0+1XaEfd2v5tkQeTmI9O/wCp9fzD4pZl9e4qlST0pRjD5/E/xlZ+h/UPhblv1HhWNVrWtKU/l8K/&#10;CN16g3Sv55/+CxPxpHxt/wCChnxA1CzvZ5dP8N36eHNPjuIwph+xIIbhRjqpuhcsD3Dg8dB++Pxr&#10;+Jul/Bf4PeKvi7rUe+18L+Hb3VbiP/notvA8pQe524Hua/l81rWtV8SazeeIdcvZLm9v7qS5vLiZ&#10;izyyuxZnYnkksSSfevofB3LfaY3E46S+GKgvWTu/uUV95894yZl7PA4bAxfxSc36RVl8m5P5oq0U&#10;UV++n8/hVjR9G1XxHq9p4e0LT5bu+v7qO3s7WBNzzSuwVEUdyWIAHqar19Lf8Eg/gv8A8Lv/AOCh&#10;Xw70a6spZbHQdSbxDqEkaFhEtihniL46KbhYEOeP3gHOcHizLGwy3L62KntTjKX3Jv8AE7sswU8y&#10;zGjhIb1JRj97S/A/fT4GfC3TPgf8F/Cfwb0e7NxbeFfDdjpMN00Ija4FvAkXmso4DPt3H3Y11VA6&#10;UV/FlSpUrVJVJu7bbb7t6s/tanThRpxpwVkkkl5LRBRRRWZoFFFFABRRRQAUUUUAFFFFABRRRQBm&#10;+MPBnhD4h+GrzwZ4+8K6drej6hH5d9perWSXFvcLkHa8cgKsMgHBB5AryWT/AIJx/sCRqZJP2Qfh&#10;4qqMsx8MW+B/47XtlfNf/BXb4zD4Jf8ABPb4ja7bzxrea1o/9gWMcjYMjXzC2k2/7SwyTSD/AK51&#10;62TyzKvjqWDwtWUPaSjH3W0rtpXaTWx5OcLL8PgauMxVKM1TjKXvJN2im7JtPc8b1z4of8G9Xh7V&#10;7jRL/TPg7JNazGOR7Hwg11CzDuksNu8cg/2kYg9jVX/hdP8Awbvf9Af4T/8AhAz/APyLX4m0V/Q0&#10;fDfD8uuPxH/gxf8AyJ/PEvEvFc2mAw//AIA//kj9sv8AhdP/AAbvf9Af4T/+EDP/APItetfAX9n/&#10;AP4JDftQeHrnxP8AAL4K/CfxRaWUojvv7P8ADsHm2rHdtEsToskW7a23co3BSRkCv586/Wb/AINo&#10;fhpq9r4Y+KnxjulkWwvr/TdGsStw215oEmnn3J90kLcW+1jkjc4GMnPzXF3CNPh/IauOo4+u5Rcb&#10;KU7p3klbRJ7O+/TY+l4P4wqcQ59TwNbA0FGSldxhZq0W76tq10l89z5z/wCC7ngP9nf4S/tX6H8L&#10;P2fvhZ4d8Mrpfg2GfxAvh+38gPdTTzMkcsS4jDLCI3DAbmWcBiQqhfiWvYf+CgXxsi/aI/bR+JHx&#10;as9ShvLHUPFE8GkXdu+6OaxtsW1s6n0aCGNvxrx6v1PhzC18FkOGo1pNzUI8zbbfM1d6vXRto/Ku&#10;JMVQx2fYmtQilBzlypJJcqdlotNUrvzCg9KK9m/4J4fBVP2hP22vhr8K7zTobuxvPFEF1q1rcx7o&#10;5rG1zdXMbD0aGF15/vfhXpYzFU8FhKmIqfDCLk/RK7/I83B4WpjsZTw1P4pyUV6yaS/M/YT4dfsJ&#10;f8E8P2Uf2QfCuv8A7WXwX+HljeaP4Zsx4u8QeKbCCWSXUmhDzr5jAtKxmMipGu5iAqqDgCuH/wCF&#10;0/8ABu9/0B/hP/4QM/8A8i15F/wcr/HGJrn4a/s2abqR8xEufEutWbQtjBJtbKQP0P3b8FRkjCk4&#10;yM/lVX4/wvwjieIspjmWOxlaMqrlJKE7JLma6p72uulrH7HxRxhh+G82eWYHB0ZRpKMW5Ru2+VPo&#10;1ts+t0z9sv8AhdP/AAbvf9Af4T/+EDP/APItLH8Zv+DeCSRY10j4TZZsDd4DmA/M2uBX4mUHpzX0&#10;H/EN8L/0H4n/AMGL/wCRPnf+Il4v/oAw/wD4Lf8A8kf0ceFP2DP+Cbvjvw7Z+L/BP7Mfwv1jSdQg&#10;WbT9T0vQ7S4t7mM9HjkQFXU+oJFaSf8ABOL9giN1kX9j74d5Vsjd4VtiPyKYNYP/AASf+FuofCD/&#10;AIJ5fC3wrqk7ST3Xh3+12DN9wX80l8qe21bgKR6g19EV+A5jmGZYPMK1CniqkowlKKfNLVJtJ79V&#10;qf0DluBy7GZfRr1MLTjKcYya5Y6NpNrbo9CrouiaN4Z0W18O+HNItdP0/T7WO3sbGyt1ihtoUUKk&#10;caKAqIqgKFAAAAAr+dj/AIKp/GQ/HL/goB8TPF8MrNa2PiF9FsP3wkTyrBRZ70IJGx2haUY/56Z7&#10;1++/7Tvxhg/Z/wD2d/G3xqmELN4Z8L3uoW0dx9yaeOFjDEeR9+TYnUctX8wpd5GMjsWZjlmPc1+n&#10;eDuXupicVmE+iUE/V80vyj95+XeMmYKnhcLl8Orc2uyiuWP33l9wUUUV+8H4Kekfsf8AwWP7RX7U&#10;ngL4KSWUtxa+IPFFpb6lHDkMLISB7lwRyNsCytntt7V/TWvC1+Jv/Bur8Dx48/bD1r4zalppks/A&#10;XheQ2tws+3ydQvT5EWV/jBthfD0B2n0r9s6/nHxczL6zn1PCRelKGvlKer/8lUT+kPCHLfquQVMX&#10;Ja1p6ecYaL/yZyCvzx/4ONvjbL4K/ZV8M/BTTNUmgufHHigS3sMeNtxYWKeY6N3wLiWzcY7x1+hx&#10;6V+G/wDwcJfGpviJ+3JF8L7O4uhaeAPDFpZTQTKvl/bLkfbJJYyDkhoZrVDnHzQnjufF8N8t/tHi&#10;yi2rqleo/wDt3SP/AJM4nueJWZf2dwlWSdpVWqa/7e1l/wCSqR8J0UUV/VB/KYV+6v8AwQB+Cp+G&#10;X7BNp49vEj+2ePfEV7qzFrUxyxW8bCziiYnl1/0aSZT0xccdyfwx0vTNQ1rUrfRtJtHuLq7nSG2g&#10;jXLSSMwVVA7kkgV/UD8CPhhY/BP4KeEfg9pkwkg8LeG7LSo5gP8AW+RAkW/6sV3fU1+ReL+Y+wye&#10;hg4vWpO79IL/ADkn8j9f8Hst9vnFfGyWlOFl/im9/ui18zrKKKK/ng/okKKKKACiig9KAPx5/wCD&#10;lD40f258aPh78A7CQ+V4f8PT61ftHdBlea8m8qON0H3XjS0LAnnbc8YByfzRr3P/AIKXfGMfHf8A&#10;bv8Aid8QoJY5LU+JpdOsJITlJLayVbOJx7MkCv7ls14ZX9g8I5b/AGTw3hcNbVQTf+KXvS/Fs/jv&#10;i7Mv7W4mxWJT0c2l/hj7sfwSYUUUV9GfNhRRRQAUUUUAFFFFABRRRQAUUUUAFFFFABRRRQAUUUUA&#10;FFFCqzMFVSSTgADrQB7z/wAExPgy3x4/bz+GfgSW2WW0h8SRarqSTQh42trIG7kRweNriHy+eMyA&#10;d6/o7HSvz8/4Iaf8E4vEn7L/AILv/wBpD44eHJNO8beL9PW20vSLres+j6UWWQrMmQFmndYnZGBe&#10;JYkUlGaVB+gdfy/4l59h864g5MPLmp0VyprZyveTXlsvO11of1H4Z5DiMl4f58RHlqVpc1nuo2Si&#10;muj3dul7PUKKKK/Oz9FCiiigAr83f+Dkf41t4X/Z78D/AAIsGuEuPF3iSXUbySGRfLNpYRAGGQfe&#10;O6a7gde2bdvav0iPSvwi/wCC+vxhPxL/AOCgGoeD7Y/6L4H8O2OjqVbKySuhvJH69QboRnpzFX3/&#10;AIZ5b/aHFlKTV1STm/lov/Jmn8j8/wDEzMv7P4TqxT1qtQXz1l98YtfM+KKKKK/qU/lcKKKCcCgD&#10;9nv+DcD4KHwf+zH4w+OF/aXUN1408ULaWvmMvlS2NhGVjlQDkEz3N2jZPPlLgDGT+i1eQ/sD/BKX&#10;9nX9jb4c/CC80uSyvdL8L28mrWk2N0N/ODcXanHpcSy169X8c8UZl/a3EOJxSd1Kbt/hXux/8lSP&#10;7J4Wy3+yOHcNhGrOMFf/ABS96X/kzYUUUV4J74UUUUAFFFFABRRRQAUUUUAc/wDFj4iaL8Ivhb4l&#10;+K/iMSHT/DHh+81a+WFNzmG2geZ9o7nahwO5r+XnxP4l1nxn4l1Hxh4jvGuNQ1a/mvL+4brLNK5d&#10;2/FmJr91v+C8/wAZj8K/+CfeseGrO5kivfHGtWWhQSQ3BjdY95upun3laK2eJh0Imwc5wfwbr+hP&#10;B/LfY5VXxslrUkor0gv1cmvkfzz4xZl7bNqGBi9KcXJ+s3+iin8wooor9gPx0K+jf+CS/wAFm+On&#10;/BQX4b+G7i2max0jWf7e1KSO281I47FGuUEg6BHmjhhJPGZgOSQD85V+o3/BtP8ABf7X4x+JX7Qt&#10;9ZyKLHTrXw9pdxzsczP9puV9Cy+Rae4Envz8zxlmX9l8MYqunZ8rivWXur7m7/I+o4Ly3+1eKMLQ&#10;auuZSfpD3mvna3zP1uXpRRRX8gn9gBRRRQAHpX84n/BTv4yD47ft6/E7x1b3CS2kPiWTStPkhuBL&#10;G9vYqtnHIjDja4g8zjj94TznJ/ff9rT4zr+zz+zP46+Nazwx3HhzwveXmn/aFyj3YiIt0I7hpjGu&#10;P9qv5jxnvX7d4OZbzVsVj5LZKC+fvS/KP3n4h4yZly0cLgIvdub+Xux++8vuCiiiv3Y/BgrY+Hvg&#10;TxF8UvH2h/DLwharNq3iLWLXS9LheQIslxcSrFGpY8KC7qMngVj19df8EPfgovxk/wCChnhe+vtO&#10;iutP8GWV14ivo5owwDQoIrdxn+Jbqe3cdwUyOmR5ucY+OV5VXxb/AOXcJS9Wlovm7I9LJ8vlmmbU&#10;MGv+Xk4x9E3q/krs/eTwF4M0H4ceBtF+HnhW2aHS9B0m307TYWbJS3giWKNSe+FUCtagcDFFfxfK&#10;UqknKTu3qz+1IxjCKjFWS0R+Pv8Awco/Gb+2fi/8O/gLZSt5eg6Dc61fiOc7Xlu5RFGrp03Ilo5B&#10;POLg9jz+Zte9f8FPfjU/x8/b0+JnjuKVGs4PEkmk6Y0N150T21iBZxyRt02yCHzsDjMp69T4LX9f&#10;cI5b/ZPDWFwzVmoJv/FL3n9zbR/HvGGZf2txNisSndObS/wx91fekmFFFFfSHzYGv36/4Ie/BM/B&#10;r/gnp4Vvrywkt7/xld3XiO/STPzeewjt3GezWsFs3HHzZ75P4N+AfBHiD4meO9F+G/hO3WbVfEGr&#10;22m6ZFI21XuJ5VijBPYFmHPav6hvh74H8O/DLwDofw28IWjW+k+H9IttN0uBpC5jt4IlijUseSQi&#10;qMnk1+OeMOZeyy3D4GL1nJyfpFWV/Vyv8vI/ZfB3Lfa5liMdJaQior1k7u3oo2f+I2KKKK/n4/oM&#10;KKKKAPgn/g4d+NX/AAgH7E9l8KLG7iW68feKLa2uIHTLPZWh+1yMp7FZ47QZ9HI71+INfoJ/wcWf&#10;G+Px1+1zoHwX03U0mtfAfhdGvIPJZWg1C+YTSKWPDA2yWLDHAJYZzkD8+6/qrw3y3+z+E6Las6l6&#10;j/7e+H/yVRP5T8Scy/tHi2sk7xp2pr/t34l/4E5BRRRX3R8GFfrf/wAG0/wYFl4J+JH7Ql9ZxM2o&#10;6pa+H9MmaMeZGsEf2i4APXa5uLb2Ji744/JAniv6J/8Agkx8FB8Cf+CfXw18M3MUX27VdF/t7UpI&#10;7cxM8l+xulWQHkvHFLFCSf8AniOg4r8z8Vsy+p8M/V09a0lH5L3n+KS+Z+neE+W/XOJ/rDWlGEpf&#10;N+6l9zb+R9G1wf7UPxltv2ev2dPG3xtuTbFvDHhe9v7WG7m8uO4uUhYwQFuxkl2RjuS4A5rvK+Df&#10;+Dhj40n4e/sRWvwvsbuJbrx54otbOaBmAdrO2/0uR1HXiaK1U+0nvg/z/wAPZd/a2eYfCNXU5pP/&#10;AA3vL/yVM/oLiHMv7JyPEYy9nCDa/wAVrR/8maPw/mnnup3urmZ5JJHLySSMWZmPJJJ6k02iiv7M&#10;P4vCiiigD6x/4Im/BFfjX/wUO8ISX+mx3Wm+DobjxLqCSTMjIbZQts67fvFbyW1baSAQDnI4P9AY&#10;4GK/LX/g2m+DQtvCfxK/aFvbWFjeala+HdNm3DzI/Jj+03K47BvPtD7lPav1Kr+YPFDMnjuKp0k9&#10;KUYwXa/xP53lZ+h/UXhblv1HhWFVr3q0pTfe3wr5WjdeoHp0r+c//gqr8Yv+F3/8FAfib4th3C1s&#10;fEDaLZKWyPLsEWz3LyeHaFpP+2nbpX77ftN/GOD9nv8AZ68afG6aO2kbwv4ZvdRtre8kKx3FxHCx&#10;hhJHP7yXZHxzl+K/mHmnuLmZ7m6maSSRi0kkjFmZjySSepJr6fwdy3mxGJx8lslBfN80vutH7z5j&#10;xkzLlw+FwEXu3N/JcsfvvL7htFFFfvB+CBWl4M8I6/8AEHxhpPgLwpp73eqa5qdvp+m2sYy01xNI&#10;scaD3LMB+NZtfV3/AARS+CSfGv8A4KHeDTqGlJd6b4RW48SagrMw8s2yYtpBjut5JatgkA45z0Pn&#10;5tjo5XldbFy/5dxlL1sm0vm9D0MpwMs0zShhI/8ALycY+l2k38lqfvV8MfAOifCr4beH/hh4aQrp&#10;3hzRLXTLBWHPkwQrEmffaorcoHAxRX8WznKpNzk7tu7fmz+1oQjTgoRVktEvJBRRRUlBX4s/8HGv&#10;xrHjP9qbwt8E9P1COW18E+GPtF1EhG6G+vnDurY/6YQ2jDPZ+nPP7TEgcmv5of25vjhJ+0f+1/8A&#10;ET4zLqn2y11jxRcDSLjyBGW06FvIswVHcW0UIPckEnJJNfqnhJlv1riCeKktKUHb/FL3V/5LzH5T&#10;4uZl9V4ehhE9a01f/DD3n/5NynlNFFFf0gfzaFBOBRXWfAb4V6h8c/jd4R+DOlzPFN4q8SWWlrPH&#10;HuMInmWNpceiKxY9sKazq1adGlKpN2UU235LVmlGlUr1Y04K7k0kvN6I/fD/AIJAfBlPgp/wTy+H&#10;Olywwrea/pP/AAkN7JC2fNN8xuIif9oW7wIfTZX0xUOm6fY6Tp0GlaZZQ21tbQrFb29vGEjijUYV&#10;FUcKoAAAHAAqav4szLG1MyzCrip71JSk/m27fLY/tfLcFTy3L6WEhtTjGK+SSv8AM+J/+C+nxqPw&#10;s/YC1DwbZOy3njzxBZaLG0N55UkUKubyZwBy6FbXyWXgYuOT2P4R1+k3/ByX8ZT4h+PXgL4GWUyt&#10;D4Z8NzareeXMDi4vZtgjdR0ZY7RGGf4Z8jg8/mzX9L+GeXfUOE6UmrOq5Tfz0X/ksUz+ZfE7Mfr/&#10;ABZVgndUlGC+Su//ACaTXyCiiiv0A/Pgr9UP+Dab4JJLrPxK/aP1HT5N0Nva+GtHuhMdhDsLq8Qp&#10;3I8uxIY9AWA6mvyvr+gj/gi18EZfgl/wTz8EJqGmfZtQ8WRzeJdQxKrCUXb5tpOOmbNbXjqDkHB4&#10;H5x4pZl9R4VlRT1qyjHzsvefytGz9T9I8K8t+vcVRrSWlGMpeV37q+fvXXp5H1ZRRRX8xH9QBRRR&#10;QAUUUUAFFFFABRRRQAUUUUAFFFFABX5Y/wDBy18bTD4b+Gv7OWnXlu32q+uvEmr25jPnReUn2W0Y&#10;N02N516COSTGvTHP6nV/Pz/wWt+Ng+NP/BQ3xkljqi3Wn+EUt/Densmf3ZtkzcxnPdbuS6H+c1+j&#10;eF2W/XuKoVWtKUZT8r/Cvxldeh+ceKWZfUeFZ0k9a0ow+XxP8I2fqfKNFFFf08fy8Fft5+yrLL+w&#10;N/wQzk+K3nR6brl54JvPEdtewbZM6hqRxpjkHjO2WxUg5xtIwTxX4z/Br4aat8aPi94X+EGhS+Xe&#10;eKPENnpVvKU3CNriZIg5Hou7ceRwO1frr/wcN/FLSPhN+x34L/Zw8KA6f/wlGvxrHY2tsBAdL02J&#10;S0WRwm2aWxKqOoQ9hX5rx3/wp5nluTLVVKnPNf3Yb/Jpy+7U/TOA/wDhMyvMs5ejpU+SD/vTenzT&#10;Ufv0PxmA4ooor9KPzMK/R/8A4NuvgqPE/wC0R44+O9+lu9v4R8MxabZxzRsZFu7+UkTRnGBthtJ0&#10;bnOLhexNfnAa/bL/AII26bo/7Jn/AASh1z9pXxRatcJqDa34tu7dGVJHt7OMwJApPGWFmzLnPM3v&#10;ivg/EfG1MLwvOjT+OtKNOPnzO7Xzimvmfe+G2Bp4rimnVqfBRjKo/wDt1WT+Umn8j86/+Cxfxqf4&#10;3/8ABQzx9qNtqMk2n+HL2Pw7p0cjEiFbJBFMq56Kbr7Q/HHzk85yfmGrev8AiDW/FmvX3inxLqc1&#10;9qWpXkt3qF5cNuknmkcu8jHuzMSSfU1Ur67K8DDLcto4SG1OMY/ckr/Pc+QzTHTzLMq2LlvUlKX3&#10;tu3y2Cuy/Z4+El58fPjz4N+CdjcTQt4q8TWWmSXNvb+a1tFNMqST7cjIjQs55AwpyQOa42vuT/g3&#10;4+DI+JH7eK/EG+tJms/Anhm81JZvILRfapgLOKNm6KxSeaRc8nySR0yOXP8AMf7JyXEYvrCEmv8A&#10;Fb3fvdjq4fy7+1s7w+DtpOcU/wDDe8vwufuXY2dnp1lDp2nWkdvb28SxwQQxhUjRRgKoHAAAwAOA&#10;Klo6cCiv4zP7QPg3/g4X+Na/Dz9iK3+FlleWv2zx94ntbOa2kZvNNlan7XLLHj+7NFaI2cjE3TJy&#10;Pw9r9Cv+DjL42r43/ax8N/BfTtTjmtfA/hdZLuFW5gvr5/NkU+5t47Nvo35/nrX9UeG+W/2fwnRb&#10;VnUvUf8A298P/kqifyn4lZl/aHFtZJ3VO1Nf9u6v/wAmcgoNFOSOSZ1hhjZmZtqqq5JJ7CvvD4M/&#10;bb/g3d+Cp8B/sY6l8XL/AE9UuvHniiea3uFxmSxtB9mjU/7s63nX+978/fled/skfBa1/Z0/Zk8C&#10;/BG3srWGTw34YtLTUPsUeyOa8EYa6mA9ZJzLIfUuT3r0Sv414izL+1s9xOLvdTm7f4VpH/yVI/s7&#10;hzLf7JyHDYRqzhCKf+Jq8v8AyZsZc3EFrbyXNzKsccaFpHY8KoGSfyr+YT9pT4uT/Hv9oTxt8aJ/&#10;MC+KPFF7qNvHMxLRQyzM0UfPZIyqj0C1++3/AAVc+NQ+BH/BP/4leLbeRPtuo6C2h6av2owyGa/Y&#10;Wm+MjkvGk0kwA5/cnoMkfzp9K/XvB3LeXD4nHyXxNQXyXNL84/cfj/jJmXNiMLgIv4U5v5vlj+Uv&#10;vCiiiv2w/ET6W/4JBfBRvjj/AMFDPh1pNxBdGx8P6ofEWoTWrKDCLBTcQls5+RrlLeNsDJEnGOo/&#10;oeAwMCvyZ/4Np/gjPPrfxI/aO1HTJljt7a18OaPeFR5crO32m7Qd9yhLI+mJPy/Wav5l8VMy+ucU&#10;OhF6UYxj837z/NJ+h/TvhTlv1LhdV5LWtKUvkvdXy0bXqFFFFfmp+lhRRRQAUHpRQc44oA/K3xv/&#10;AMG0Gnal4u1LUfAP7V39l6LcXskmmabqHg83E1rCWJWJpRdp5pUfLv2ruxnArL/4hk9e/wCjyrP/&#10;AMINv/k2uJ/4LFf8FT/jVf8A7Ul38F/2Y/jJrfhnw/4F3afqV94b1SS1fUtUz/pJZ4yrGOIgQhem&#10;+OVgSGXHyX/w8P8A28P+jxPiV/4WV5/8cr+jMpwPiXjstpYh4+MOaKajKnFySe13ybtWffvqfzjm&#10;2O8MsBmVXDrASnySaco1JKLa3sufZO67dtD7q/4hk9e/6PJtP/CDb/5No/4hk9e/6PKs/wDwg2/+&#10;Ta+Ff+Hh/wC3h/0eJ8Sv/CyvP/jlb3wu/bD/AOCknxl+I2ifCj4d/tWfEzUNc8Q6lDYaXaL4zuxv&#10;mkYKNzGTCKM5ZjhVUFiQATXdUyrxGpwc55pTSSu26cbJLdv3Dhp5r4b1aihDK6jbdklUldt7Je/1&#10;Psz/AIhk9dxn/hsuz/8ACDb/AOTaP+IZPXv+jyrP/wAINv8A5Nr9DP2hdY+Ifwc/YX8c6/B48mvP&#10;FnhX4T6ncR+KPskcUk+oW2mSMLzygCiM0qeZswVBOORX4E/8PD/28M5/4bE+JP8A4WN5/wDHK+Y4&#10;XzLxA4po1alDHwiqbUdacdb63XubeuvkfUcU5b4fcK1aVOvgJydROWlSeltLP39/TTzPur/iGT17&#10;/o8m0/8ACDb/AOTaP+IZPXv+jyrP/wAINv8A5Nr4V/4eH/t4f9HifEr/AMLK8/8AjlH/AA8P/bw/&#10;6PE+JX/hZXn/AMcr6n+x/En/AKGdP/wXH/5A+V/tjw0/6FlT/wAGS/8Akz7q/wCIZTXv+jybT/wg&#10;2/8Ak2j/AIhk9e/6PKs//CDb/wCTa3P+Dfv9qf8AaO+OnxX+IPhX40fGzxJ4rsbPw9a3dnD4g1SS&#10;7ME3nlCyNISyZUkEAgHgkEgY/UqvzniLi7jrh3NJ4GrjFJxSd1CFtUn1h5n6Pw7wfwHxFlUMdRwb&#10;ipNqzqTvo2uk/I/Jn/iGS17/AKPKs/8Awg3/APk2j/iGT17p/wANl2f/AIQbf/JtfrNX48/8Fz/2&#10;xP2pvg/+2lb/AA/+E3x+8VeGNFt/B9lPHp/h/WJbONpZJJt7t5RXex2gZbOAMDFa8M8VcecTZl9T&#10;o4yMXyuV3Thayt2h5mXE3CnAfDOWfXa2DlJXUbKpO936z8joP+IZLXv+jyrP/wAIN/8A5No/4hk9&#10;e/6PJtP/AAg2/wDk2vhX/h4f+3h/0eJ8Sv8Awsrz/wCOUf8ADw/9vD/o8T4lf+Flef8Axyv0H+x/&#10;En/oZ0//AAXH/wCQPz3+2PDT/oWVP/Bkv/kz7q/4hk9e/wCjyrP/AMINv/k2j/iGT17t+2VZ/wDh&#10;Bt/8m18M2n/BRj9vSzu47yH9sL4is0MiuqzeLLqRCQc/MrOVYeoIIPQgiv6TAMDAr4/izOuPuE/Y&#10;+3x0Z+05rctOGnLy3veH95H2PCWS+H/F3tvYYGUPZct+apPXm5rWtP8Auu5+TP8AxDJ69/0eTaf+&#10;EG3/AMm0f8Qymvf9Hk2n/hBt/wDJtfrNXxT/AMF4vjz8Y/2fv2N9F8SfBP4i6n4Y1LVPiFZ6be6j&#10;o8/k3DWps76cxrIPmjzJBESUKsQu3O1mB+fyjjjjjOMzpYKni0pVHZNwhZfdA9/OOBuBcnyyrjam&#10;EbjTV2lOpd/fM+b/APiGS17/AKPKs/8Awg3/APk2j/iGT17/AKPKs/8Awg2/+Ta+Ff8Ah4f+3h/0&#10;eJ8Sv/CyvP8A45R/w8P/AG8P+jxPiV/4WV5/8cr9Q/sfxI/6GdP/AMFx/wDkD8v/ALY8NP8AoWVP&#10;/Bkv/kz7utP+DZPUfPX+0P2zIRDu+fyfALFiO4Gb7Ar6x/Y6/wCCNv7Hn7IWt2/jyx0O88Y+K7Uq&#10;1rr3iwxzCykBDb7aBVEcTBlBWQh5Vx8rgEg/jB/w8P8A28P+jxPiT/4WV5/8cr9hP+CFvxw+Lnx5&#10;/YquvE/xm+IOp+JtTsPHF9YW+paxcGa4+zrBbSqjSH5pMPK+CxJAIXOFUD5DjbC8dZdkrrY3MFOm&#10;2ouMIqDd+7jFXWmqbPsOCMXwLmWdKjgsvcKiTkpTk5pWttzSdnro0j7MAwMUUUV+JH7cFFFFABRR&#10;RQBV1zWdL8OaLeeIddvo7WxsLWS4vLqZsLDEilncnsAoJP0r+X342/FDUvjb8ZfFnxj1i0S3uvFX&#10;iS+1ae2jYssDXE7y+WpPO1d+0Z7AV++H/BYT42RfA7/gnv8AEHVIdSt4NQ8Q6evh7S4ZptjXD3ri&#10;GZY/V1tjcSgDtETxjNfzzgYGK/fPB3LeTB4nHSXxSUF6RV397kvu9T8B8ZMy58ZhsBF/DFzfrJ2X&#10;3KL+/wBAooor9oPxUKks7qSxvIb2KKJ2hlWRUmiWRGIOcMrAhh6gggjg1HRRvowTtqj64H/Bcz/g&#10;ppj/AJL7af8AhHaV/wDI1H/D83/gpp/0X20/8I7Sv/kavkeivB/1V4Z/6AqX/guH+R9B/rZxR/0G&#10;1f8AwZP/ADPrj/h+b/wU0/6L7af+EdpX/wAjUf8AD83/AIKaf9F9tP8AwjtK/wDkavkeij/VXhn/&#10;AKAqX/guH+Qf62cUf9BtX/wZP/M+uP8Ah+b/AMFNP+i+2n/hHaV/8jUf8Pzf+Cmn/RfbT/wjtK/+&#10;Rq+R6KP9VeGf+gKl/wCC4f5B/rZxR/0G1f8AwZP/ADPrj/h+b/wU0/6L7af+EdpX/wAjUf8AD83/&#10;AIKaf9F9tP8AwjtK/wDkavkeij/VXhn/AKAqX/guH+Qf62cUf9BtX/wZP/M+uP8Ah+b/AMFNP+i+&#10;2n/hHaV/8jV6l+xv/wAF3/2xY/2gfDfhz9obxFpvizwrrmr2+napD/YdvZ3Fkk0gjFxC9tGmWRmD&#10;FHVg6qyDYzCRfz1r6I/4JQ/Bk/HP/goH8NfClzbytZabrg1zUJFtfNRIrBGu1WQdAkkkUcJJ4zKB&#10;ySAfNznhvhTD5TiKtTB01GMJNtQjFqyb0aV0+1j0sl4m4sxGb4elTxlRylOKSlOTTu0tU3Zrvc/o&#10;sXOOaKRc7eaXNfyWf1sfj3/wcofGoa58Zfh78AtPdvL8P+H7jWtQaO8DI815N5Ucbxj7rxpaMwJ5&#10;K3PAAOT+Z9e6f8FMvjH/AML2/bx+J3j+GdJLUeJpdN0+SJgyPb2SrZxuuOMOsAf335rwuv7B4Ry3&#10;+yeG8LhrWagm/wDFL3pfi2fx3xfmX9rcTYrE3unNpf4Y+6vwSYUUUV9GfNhXun7M/wDwUi/bC/ZA&#10;8B3Xwz/Z/wDidb6Lot5q0mpXFrJ4fsrovcvHFEz754XYZSGMYzgbemSa8LorlxmCweYUfZYqnGcd&#10;7SSkrryd0dWDx2My+t7bC1JU5bXi2nZ76qzPrj/h+b/wU0/6L7af+EdpX/yNR/w/N/4Kaf8ARfbT&#10;/wAI7Sv/AJGr5Hory/8AVXhn/oCpf+C4f5Hrf62cUf8AQbV/8GT/AMz64/4fm/8ABTT/AKL7af8A&#10;hHaV/wDI1H/D83/gpp/0X20/8I7Sv/kavkeij/VXhn/oCpf+C4f5B/rZxR/0G1f/AAZP/M+iPj1/&#10;wVV/bm/aX+FupfBj4x/F+DVPDurNCdQsY/DlhbmXypkmj+eGFXGJI0bgjO3nivneiivSweX4HLaT&#10;pYSlGnFu9oxUVfRXsktbJa+R5eNzDHZlVVXF1ZVJJWvJuTtq7Xbel29PMKKKK7DjCv1z/wCDar4J&#10;pp/gD4jftE6hbW7Sapq1t4f0uRoT50MdvH9ouMMeCkjXFtwP4rfntX5GHpX9Ff8AwSf+DyfBL/gn&#10;z8MvDEgU3WpeH11y9kVSpMl+xuwrZA+ZEmSM/wDXPv1r8z8Vsx+p8M/V4vWtNR+S95/ikvmfp3hP&#10;l31zif6xJaUYOXzfur8G38j6Jrz/APar+MUf7P37Nvjn40maFJfDfhe9vrMXDALJcrC3kR8/35di&#10;Ady2K9Ar4G/4OIfjcfh/+xZp/wAItPvYFu/iB4ot7e6t5oSzSWFn/pUjI3RWW4SyBz1V2AHUj8B4&#10;dy3+1s8w+EtdTmk/8Kd5f+Spn9AcRZl/ZGRYjGXs4QbX+Jq0fvk0j8RGeSR2llcszNlmY5JPqaKK&#10;K/so/jEKKKKAN74XfEzxh8GviJo/xV+H1/Da65oF/He6VdT2cc6wzoco/lyqyMQeRkHBAPavpof8&#10;FzP+CmgGP+F+2n/hHaV/8jV8j0V5uNyfKcyqKeLw8KjSsnKMZNLsrpnpYHOs3y2m4YTETppu7UZS&#10;im+7s1qfXH/D83/gpp/0X20/8I7Sv/kaj/h+b/wU0/6L7af+EdpX/wAjV8j0Vx/6q8M/9AVL/wAF&#10;w/yO7/Wzij/oNq/+DJ/5n1x/w/N/4Kaf9F9tP/CO0r/5Go/4fm/8FNP+i+2n/hHaV/8AI1fI9FH+&#10;qvDP/QFS/wDBcP8AIP8AWzij/oNq/wDgyf8AmdP8ZfjH8R/2gfidq3xi+LniR9X8Ra5Msupag8KR&#10;+YyxrGoCoAqqqIqhVAACgAVzFFFe3Tp06NONOmkopJJJWSS0SS6JdDw6lSpWqSqVG3KTbberberb&#10;fVt7hRRRVmZ2P7PHwpuvjt8e/BnwXs3kjbxT4nsdMaaOMt5Mc06I8uBzhFLMfQKTX9PthZWmm2MO&#10;nWFusMFvGscMUa4VEUYCgegHFfhx/wAG+fwak+If7d6/Em4SdbXwF4ZvNQWSPHltdXC/Yo4nyO8d&#10;xO4xjmEc9j+5tfzt4vZl9Yzqjg4vSlC7/wAU3r+Ci/mf0Z4P5d9XyStjJLWrOy/wwWn/AJM5L5BX&#10;4p/8HGHxvl8cftZ+HfgpZalHNY+BfC6yXEHkbXg1C+cSygt/EDbxWJA6AlvU1+1bNtr+Zz9tT42r&#10;+0b+1l8QfjTa6g11Za74oupNJuHjZWawRvKtAQ3IIt44hg+nQdKy8I8t+tcQVMXJaUoO3lKei/8A&#10;Jeb+rm3i7mX1Xh+nhIvWtNX84w95/wDk3L/Vjy+iiiv6OP5tCg9KK6/9n34UX3x3+O3g34LadM8M&#10;nirxNY6WbiOEyfZ0nnSN5io5KorFz0wFJyOtZ1qtOhSlUm7KKbb8lqzSjRqYitGlTV5SaSXdt2R+&#10;+/8AwSV+DH/Cjv8Agnz8NvDV3aQx32qaL/bmoyR2oieSS+ka6QSDqXSGWKIk84iA4wAPo6oNM0+x&#10;0jToNK0uzjt7W1hWK3t4UCpFGowqqB0AAAA9Knr+K8wxlTMMfVxU96kpSf8A282/1P7Yy7B08uy+&#10;lhYbU4xiv+3Ul+h8H/8ABwr8bIvh1+w/b/C+y1G3W/8AH3ia2s2tWn2zNZWx+1TSovVlWWO1Ruw8&#10;8Z6gH8O6/Qz/AIONPjWfGv7Vvhj4K2N/HJaeB/C/nXESqN0N9fOJJFJ64MENmwB6bj68/nnX9OeG&#10;2W/2fwnRbVpVW5v/ALe0j/5Kon8weJWZf2hxdWSd40koL/t1Xl/5M5BRRRX3h8EFfrN/wbS/BRoP&#10;D3xK/aL1Czt2W6vrXw5pNwJT5sflJ9pu1K9lbzrIg9yjdMc/kyelf0Q/8Ei/gx/wpH/gnv8ADfQ7&#10;iCNbzWtH/t6+dUAaRr5zcx7v9pYZIY+ef3YHbFfmvirmX1Phh0IvWtJR+S95/kk/U/TPCnLfrnFH&#10;t5LSjGUvm/dX5tr0PpOiiiv5lP6cCiiigDxz/goL8ax+zx+xZ8SPi3HfSWt1p3he4g0u4ijLGO+u&#10;cWtq2B28+aLJ7DJ7V/NdX7L/APByH8a28Lfs3+DfgZp99PDceLvE8l9eLDMQstnYxfNHIo6gzXNu&#10;4zxmHPUZH40V/SXhLlv1Xh2WKa1rTbX+GPur/wAm5j+a/FzMvrXEUMKnpRgk/wDFL3n/AOS8oUUU&#10;V+pH5WFfbf8AwQF+C7fE39vuz8c3cLfY/Afh291dmazMkUlxIos4oi3RH/0l5Vzkn7OcDjI+JK/Z&#10;b/g27+DTeF/2cfGnxvvLeWO48XeJ47G38wHbJa2MR2uv1murhSR3j9q+L8QMy/s3hPEST1muRf8A&#10;b+j/APJeZn2vh7lv9pcWYeLWkH7R/wDbmq/8m5T9HqKK8x/bQ+NsH7OX7KXxA+NT6pBZ3Gg+F7uX&#10;S5blWZGv2Qx2kZC8/PcvCnb7/Uda/lXDYepisRChTV5TaivVuy/E/q3EYinhcPOtUdoxTk/RK7/A&#10;/AH/AIKK/Gdf2gP24vib8UoLiGa1uvFE1np09vGVWWztAtnbvg92hgjYnuSTgdB4vRmiv7VweFp4&#10;HB08PT+GEVFekUkvwR/E2MxVTHYypianxTk5P1k23+LCiiiuk5gOe1fVPhX/AILS/wDBRXwR4Y03&#10;wZ4U+NOn2Ol6RYw2Wm2Nv4N0oR29vEgSONR9m4VVUAewr5Worhx2V5bmUYrF0Y1FHbmipWvva6dj&#10;uwOaZllkpSwdaVNy35ZON7bXs1c+uP8Ah+b/AMFNP+i+2n/hHaV/8jUf8Pzf+Cmn/RfbT/wjtK/+&#10;Rq+R6K8//VXhn/oCpf8AguH+R6X+tnFH/QbV/wDBk/8AM+uP+H5v/BTT/ovtp/4R2lf/ACNR/wAP&#10;zf8Agpp/0X20/wDCO0r/AORq+R6KP9VeGf8AoCpf+C4f5B/rZxR/0G1f/Bk/8z64/wCH5v8AwU0/&#10;6L7af+EdpX/yNR/w/N/4Kaf9F9tP/CO0r/5Gr5Hoo/1V4Z/6AqX/AILh/kH+tnFH/QbV/wDBk/8A&#10;M+uP+H5v/BTT/ovtp/4R2lf/ACNXR/Cf/gvx+314M8eafrvxK8W6R4w0OO4Qanod34ftLQzwbhvE&#10;c1tHG0cu3O1jvUNgsjgbT8SV3/7Kvwbf9oT9pTwL8FPInkh8S+KbOyvzasBJHaNKv2iQHtshEj/8&#10;BrnxnDPCdPC1J1cHSUVFttQimkldtNJNadU0dGD4o4tqYunCljKrk5JJOcmm27JNNtPXo0z+m+wv&#10;rbUrKHULKTfDPEskL7SNysMg8+1TUYx0FFfyD6H9gBRRRQAUUE7Rk18s6z/wWp/4JlaFqt5ot5+0&#10;9byT2VxJBM1l4X1a4iZkYqTHLFaNHKpI4dGZGGCCQQa7sFlmZZk5LCUZ1OXfkjKVr7Xsna5w43M8&#10;ty1ReLrQp823PKMb23tdq9j6K+J/j/RPhT8N/EHxQ8Suy6b4b0W61TUCuN3k28LSvjPfahr+Xnxl&#10;4u8Q/EDxjq3j3xbqUl5quualPqGp3kv3p7iaRpJJD7s7E/jX6Lf8FR/+C3fhL9o34U6l+zd+y1oe&#10;rW2ja1+58R+KdWj+zSXVsr5MFtErFljk2rveTaShZDHhia/NcccV/Q3hjwzjsjwNbEYyHJUqtWT3&#10;UY337Xbem+iufzv4ocTYHPMdRw+Cqc9OkndrZylbbvZJa7auwUUUV+oH5afaH/BBb4Kj4rf8FANL&#10;8WXiRtZeA9CvdcmSe1MiTSlRaQoD0R1kuhMpP/Pucc8ja/4ODvjO3xF/bnT4bWl1I1r4D8M2ljJC&#10;ZCYxd3AN3I6joCY5rdDj/nlg9MD6e/4Nv/hRb+D/ANnz4hftAa2/2ceIPEMWnQyXHyotrYQmRpQx&#10;42l7qRSc4zD7V+Vn7SPxfu/j/wDtA+Nfjbdx3Ef/AAlXie91KC3urgyvbQyzM0UG44yI4ykY4Awg&#10;wAOK/Nct/wCFfxGxWJesMLTjTX+KWr/9vX9JH6ZmX/CP4b4XDbTxVSVR+cY6L/2x/puziqKKK/Sj&#10;8zLOjaNqviPWbTw7oVhJdX1/dR29lawrl5pXYKiKO5LEAe5r9rf+Cvuoaf8Ashf8ElNH/Zz8O3c1&#10;wL2PQ/BtrebUR3itohNJM6jj50smVsDrN75r84f+CQHwTl+OP/BQr4e6VPp802n+H9SbxDqckMe5&#10;YEslM0TP6I1yLeMn1lHXNfRf/ByX8ZU8S/tAeAvgbZ+W0fhXw3Pqd1JGx3faL6YL5bjOPljs43HG&#10;cTnnnA/NeI/+FbjjLcuXw0r1pfL4b/ONv+3up+mcN/8ACTwLmWYv4qtqMfn8VvlK/wD27bQ/Nyii&#10;iv0o/Mwr9nv+DcL4Mf8ACIfsw+LfjXe2k0d1408ULa27M/yS2VhGVjcDsfPuLtT67B6V+MJr9KP+&#10;CPn/AAWA+Dv7LvwjX9mP9piLUNO0ix1Oa58O+KLCye6ht4pmaSWG4ijzKMSlmV41k3eaQVXYGb4T&#10;xGwWaZhwxOhgYObcouSWrcU76Lq+ZRdkfeeG+OyvL+KIV8dNQSjJRk9EpPTV7JcrkrvQ/YygnAzX&#10;yl/w+8/4Jgd/2m//ACy9a/8AkKvFv24v+C837LVh8E9c8G/sq+JdU8VeKte0e4stP1SHSLixtdIe&#10;VDH57m7jjd5EDb0VI2VmUBmUZr+e8HwfxNi8VCisJUjzNK8oSjFebbSSS9T+hsZxjwxg8NOs8ZTl&#10;ypu0ZxlJ+SSbbbPyz/bZ+N837R/7W3xC+NB1WS9tda8U3TaTcSRqjf2fE3k2akLxlbaOFe5O3JJO&#10;TXltA4or+uMLh6eEw0KFNWjBKK9ErL8D+RMViKmMxM69R3lNuT9W7v8AFhXuv/BMv4ORfHn9vT4Y&#10;fDq7EJtW8TR6lfx3EZaOW3sUe9kibH/PRLcx/VxXhVfph/wbXfB19X+MnxC+PN0reXoXh+30WzDK&#10;NryXk3nOw4+8i2ijr0m7548Pi7Mv7J4bxWJTs1Bpf4pe6vubTPd4Qy3+1uJsLhmrpzTf+GPvS+9J&#10;o/YQDAooor+Pj+xD8wf+Dlb4ziw+G/w5/Z9sLqFn1bWLrXtSjS4HmRR20Ygg3IOdjtczkE8EwHGS&#10;OPyJr66/4LifGn/hcP8AwUO8UWFrdxTWPguxtPDlg8ce0jyVM06t6st1cXK59FA7V8i1/W3AmW/2&#10;XwrhqbWso879Z+9r6JpfI/kfjzMv7U4sxNRO8Yy5F6QXK7erTfzCiitz4YfDzX/i58TPDvwp8KmE&#10;ap4m1200nTftMm2P7RczJDHubBwu5xk4OBX1lSpGnBzk7JK7fkj5GnCVSahFXbdkvNn72f8ABFf4&#10;Jp8FP+CePglbnS1tdQ8WLN4k1Jlz+/8AtTf6PIc9zaJajjj5e/U/VlZvg/wpoXgPwnpfgfwtYra6&#10;Xo+nw2Om2qsSIYIoxHGmTycKoHPpWlX8W5rjp5nmVbFy3qSlL0u20vktD+1sqwMcryyjhI7U4xj6&#10;2STfzeoUUUV556AUUVh/Ev4k+Cfg98P9Y+KXxI16PS9B0GwkvdW1CSN5BBCgyzbUDO5x0VQWY4AB&#10;JAqoQnUmoQTbbsktW29kl3JnOFODnN2S1beiSXVm5Xzr/wAFRv2yY/2KP2S9a+IejXoj8UaxnR/B&#10;q7VYrqEyNi4KsrKVhRXmwylWMaofviucH/Bbz/gl/wD9HOf+WXrX/wAhV+UX/BXX9vDT/wBuX9pR&#10;dQ+H2p3E3gPwlaHT/CXnQyRfai5DXN6Y5MMjSuFUAhT5UEO5VbcK/QuD+B80zDPKax+GnTox96XP&#10;CUVK20VzJXu7XS6XZ+d8Ycc5Xl2R1HgMTCpWn7seScZON95PlbtZXav1sj5XnuLi7uJLu7neWWVy&#10;8kkjFmdickknqSe9Noor+oD+XQr9Tf8Ag3b/AGK/t+qat+2/470keTZmXR/AqzIcmUrtvLxcqBgK&#10;32dGViCWuVIBUE/nN+zr8C/Gn7THxv8ADPwJ+H8G7VPEmqJaxyspZLaPlpbhwOdkUSvI2OdqHHPF&#10;f0rfBD4O+Cv2ffhH4d+Cvw8tGh0bwzpUNhY+cE8yRUXBlkKKqtK7bpHYKNzuxwM1+U+KnEX9m5Us&#10;uoy/eVvi8odf/An7vmuY/WPCnhz+0s2eZVo/u6Pw9nUe3/gK97yfKcj+3gMfsOfGYAf80p8Rf+m2&#10;4r+aOv6Xf28f+THPjN/2SnxF/wCm24r+aKuHwb/5FuK/xx/9JO7xl/5GeF/wS/8ASgooor9kPxk/&#10;Sz/g2l/5Lx8Sv+xRtf8A0qr9iK/CX/giF+2Z+z7+x18avGWt/tEeMZtB03XPDMdvY6gul3F2nnR3&#10;Cv5bLbxySAlSSDt2/KckHGf0uX/gt1/wTBdlRf2m+WOBu8G60B+Zs+K/nDxGyPOsbxVVrYfDVJwa&#10;haUYSktIpPVJrRn9JeHGfZJguFKVHEYqnCac7xlOMXrJtaNp6o+rK/DH/g4U/wCUgf8A3I+m/wDo&#10;c9fuajB13Cvwy/4OFP8AlIH/ANyPpv8A6HPXN4T/APJVP/r3L84nV4sf8kn/ANxIfqfDNFFFf0wf&#10;zGFf1aV/KXzX7/aL/wAFyv8AgmVqmjWmp337QVxps9xbRyzafeeDtWaa1dlBMTmK1eMspO0lHZSQ&#10;drMME/jni1leZ5ksG8JQnU5faX5IuVr8lr2Ttez+4/ZPCPNcry141YyvCnzeztzyUb2572u1e119&#10;59bV+ff/AAch/wDJjvhX/sq1j/6bNTr60/Zm/bM/Zs/bE0zVtY/Zy+JS+IrfQ7iKHVG/sq7tGgeR&#10;WZAVuYo2IIVsEAj5SM5FfJf/AAch/wDJjvhX/sq1j/6bNTr8v4Pw2IwfGeEo14OE1NXjJNNaX1Ts&#10;1ofqXGOJw+M4LxdahNTg4O0otNPW2jV09T8T6KKK/rM/kkK/b7/g3S/5MO1b/spGof8ApJY1+INf&#10;qR/wRY/4KUfscfsofsrat8Kf2hPipL4d1iTxpdajbxN4fv7tJ7eW2tkVla1gkAIaJwQ2D0xnNfn/&#10;AIl4LGY/hl0sLTlUlzxdopydteiuz9C8M8dg8v4nVXFVI048kleTUVfTS7aR+tlFfKX/AA+7/wCC&#10;X/8A0c5/5Zetf/IVeg/s3f8ABRT9jr9rrxtefDr9nn4wDxBrNjpb6jdWf9g6haFLVZI4mk3XNvGp&#10;w8sYwCT83TGSP5yr8P59haLq1sJVjFatunNJerasj+jsPxBkOKrKlRxdKUnolGpBt+iTuz2yiiiv&#10;IPYCiiigD8q/+Dln42FNN+Gv7Oen6gv724uvEmr2u0bl2KbWzfPXB33wxwOO+OPyfr6o/wCC0Hxw&#10;X43/APBQzxvJY6i1xpvhOSHw1pwkg8tovsi7blP9oC8a6w3cEdsV8r1/XPA+W/2XwthaLVm48z73&#10;n72vmk0vkfyHxzmX9qcVYqsneKlyLtaHu6eTab+YUUUV9WfJhRRRQAUUUUAFFFFABRRRQAUUUUAF&#10;fqF/wbT/AAY+2+O/iR+0JfWsqjT9LtfD+mTFT5cjTyfaLkem5Rb23uBL78/l7X7+f8EQPggvwX/4&#10;J4+E7u706a21LxldXXiTUklmDhvPcR27pj7qtZwWrbeuSc8nA/O/FDMvqPCs6SetWUYL0+J/K0bP&#10;1P0bwty369xXCq1pSjKb9fhXzvK69D64rzn9rn41L+zp+zH47+Ny3FvHceG/C95d6b9sQtFJeiMi&#10;2jYDkh5zEnb73Uda9Gr4B/4OJfjdF4C/Yz0v4QWOqRR33jzxRDHNZtnfNYWY+0yuvb5bgWQOf+en&#10;TuP554by7+1s+w2EaupzV/8ACneX/kqZ/RHEmZf2RkOJxl7OEG1/iatH/wAmaPxJooor+yj+MQoo&#10;ooAKKKKACiiigAooooAKKKKACiiigDtv2avhDP8AH79oTwV8E4XmRfFHiey064mtwN8MEsyrLKM8&#10;fJHvfv8Adr+nyCKOCFYYo1RVXaqquAoHYD0r8Of+De/4JS/EX9uOT4o3ljcGx8A+Gbq9W6SINCL2&#10;5H2SGJyehaKW6kXvmA+lfuRX86+L2ZfWM8o4OL0pQu/KU3d/+SqL+Z/Rvg/lv1fI62Mktas7LzjB&#10;WX/kzkvkFfid/wAHFfxsj8dfte6F8GtO1NZrXwJ4XT7XbqpzBf3refIOeDm3Wybj169h+2DuqKXd&#10;tqjkk9q/mX/bK+NU/wC0V+1Z8QPjU+pTXVvr3ii6m0uS4bLLYq5jtI/olukSD2UVn4R5b9Zz+pi5&#10;LSlDT/FPRf8AkqkX4vZl9V4fp4SL1qz1/wAMNX/5M4nmlFFFf0cfzeFFFFABRRRQAUUUUAFFFFAB&#10;RRRQAUUUHpQB+z3/AAbifBKfwf8AsweLPjhqmm3EFx408UC2sZJVHl3FjYx7Elj74+0T3cZz3h9s&#10;n9Fq8j/YN+Cbfs6/sc/Dr4PXGmfY7zSfC9u2rW3PyX8w+0XY5/6eJZa9cr+OeKMy/tbiDE4q91Kb&#10;t/hXux/8lSP7K4Xy3+yOHsNhGrOMFf8AxP3pf+TNni3/AAUU+Nb/ALPf7EnxK+KdpqM1pfWnhee1&#10;0m6t5NskN9dYtbaRT6rNNG3H92v5tK/ZL/g5H+NjeGP2efBHwHsJbmO48XeJpdRvHhlURtaWEQBh&#10;kGcndNdQSLxjNue4FfjbX7p4S5b9V4dlipLWtNtf4Y+6vx5j8J8XMy+tcRxwqelGCT/xS95/+S8o&#10;UUUV+pH5WFfcn/Bvz8HG+Iv7eUfxBuoZPsvgTwzeaksm35DczKLOOM+5S4mcf9cvavhuv2c/4NwP&#10;gm/hD9mPxd8cb+2uorrxp4oW0tfMZfKlsbCMrHKgHIJnubtGyefKXAGMn4rxCzL+zeE8Q09ZpQX/&#10;AG87P/yXmZ9t4d5b/aXFuHTXu026j/7d1X/k3Kj9GKCcdaK8Z/4KF/Go/s9/sT/Er4rwX0lrd2Ph&#10;ee30u4jzuivbnFrbMMc8TzRn8O3Wv5YweGqY3FU8PT+KclFerdl+Z/VWMxVPBYWpiKnwwi5P0Su/&#10;yPwE/be+OC/tIftdfEP41Wuotd2OueKLltHuGt/KZtPibybPK9iLeOEHPORXllFFf2rhcPTweGhQ&#10;pr3YJRXolZfgj+JsViKuMxU69T4ptyfq3d/iwooorcwOu+Afwov/AI7/ABx8H/BXTbqS3m8V+JbL&#10;SvtUduZTbLPOkbTFRjIRWLnkcKckda/p/wBL06w0fTbfSNKsYbW1tYVhtba3jCRxRqAFRVHCqAAA&#10;BwAK/DD/AIIAfBxviT+3zbeOrqBvsngXw3e6r5hhLRtcSqLOKMnorYuJJFz18k46ZH7rV/O/i/mP&#10;t85o4NPSnC7/AMU3/lGP3n9FeD+W/V8lrYxrWrOy/wAMF/nKX3BRRRX5GfrwUUVBqeo2Wj6dPq2p&#10;XKQ29rC0txNI2FjRRlmJ7AAE0b6ID8Mv+DgH40t8Sv29bj4e2jSrZ+AfDlnpe3zw8clzMv2yWVQP&#10;unbcRRMDzm3+lfD9dZ8efile/HD43eL/AIyahC0U3irxLfaq0LH/AFQnneQR/RQwUewrk6/s7Icv&#10;/snJcPg+sIRT9be8/m7s/i7P8xebZ1iMZ0nOTX+G/ur5KyCiiivWPIA1/Sh/wT1+CZ/Z3/Yn+Gvw&#10;ln0+4tbyw8LwXGrWt1IHeG/us3V2mRxhbieUDGcAAZPWvwD/AGHvgm/7Rf7Xvw7+DT6Y15a614ot&#10;hq1uuMtYRN592eeOLeOVvw6HpX9MAAUYAr8O8Y8y93C4CL71Gv8AyWP/ALcfufg1luuKzCS7U0//&#10;ACaX/tv9WCvz3/4OL/ja3gj9kbQfgxp+pGK68deKEN1bg/6+wslE0gPsLhrM/hX6EV+H/wDwcOfG&#10;uTx/+2zZfCey1G4ax8BeF7e3ms5FXy47+7/0qWRCOTugezU57xcDufhvDjLf7R4so3WlO9R/9u7f&#10;+TOJ934kZl/ZvCVeztKpamv+3n73/kqkfBdFFFf1UfyiFFFFABRRRQAUUUUAFFFFABRRRQAV96f8&#10;G8nwSufiD+2rffFq70u4fT/APhe4njvI9vlx393/AKLDE+efmga9YY7w9ex+C6/a7/g3R+Cf/CDf&#10;sia98Zb/AEzyrzx14ok+zXH/AD3sLJfIj/K4a9FfD+IuZf2bwnXs9alqa/7e3/8AJVI+68Oct/tL&#10;i2hde7TvUf8A278P/kzifoNRRRX8pn9XBRRRQB4f/wAFJPjbJ+z3+w18S/iZZ3dxb30Xhmaw0m4s&#10;5hHNBeXhFpBKh9Y5Z0k45whxX83Yr9jP+Dk34ySeHfgN4B+Btk0iyeKPEk+qXbxuNv2exiCeW4zn&#10;DSXcbDjGYD6V+Odf0p4TZd9V4bliWta02/8At2Pur8VL7z+afFrMvrXEkcKnpRgl/wBvS95/g4/c&#10;FFFFfqB+WhQTiivYf2CP2ZtX/a4/ay8G/Bey02SfT7rVY7rxJKqttt9LhYSXLswVghMYMaFhgySR&#10;rkbhXPjMVRwOFniKrtGCcm/JK7OjB4WtjsVTw9FXlNqKXm3ZH6veOYJf2C/+CDH/AAjxFxBq03w5&#10;jtJLe7mRZ4dR1uXNwi4xkwvezEAZIWHvgmvxAr9bv+Dlb4xx2fgD4a/s9WMtuzX2r3PiHUI9p8yF&#10;beI21uR2Cv8Aabnj1iHTHP5I18H4a4epLJamYVfjxNSdR+l7fmpP5n3viXiKcc7p5dS+DDU4U162&#10;v+TivkFFFFfoh+dH6n/8G0/wTE2r/En9o6/09wYLe18N6TdbztO9hdXaY6Ejy7I56jJ6ZOflb/gt&#10;XeXl5/wU0+Jv2xm/dTaXHGrNnag0mzxj0B6/U1+sf/BFv4IP8Ef+CePgmLUNNW31LxZHN4l1Exz+&#10;YJRdtutpPYmzW1yvYg55zXwV/wAHFH7Mur+Bv2j9F/ad0jSJG0Xxxpcdlql5HCxWLVLRNgWRgu1D&#10;JbCHYCdzfZ5iBhDX4nw9nlDGeKWLnJ6TjKnD/txx28moSfnc/buIsjrYPwswkYLWEo1J9/fUt/NO&#10;cV8vI/Ouiiiv2w/EQooooAKKKKACiiigAr96v+CEHwTf4Q/8E+ND1++juI77x1rF54huobmIKYkZ&#10;hbQBSOSjwW0UwJ7zHtX4c/B74T+Nvjr8U/D/AMHfhzpT3mteI9UisdPhVSQGdsGR8A7Y0XLu/RUV&#10;mOACa/pw+FHw60P4QfDDw78KPDO7+zfDOh2mlWHmfeMNvCsSE+5VBn3r8d8YM0jSy2hgIv3py5mv&#10;7sVZX9W9P8LP2TwdyuVXMq+YSXuwjyp/3pNN280lr/iOgrJ8e+NPDvw38D6x8RPGF/8AZdJ0HS7j&#10;UdUutpbybeCJpZHwOThFY4HPFa1fJP8AwW5+Nx+DH/BPPxdbWWpPa6j4wuLbw5p7Jn5xcMXuEOOz&#10;WkVyPx/Cvw3KcDLNM0oYSP8Ay8lGPom7N/Jan7pm2PjleV1sZL/l3GUvVpXS+b0PwZ+InjnXvih8&#10;QNd+JniqVJNU8RaxdanqTxrhWuLiVpZCBzgbnPesegUV/aUIxpwUYqyWiR/FM5yqScpO7erfmFfY&#10;n/BCn4Nf8LZ/4KFeH9buYI5LPwTpN7r91HKOGZEFtDj/AGlnuYnH/XM+lfHdfsB/wbWfBhNH+EPx&#10;E+Pt9Epm17X7fRbHzLXDRw2cXnSOknUpI92qkDjdbDqRx8jx7mX9mcKYmaeslyL1n7r+5Nv5H1/A&#10;OW/2nxZhoNaQfO/+3PeX3ySXzP00ooor+Sz+twooooAK+EP+DhP41L8PP2HI/hfZzWxu/H3ie0sZ&#10;YZd3mCztj9skljwcZE0Nqhzn5Zjx3H3eTjmvxZ/4ONvjZD40/ar8L/BXTNThntvBPhfzr2GNjut7&#10;6+cSPG/v9nhs3HtJX23h5l39pcWYdNaU25vy5dV/5NynxHiJmX9m8I4hp+9USpr/ALedn/5LzH54&#10;jjiiiiv6uP5OCiivUf2Mv2X/ABX+2L+0h4Z+AvheK4SPVL5X1rUII939nadGQ1xcnPyjamQoYgNI&#10;0aZy4BwxWJo4PDzr1pWhBNt9klds3wuHrYzEQoUY805tJJdW3ZI/Sv8A4N3/ANiyHwt4D1X9tTxx&#10;pS/2h4jWTSvBvmjmCwjkxc3A5xmWZPLBIDKtu2DtlOf04rL8E+DfDXw68G6T4A8G6XHY6RoemQaf&#10;pdnGSVgt4Y1jjjGecKigc88VqV/HvEWdVuIM4q42p9p+6v5YrSK+S37u76n9jcO5LQ4fyelgaf2V&#10;7z/mk9ZP5vbsrLoeUft4/wDJjnxm/wCyU+Iv/TbcV/NFX9M37bWkar4g/Yz+Lmg6HYS3V7ffDLXr&#10;eztYF3PNK+nzqqKO5JIAHqa/mZGcc1+y+DbX9m4pf34/+kn4x4zJ/wBpYV/3Jf8ApQUUUV+yH4yF&#10;FFFAH9WFr/x7R/8AXMfyr8Nf+DhT/lIH/wByPpv/AKHPX7lWv/HtH/1zH8q/D7/g4k0i9039vixv&#10;rkL5eofD3T57fa38IuLuI59Dujb8MV/M/hS0uLNf+fc/zR/Tniwn/qk/8cP1PhCiiiv6YP5jCiii&#10;gD9bv+DZf/kTPi//ANhTRv8A0XeV6F/wch/8mO+Ff+yrWP8A6bNTrz3/AINl/wDkTPi//wBhTRv/&#10;AEXeV6n/AMHFPhTxF4i/YM0zWNF0157bQfiNp9/q0i4xb27Wt5aiQ+xmuYU+riv56x8ox8X027fv&#10;Kf404pfif0RgYyl4PtRV/wB3U/CpJv7lqfh9RRRX9Cn87hRRRQAV+sn/AAbTfBAx6F8Sv2j9SsoW&#10;FxeWvhrR7hZj5kflr9qvEKdNrebYkNycow4wc/k2TjrX9D3/AASG+DQ+CX/BPf4c6JcW0cd5rekn&#10;X7541AMjXzm4jLY6ssDwx88/IB2xX5p4q5l9T4YdCL1rSUfkvef5JP1P0zwpy367xQq8lpRi5fN+&#10;6vzbXofS1FFFfzMf04FFFFAH8uvxy0P4ieG/jR4s0T4t2lzD4og8Q3g8QR3mfMN2ZmMjEn72WJYN&#10;yGByCQc1ytf1DePPgB8Cfinqcet/FD4LeEvEl7DCIorzXvDdreSpGCSEDSxsQuSTjOOT61h/8MZf&#10;sff9Go/DX/whdP8A/jNfvGH8YsHChGNTCSukk7SVvldbH4LiPBvFzxEpU8WuVttXi7/Oz3P5laK/&#10;pq/4Yy/Y+/6NR+Gv/hC6f/8AGaP+GMv2Pv8Ao1H4a/8AhC6f/wDGa2/4jJl//QJL/wACX+Rj/wAQ&#10;ZzD/AKC4/wDgL/zP5laK/pq/4Yy/Y+/6NR+Gv/hC6f8A/GaP+GMv2Pv+jUfhr/4Qun//ABmj/iMm&#10;X/8AQJL/AMCX+Qf8QZzD/oLj/wCAv/M/mVor+mr/AIYy/Y+/6NR+Gv8A4Qun/wDxmj/hjL9j7/o1&#10;H4a/+ELp/wD8Zo/4jJl//QJL/wACX+Qf8QZzD/oLj/4C/wDM/mVor+mr/hjL9j7/AKNR+Gv/AIQu&#10;n/8Axmj/AIYy/Y+/6NR+Gv8A4Qun/wDxmj/iMmX/APQJL/wJf5B/xBnMP+guP/gL/wAz+ZWiv6av&#10;+GMv2Pv+jUfhr/4Qun//ABmj/hjL9j7/AKNR+Gv/AIQun/8Axmj/AIjJl/8A0CS/8CX+Qf8AEGcw&#10;/wCguP8A4C/8z+ZWiv6av+GMv2Pv+jUfhr/4Qun/APxmj/hjL9j7/o1H4a/+ELp//wAZo/4jJl//&#10;AECS/wDAl/kH/EGcw/6C4/8AgL/zP55f2SP2R/jD+2d8XrH4S/CPw9NOZZozrGrtCfsukWpbDXE7&#10;9FUAHC53ORtUFiBX9Jvw/wDBOg/DTwJovw58K23k6XoGk2+m6bDx+7t4IlijXgDoqgdBS+CvAPgX&#10;4baIvhn4d+C9J0HTVkMi6foumxWsAY4y2yJVXJwOcdq1q/N+M+M8RxZXp/u/Z06d+WN7tt2u29O2&#10;itprq7n6VwXwXh+EcPU/ee0q1Lc0rWSSvZJXfd3d9dNFYK/Ej/g4l+Nj+PP2yNJ+D1jqjyWPgPwv&#10;Es1o2NsN/eH7RKw92t/sWc/3RX7bO20ZNfzI/td/Gxv2jv2ofH3xwjurqW18SeKLu60v7dGqzR2P&#10;mFbWJguQCkCxJwT93qetfQ+EeW/Wc+qYuS0pQ08pT0X/AJKpHzvi9mX1bIaeDi9as9fOMNX/AOTO&#10;J51RRRX9Gn83hRRXdfsyfBu4/aG/aI8E/A+BrqNPFHiaz0+7uLKMPLbW0kyiedQeD5cW+TnjCc1l&#10;WrU8PRlVqO0Yptvskrs1oUamJrRo01eUmkl5t2RwtFf00r+xl+x/j5v2Uvhr/wCELp//AMZpf+GM&#10;v2Pv+jUfhr/4Qun/APxmvx7/AIjJl/8A0CT/APAl/kfsf/EGcw/6C4/+Av8AzP5laK/pq/4Yy/Y+&#10;/wCjUfhr/wCELp//AMZo/wCGMv2Pv+jUfhr/AOELp/8A8Zo/4jJl/wD0CT/8CX+Qf8QZzD/oLj/4&#10;C/8AM/mVor+mr/hjL9j7/o1H4a/+ELp//wAZo/4Yy/Y+/wCjUfhr/wCELp//AMZo/wCIyZf/ANAk&#10;v/Al/kH/ABBnMP8AoLj/AOAv/M/mVor+mr/hjL9j7/o1H4a/+ELp/wD8Zo/4Yy/Y+/6NR+Gv/hC6&#10;f/8AGaP+IyZf/wBAk/8AwJf5B/xBnMP+guP/AIC/8z+ZWpLW1ur66jsbK2kmmmkWOGGGMszsTgKA&#10;OSSeAB1r+mb/AIYy/Y+/6NR+Gv8A4Qun/wDxmtbwX+zf+z18N9cXxN8OvgT4N8P6lGrLHqGieF7S&#10;1nVSMECSKNWAIJB55FTPxkwXK+TCSv0vJJfk/wAioeDOM5lz4yNutoNv80fK/wDwQ3/Yf8cfslfs&#10;56p40+Lvh+bSfFvxAvoLy60m6BWexsIEYWsMyH/VzEyzyMnDKJVVwrqyj7coor8VzjNMTnWZVcbi&#10;Pim7u2y6JLySSS9D9syfK8NkmWUsDh/hpqyvu3u2/NttvzZw/wC07YePdV/Zt+IOl/CuKaTxRc+C&#10;NWi8NpbFRI1+1nKLcIW+UN5pTGeM9a/mHu7S70+7lsL+1khngkaOaGaMq0bA4KkHkEHgg9K/qwrh&#10;vFf7MX7NnjzXZ/FHjn9nvwPrWp3TA3Oo6t4Ts7ieUgYBaSSIs3Hqa+w4I43p8J061OpQ51Uad07N&#10;NXVndO618ra730+O444Hq8W1KNSnX5HTTVmrpp2d1Zqz013vptbX+YSiv6av+GMv2Pv+jUfhr/4Q&#10;un//ABmj/hjL9j7/AKNR+Gv/AIQun/8AxmvvP+IyZf8A9Akv/Al/kfBf8QZzD/oLj/4C/wDM/mVo&#10;r+mr/hjL9j7/AKNR+Gv/AIQun/8Axmj/AIYy/Y+/6NR+Gv8A4Qun/wDxmj/iMmX/APQJP/wJf5B/&#10;xBnMP+guP/gL/wAz+ZWiv6av+GMv2Pv+jUfhr/4Qun//ABmj/hjL9j7/AKNR+Gv/AIQun/8Axmj/&#10;AIjJl/8A0CS/8CX+Qf8AEGcw/wCguP8A4C/8z+ZWiv6av+GMv2Pv+jUfhr/4Qun/APxmj/hjL9j7&#10;/o1H4a/+ELp//wAZo/4jJl//AECT/wDAl/kH/EGcw/6C4/8AgL/zP5laK/pq/wCGMv2Pv+jUfhr/&#10;AOELp/8A8Zo/4Yy/Y+/6NR+Gv/hC6f8A/GaP+IyZf/0CS/8AAl/kH/EGcw/6C4/+Av8AzP5laK/p&#10;q/4Yy/Y+/wCjUfhr/wCELp//AMZo/wCGMv2Pv+jUfhr/AOELp/8A8Zo/4jJl/wD0CS/8CX+Qf8QZ&#10;zD/oLj/4C/8AM/mVr6W/4JgfsIePv20f2itBEnhC6fwDoesQ3XjLWp7dxaG3iZZGshICuZphtjCq&#10;dyrJ5hG1TX7qH9jH9j4/82pfDX/whdP/APjNd54c8NeHvCGi2/hvwpoVnpmnWkfl2lhp9qkMMC/3&#10;URAFUewArzc28XvrGBnSwWHcJyTXNKSfLfqklq101tfXXY9LKfB9YfHQq43EKcItNxUWuaz2bb0T&#10;66Xt23L3ToKKKK/Ez9uPxb/4ORdG8bwftbeDvEWqadMugXPgGO20e78tvJkuI7y5a4jDHgyKJYCw&#10;HRZI89a/O+v6nvGfgTwR8R9Dfwv8QvB2la9psjq8mnazp8d1A7DoTHIrKSOxxxXF/wDDGX7H3/Rq&#10;Pw1/8IXT/wD4zX7Jw74pYbJ8mo4KrhnJ01a6kkmr72a0fffv1sfjfEXhZic5zqtjqWKUVUd7OLbT&#10;ttdPVdtu3mfzK0V/TV/wxl+x9/0aj8Nf/CF0/wD+M0f8MZfsff8ARqPw1/8ACF0//wCM17X/ABGT&#10;L/8AoEl/4Ev8jw/+IM5h/wBBcf8AwF/5n83fwf8Ag58Tvj78Q9N+FPwf8GXmva9qs3l2en2UeT7u&#10;7HCxxqOWkchVUEsQATX9IH7Gf7PNp+yl+y94L/Z/t7qK4l8O6OsWoXNvny57yRmmuZEyqnY08krL&#10;kA7SM85rrvh/8JfhX8J7S4sPhZ8NPD/hq3unV7qDw/o0FmkzDOCwhRQxGTgnpk10FfAcacdVuK40&#10;6EKfs6UHe17tyta70SVk2kl3bb6L9A4K4Eo8JyqV51faVZq10rJRveyV23dpNt9kkurK+Hf+DgzR&#10;PiVrX7AO7wBZ301jZ+NLC58WLZN8q6asVyN0ozloxdG0JxnBCscBSR9xUy4t4buB7a5hWSORSskc&#10;igqynqCD1FfJZNmTyjNaONUFL2clKz628+j7Po9bH1uc5as4yqtgnNx9pFxuul/Lr5rS60uj+U4U&#10;V/TW/wCxr+yFLI0sv7Kvw3dmYszN4G08kn1/1NJ/wxl+x9/0aj8Nf/CF0/8A+M1+2f8AEZMv/wCg&#10;SX/gS/yPxL/iDOYf9Bcf/AX/AJn8ytOiimuJlt7eFpJJGCxxxqSzMegAHU1/TR/wxl+x9/0aj8Nf&#10;/CF0/wD+M1qeDv2av2dfh3rsfij4ffAPwXoWpQ7hDqGj+FbS1njyCDtkjjVhkEjg9DUy8ZMFyvlw&#10;kr9LySX5P8io+DON5lzYyNutoP8AzR8o/wDBCz9h34g/sm/ADXPH/wAX9EutH8T/ABCvLW4l0K8y&#10;sthYWySfZlmjIzFOzXE7sh5VWjVgrqyj7koor8VzjNcTneZ1cdiLc03d22VkkkvJJJfI/a8nyrDZ&#10;HldLA4e/LBWV93d3bfm2236hRRRXmnphXlH7dmh+OfE/7F3xU8NfDfSW1DWtR8AatbWVhHbvLJc+&#10;ZayK0USRgs8rIWWNQDlyor1eiujC4h4XFQrJX5ZJ2ezs72MMVQWKws6LduZNX7XVj+UvBHBFFf08&#10;eJP2WP2Y/GWuXPifxh+zn4D1bUryQyXeoal4Qsp553PVnkeIsxPqTmqP/DGX7H3/AEaj8Nf/AAhd&#10;P/8AjNfusfGTA8qvhJX/AMS/yPwiXgzjuZ2xcbf4H/mfzK0V/TV/wxl+x9/0aj8Nf/CF0/8A+M1N&#10;p/7IX7J2k30Op6T+zB8O7W6t5BJBcW/gmwSSNh0ZWEQIIPcU34yYDphJf+BL/IS8Gcd1xcf/AAF/&#10;5n5q/wDBvz+wh4+sviLP+2p8UfB8mn6PbaNLZ+BRqVqyTXk9wFEl9DnBESweZEHwVk+0NtPyHP63&#10;UUV+P8ScQYriXNZY2suW6SUVqoxWyv16tvq29FsfsPDfD+F4ZyqOCoNys23J6OUnu7dOiS6JLV7g&#10;QSODX83/APwUz0b4g6J+358WIfiXZXEOoT+Nr64tfPXHmWMkhazdfVDbGHb7cHkGv6QK5j4gfBT4&#10;OfFl7eT4q/Cfwz4mazDC0PiDQbe88gN1Cecjbc4GcYzivU4L4qhwnj6ledL2inHl0dmtb3Wj+a9H&#10;fSz8rjbhOfFmX06EKvs3CXMrq6ejVmrrXXR69VbW6/lyor+mr/hjL9j7/o1H4a/+ELp//wAZo/4Y&#10;y/Y+/wCjUfhr/wCELp//AMZr9M/4jJl//QJP/wACX+R+Zf8AEGcw/wCguP8A4C/8z+ZWiv6av+GM&#10;v2Pv+jUfhr/4Qun/APxmj/hjL9j7/o1H4a/+ELp//wAZo/4jJl//AECS/wDAl/kH/EGcw/6C4/8A&#10;gL/zP5laK/pq/wCGMv2Pv+jUfhr/AOELp/8A8Zo/4Yy/Y+/6NR+Gv/hC6f8A/GaP+IyZf/0CS/8A&#10;Al/kH/EGcw/6C4/+Av8AzP5laK/pq/4Yy/Y+/wCjUfhr/wCELp//AMZo/wCGMv2Pv+jUfhr/AOEL&#10;p/8A8Zo/4jJl/wD0CT/8CX+Qf8QZzD/oLj/4C/8AM/mVor+mr/hjL9j7/o1H4a/+ELp//wAZo/4Y&#10;y/Y+/wCjUfhr/wCELp//AMZo/wCIyZf/ANAkv/Al/kH/ABBnMP8AoLj/AOAv/M/mVor+mr/hjL9j&#10;7/o1H4a/+ELp/wD8Zo/4Yy/Y+P8Azaj8Nf8AwhdP/wDjNH/EZMv/AOgSX/gS/wAg/wCIM5h/0Fx/&#10;8Bf+Z/OF8EPgV8V/2j/iPYfCf4M+DLzXNa1CRRHb2sJKwR7lUzSt0iiUsN0jEKoPJr+kb9lT4B6L&#10;+y9+zr4P+AegzxzReGdDhtbi6hjZFu7o/PcXAVmYp5s7SSbcnbvwOBXQ+APhR8L/AIUWU2m/C74c&#10;aD4btriQPcW+g6PBZxysOjMsKqCfc10Ffn3GnHFbiz2dKNP2dKDva923a13olorpJd3r2/QuC+Ba&#10;HCftK0qntKs1a9rJRvey1b1dm2+y0XUooor4I++CiiigD8J/+DgL4hat4x/4KDXnhe/097e38J+E&#10;9N06xZs7bhZEa8aUZ4+/dNHkf88sdq+I6/qA+JX7OP7Pfxn1O31r4w/Anwb4svLSDybW78S+F7S+&#10;khj3FtiNPGxVcknAOMkmud/4YP8A2Hf+jM/hT/4bvTP/AIxX7XkfilluU5PQwbwsm6cVFtSVm1u9&#10;e718rn4lnvhXmWb5xXxqxUUqknJJxd0nstOy087H80NFf0vf8MH/ALDv/Rmfwp/8N3pn/wAYpIv2&#10;EP2IoJ1uYP2O/hYki4Ksvw900EY7j9zxXq/8Rky3/oFn/wCBRPK/4g1mf/QVD/wGR/PN+zh+yj+0&#10;F+1p4xHgn4B/DLUdeuI5I1vr2GHbZ6er7ir3Nw2I4QQj43EFtpChm4r90P8AgmR/wTU8Df8ABPz4&#10;aTfa9Qt9d8e+II0PijxHHGRGqg5WztQwDLboeSxAeV/nYKBHHF9KaB4f0Lwro9v4e8M6Laadp9pH&#10;5drY2NssMMK/3URAFUewFXK+A4s8Qsy4mo/VoR9lR6xTu5W25nZaX1SSSvveyP0DhPw7y3hmt9Zn&#10;P2tbpJqyjffljd620bbbtta7R+Cv/Bej4g614y/4KQeJfDeqRxrb+EtC0nStNMectC9ol8S3v5t5&#10;KOMcAV8a1/T18T/2X/2b/jbrMPiL4xfAXwf4p1C3t/It77xB4btruaOLcWEYeVCwUFiQucAknua5&#10;n/h3z+wn/wBGc/DL/wAIix/+NV9bkniplmV5PQwbw0r04Ri2mrNpWb17vX5nyOd+FWZ5rnFfGLFR&#10;tUnKSTTuk3dLTstPkfzV1vfCv4ea38Xfif4b+FPhrb/aHibXrTSrHd0E1xMsSE8jjc4zk4xX9G3/&#10;AA75/YT/AOjOfhl/4RFj/wDGq2vh7+yF+yr8JfE8Pjb4Xfs3eBfDus26utvq2i+FbS2uYVdSrhJE&#10;jDLuUlTgjIJB4Nd9fxiwPsZeyw0+aztdxtfpfyucNDwbx3to+1xUeW6vZSvbrbzsdt4S8L6J4I8L&#10;ab4M8NWKWum6Tp8Nlp9tGoCxQxIERAB0AVQK5P8AaW/Zy+GH7V3wb1n4H/F7SpLnR9YgAMlu4S4s&#10;5lO6O4gcg7JUbDAkFTyrKysynvKK/CKWIr0cQq9OTU07pp6pp3vfvc/eKuHoVsO6FSKcGrNNaNNW&#10;tbtY/nd/bh/4Ja/tPfsQazeal4j8NT+JPBUUpNn460WzdrXyi6qn2pBuNnIS6LtkOws21Hkxmvm0&#10;HIzX9WhGRivMPEv7E37HPjLUZNX8V/sqfDnULyaQvNeXfgmxeaRj1LOYtxJ9zX7NlPjBWp4dQzDD&#10;88l9qDSv6xasn3s7dkj8Xzbwdo1MQ55diOSL+zNN29JJ3a7Jq/ds/maor+lT/h3z+wn/ANGc/DL/&#10;AMIix/8AjVH/AA75/YT/AOjOfhl/4RFj/wDGq9b/AIjHlf8A0Cz++J5P/EGs0/6CofdI/mror+lT&#10;/h3z+wn/ANGc/DL/AMIix/8AjVH/AA75/YT/AOjOfhl/4RFj/wDGqP8AiMeV/wDQLP74h/xBrNP+&#10;gqH3SP5q66j4P/BP4uftAeNYfh38Ffh3q3ibWpwGFjpNo0hjj3qnmyN92KIM6hpHKouRuYV/RdH/&#10;AME/P2FYpBKn7HPwxyvTd4FsGH5GLFej+CvAPgb4b6Gnhn4eeDNJ0HTY2LR6foumxWsCsepCRKqg&#10;n6Vy4vxkw/sX9Vwr5unNJWXySbfpdep1YTwZxHtl9axa5OvLF3fldtJetn6Hxr/wSa/4JJ6T+xTp&#10;/wDwuj4zyWerfE7UbVo41t2Elr4et3A3QQsR887DIkmHGD5cfy73m+4aKK/Gc2zbHZ5jpYvFy5py&#10;+5LokuiXRfN3bbP2jKMowGR4GOEwcOWEfvb6tvq31fyVkkgr8m/+Dl74l+Izq3wu+DsNnqUGkC31&#10;DWbm4aPFne3O6OCJVOPmlgTzSwz8q3if3hX6yVy/xR+CPwd+N2mQaL8ZPhX4d8V2drMZbS28RaLB&#10;eJBIRguglVtjEcZGCRx0ru4WzihkGeUsdWp86hfROz1i1dX00ucHFWT4jiDI6uAo1ORztq1dWUk7&#10;O2utrf8AAP5c6K/pU/4d8/sJ/wDRnPwy/wDCIsf/AI1R/wAO+f2E/wDozn4Zf+ERY/8Axqv2L/iM&#10;eV/9A0/vifjn/EGs0/6CofdI/mrJxX9HH/BL/wCCc/wA/YN+GvgHULKS31CTw6mqapDcWjQTRXN6&#10;zXbxSo3zB4zN5Rzgjy8YHQdFpv7Bf7EWjahBq2lfsifDW3uraVZbeePwTYho3ByGB8rgg8g9Qea9&#10;ar4fjjjylxVg6WGoUpQjGXM7tO7tZbdrs+44H4Bq8K4yriq9VTlKPKrJqyum9+9kFFFFfmp+mBRR&#10;RQAN0r+aH9uT42P+0V+178RPjImpNeWuseKLn+yrhgAWsIm8i0HHHFvFEPw6nrX9Lxryy6/Ya/Yn&#10;vrqS+vv2PfhbNNNI0k003w+01mkYnJYkwZJJ5JPWvuOB+KsFwriq1etRc5TioqzSsr3e/ey+4+F4&#10;54Vx3FmFo0KNZQjCTk7pu7tZbdk5fefzPUV/S9/wwf8AsO/9GZ/Cn/w3emf/ABig/sH/ALDp4/4Y&#10;z+FP/hu9M/8AjFfpH/EZMt/6BZ/+BRPzf/iDWZ/9BUP/AAGR/Nj4U8I+K/HviOz8HeBvDGoazq2o&#10;TCKw0vS7N7i4uJD/AApGgLMfYA1+5n/BG3/gmlqX7Enw81D4mfGGzt/+Fi+LrdI7y3jZJBotgCHF&#10;mJFzukZwHlKkoSkajPl73+rfht8Cfgl8GhMPhD8HvCvhUXShbkeG/D1tY+aAcgN5KLuwfWurr4vi&#10;7xIxXEWDeDw9P2VJ25ru8pW1S2SSvuldu29ro+04Q8NsLw5jFjcTU9rVXw2Voxvo3u23bZ6Wvtez&#10;CiiivzM/ThssaSxtFIgZWGGVhkEelfgz/wAFUv8AglZ8TP2QPiRrXxV+GPg+61L4UaheG5sdQsEa&#10;b+wRK3/HpcgDdEiu2yOVsqymMF/MJWv3opHRZF2MMjuD3r6jhXirHcK451qKUoySUot2TS216Na2&#10;dnu9GfLcV8KYHizAqjWbjKLbjJK7Te911T0urq9lqrH8plFf0y6p+xL+xprmoS6trn7JHwxvbqZt&#10;01zd+AdOkkc+pZoSSfrUH/DB/wCw7/0Zn8Kf/Dd6Z/8AGK/WF4yZbbXCz/8AAon5M/BnMr6YuH/g&#10;Mj+aGiv6Xv8Ahg/9h3/ozP4U/wDhu9M/+MU6D9hb9iW1uI7u0/Y7+FcUsLh45I/h7pqsjA5BBEHB&#10;B70f8Rky3/oFn/4FEP8AiDOZf9BUP/AZHqFoc20fH8A/lXyH/wAFgv8AgnXqf7dfwWsda+GYt18f&#10;+DGmn8Pw3Eojj1OCQL51izkhUZjGjRu/yq67SUWR3X7Aor8PyvM8Xk+YU8ZhnacHdduzT8mrp+TP&#10;3LNMswmcZfUwWJV4TVn37przTSa80fyw+O/APjj4XeLb3wF8SPCOpaDremyBL7StWs3t7iBioYbk&#10;cAgFSGB6EEEZBBrJr+oz4kfBL4NfGOGC2+Lvwk8M+Ko7Xd9lj8SaDb3yw7sbtomRtucDOOuB6VyP&#10;/DB/7Dv/AEZn8Kf/AA3emf8Axiv2rD+MmF9ivb4SXN15ZJr5XSfy6d3ufieI8GcX7Z+wxceXpzRa&#10;fzs2vn17LY/mhor+l7/hg/8AYd/6Mz+FP/hu9M/+MUf8MH/sO/8ARmfwp/8ADd6Z/wDGK2/4jJlv&#10;/QLP/wACiY/8QazP/oKh/wCAyPg//g2X/wCRM+L/AP2FNG/9F3lfop+0D8D/AAN+0n8GfEXwN+JF&#10;m02i+JNNa1uvLx5kLZDRzR7gQJI5FSRCQQGRTg4xVz4Z/Bb4PfBawutK+Dvwo8NeE7W9mEt5a+Gd&#10;Ct7COeQDAd1gRQzAcZIJxXTV+Q8Q57/a/EVTM8OnTcnFx11TjGKTuut1c/YOHci/sfh2nleIaqKK&#10;kpaaNSlJtWfSzsfzXftl/sM/Hr9h74jS+Cvi54ZmbTZpm/sHxRawsbDVYweGjk6LIBgtCx3pkZG0&#10;qzeOV/VN4i8N+HvF+i3HhvxXoVnqmnXcey6sNQtUmhmX+66OCrD2Irzdv2Ev2IJGLyfsbfClmY5Z&#10;m+HmmZJ9f9RX6hl3jEo4WMcbhnKa3cWkn52a09Ltemx+W5l4NueKlLA4lRg9oyTbXldPVebSfe+5&#10;/NDRX9L3/DB/7Dv/AEZn8Kf/AA3emf8Axij/AIYP/Yd/6Mz+FP8A4bvTP/jFd3/EZMt/6BZ/+BRO&#10;H/iDWZ/9BUP/AAGR/OZ8CfhTqfx1+NnhH4L6RdNb3HirxJZaUt0tuZfs4nmWMzFQRlUDFzyOFPI6&#10;1/UDpWmabommW+jaPYQ2tpaW6Q2ttbxhI4o1UKqKo4CgAAAcACuD8HfsifsofDvxJa+M/h9+zF8P&#10;NB1ixZmstW0bwVYWtzbsVKkpLHErISpIOCMgkd69EFfnfHHGMOLK1F0qbhCmno2ndyau9PJL8T9G&#10;4F4NnwjRrKrUU51GtUmklFOy182/wCiiivgz7wKKKKACiiigAooooAKKKKACiiigAooooAKKKKAC&#10;iiigAooooA8L/wCCl/xlb4C/sI/E74jW00kd0nhmXT9PlhOHjubxls4pB7q86v7ba/m/HSv2E/4O&#10;T/jR/YnwY+H/AMArGb994g8Qz6zfeVdFWWCzh8pI3QfeR5LvcM8brbjJGR+Pdf0p4T5b9U4beJkt&#10;a02/+3Y+6vxUn8z+afFrMvrfEiw0XpRgl/29L3n+Dj9wUUUV+oH5aFfd3/Bvb8Fm+If7cM/xPvtP&#10;may8B+GLq8julhLRJe3OLWKNz0BaKW6de58k46Ej4Rr9p/8Ag3J+CKeCv2T/ABJ8ar/T2jvPHHig&#10;xW83mErNYWKGOIhegIuJb0EjrgZ6DHxHiJmX9m8J4hp+9UtBf9vOz/8AJeY+48Ost/tLi3Dpr3ad&#10;6j/7d2/8m5T9DaKKK/lI/r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CcDNFUfE/iLSPCHhrUPFniG8W30/S7GW&#10;7vrh/uxQxoXdj7BQTTjGUpJLdilKMY3ex+E//Bej4zD4p/8ABQbWPC9pcxyWfgfQ7HRLd7e6Ekby&#10;FPtcx44V1kuWiYdQYMHkYHxjXQfFr4iat8Xvir4m+LGvRol94o8QXur3qxrhVmuZ3mcAdhuc1z9f&#10;2fkmXxyrJ6GEX2IRT82lq/m7s/izPMwebZxiMY/+Xk5Nejei+Ssgooor1DywJwM4r+mD9iD4IS/s&#10;3/skfD34KXunLaX2h+F7VNYt45/MVdQkXzrvDDhgbiSUgjjBr8Bf+CefwVH7Qn7bHw1+FVzp8V1Z&#10;3niiC61a2nUMktja5urlGB4IaGGReeueh6H+k4dK/C/GPMvewuAi+9Rr/wAlj/7cfu3g1lvu4rHy&#10;XanF/wDk0v8A2wKKKK/Dz9y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ln/AILN/G4fBH/gnn47ntdRhg1DxVbx&#10;eG9NjmjLef8AbH2XCDHRvsYumBPAKd+h+pq/KH/g5Z+Nm65+Gv7OWnal91brxJrFnz3/ANFs5PTt&#10;fD1+nf6rgnLf7U4owtFq6UuZ+kPe18na3zPleN8y/svhXFVk7NxcV6z93TzV7/I/KkfSiiiv66P5&#10;BCiiigD9Hv8Ag27+Cg8VftE+NvjrqFvBJb+EfDUenWazW5LJd30uRNG/QFYbWeNu+Lj0PP7LDgYr&#10;4h/4IAfB2P4cfsDWfjudV+1eO/EV9qrfuyrxwxP9ijjORyP9GeQY4xN719vV/J/iBmP9pcWYiSek&#10;HyL/ALc0f/k3M/mf1p4e5b/ZvCWGi1rNc7/7f1X/AJLyr5BRRRXxZ9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D&#10;dK/nn/4LEfG24+OP/BQrx/qMepXE2n+G75PDmlQ3DAi2SyXypkTH8DXX2mQd/wB6a/oWl8zym8oD&#10;dtO3d0zX8tPxO0zx5ovxJ1/SfinY3Vt4mg1m5XxBb3ybZkvPNbzg4/vb92a/YvB3CUqmZ4nEya5o&#10;QUUuvvO7a9OVK/nbqfjfjJjK1PK8Nhop8s5yk3091JJP15m0vK/Qw6KKK/oI/nsKsaXpWo67qlto&#10;mkWjT3d5cJBawR/ekkdgqqPckgVXzX2X/wAEXP2HPiF+0n+1L4d+NF54eubfwH8P9bi1PU9bkXZF&#10;c39uRNb2UJKkSyeb5LyKOEizuZWeIP5ub5nh8ny2rjKzSUE3r1dtEvNvRI9LJ8sxGcZlSwdFNubS&#10;06K+rfklq2fuD8EPhpZfBj4MeEfhBpt01xb+FfDNhpENxJjdKttbpCHOAOTsyeOprqKB06UV/GNS&#10;pOtUlUm7ttt+r3P7Tp04UaapwVkkkvRbBRRRWZ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HpX4n/wDBeL/k95/+&#10;xds//Ra0UV+jeFv/ACVH/cOX5o/OfFL/AJJZ/wCOP6nxXRRRX9IdT+bSWx/4/Yf+uq/zr+jH9jL/&#10;AJNU+Hv/AGKdn/6KFFFfj/i9/wAi/C/4n+SP2Lwh/wB9xP8AhX5np1FFFfhJ+7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BYYLMbtAAAACIBAAAZAAAAZHJz&#10;L19yZWxzL2Uyb0RvYy54bWwucmVsc4WPywrCMBBF94L/EGZv07oQkaZuRHAr9QOGZJpGmwdJFPv3&#10;BtwoCC7nXu45TLt/2ok9KCbjnYCmqoGRk14ZpwVc+uNqCyxldAon70jATAn23XLRnmnCXEZpNCGx&#10;QnFJwJhz2HGe5EgWU+UDudIMPlrM5YyaB5Q31MTXdb3h8ZMB3ReTnZSAeFINsH4Oxfyf7YfBSDp4&#10;ebfk8g8FN7a4CxCjpizAkjL4DpvqGkgD71r+9Vn3AlBLAwQUAAAACACHTuJA2Tk3hxMBAABIAgAA&#10;EwAAAFtDb250ZW50X1R5cGVzXS54bWyVkk1OwzAQhfdI3MHyFsUOXSCEmnRBChILqFA5gGVPEpf4&#10;Rx4T2tvjpK0EVVqJpT3zvXlv7PliazrSQ0DtbEFvWU4JWOmUtk1BP9ZP2T0lGIVVonMWCroDpIvy&#10;+mq+3nlAkmiLBW1j9A+co2zBCGTOg02V2gUjYjqGhnshP0UDfJbnd1w6G8HGLA4atJxXUIuvLpLl&#10;Nl3vnWw8NJQ87huHWQXVZhAYC3ySeVk9TyJs4xs6jQTo8IQR3ndaipgWwnurTsJkhyAskWMPttrj&#10;TUp7ZsJQ+Zvj94AD95ZeIGgFZCVCfBUmpeUqIFfu2wbo2WWRwaXBzNW1lsCqgFXC3qE/ujqnDjNX&#10;Oflf8eVIHbX5+A/KH1BLAQIUABQAAAAIAIdO4kDZOTeHEwEAAEgCAAATAAAAAAAAAAEAIAAAACz+&#10;AABbQ29udGVudF9UeXBlc10ueG1sUEsBAhQACgAAAAAAh07iQAAAAAAAAAAAAAAAAAYAAAAAAAAA&#10;AAAQAAAA+/sAAF9yZWxzL1BLAQIUABQAAAAIAIdO4kCKFGY80QAAAJQBAAALAAAAAAAAAAEAIAAA&#10;AB/8AABfcmVscy8ucmVsc1BLAQIUAAoAAAAAAIdO4kAAAAAAAAAAAAAAAAAEAAAAAAAAAAAAEAAA&#10;AAAAAABkcnMvUEsBAhQACgAAAAAAh07iQAAAAAAAAAAAAAAAAAoAAAAAAAAAAAAQAAAAGf0AAGRy&#10;cy9fcmVscy9QSwECFAAUAAAACACHTuJAWGCzG7QAAAAiAQAAGQAAAAAAAAABACAAAABB/QAAZHJz&#10;L19yZWxzL2Uyb0RvYy54bWwucmVsc1BLAQIUABQAAAAIAIdO4kAR4A0H1wAAAAUBAAAPAAAAAAAA&#10;AAEAIAAAACIAAABkcnMvZG93bnJldi54bWxQSwECFAAUAAAACACHTuJA3qk15loEAAAICwAADgAA&#10;AAAAAAABACAAAAAmAQAAZHJzL2Uyb0RvYy54bWxQSwECFAAKAAAAAACHTuJAAAAAAAAAAAAAAAAA&#10;CgAAAAAAAAAAABAAAACsBQAAZHJzL21lZGlhL1BLAQIUABQAAAAIAIdO4kC5CqF49PUAAOr1AAAV&#10;AAAAAAAAAAEAIAAAANQFAABkcnMvbWVkaWEvaW1hZ2UxLmpwZWdQSwUGAAAAAAoACgBTAgAAcP8A&#10;AAAA&#10;">
                <o:lock v:ext="edit" aspectratio="f"/>
                <v:shape id="画布 4" o:spid="_x0000_s1026" style="position:absolute;left:0;top:0;height:3282315;width:5326380;" filled="f" stroked="f" coordsize="21600,21600" o:gfxdata="UEsDBAoAAAAAAIdO4kAAAAAAAAAAAAAAAAAEAAAAZHJzL1BLAwQUAAAACACHTuJAEeANB9cAAAAF&#10;AQAADwAAAGRycy9kb3ducmV2LnhtbE2PQUvDQBCF70L/wzIFL2I3USwxZtNDobRIoZhqz9vsmASz&#10;s2l2m9R/79iLXh4Mb3jve9niYlsxYO8bRwriWQQCqXSmoUrB+351n4DwQZPRrSNU8I0eFvnkJtOp&#10;cSO94VCESnAI+VQrqEPoUil9WaPVfuY6JPY+XW914LOvpOn1yOG2lQ9RNJdWN8QNte5wWWP5VZyt&#10;grHcDYf9di13d4eNo9PmtCw+XpW6ncbRC4iAl/D3DL/4jA45Mx3dmYwXrQIeEq7KXvKY8Iyjgqd4&#10;/gwyz+R/+vwHUEsDBBQAAAAIAIdO4kBx/3kLEQQAAGEKAAAOAAAAZHJzL2Uyb0RvYy54bWzFVk1v&#10;G0UYviPxH0Z7dzyzXtvrVdZVardRUSARLbdcxrOz3oXdmWVm/JEiDiBVoRKIC4IDFy7ckEACISoE&#10;/BnclH/BOzP+SBMEFQRwZOedj30/n/d5d//Wsq7QnCtdSpEGZA8HiAsms1JM0+CNB3dbcYC0oSKj&#10;lRQ8Dc64Dm4NX35pf9EkPJSFrDKuECgROlk0aVAY0yTttmYFr6nekw0XcJhLVVMDSzVtZ4ouQHtd&#10;tUOMe+2FVFmjJONaw+7YHwZrjepFFMo8LxkfSzaruTBeq+IVNRCSLspGB0PnbZ5zZo7zXHODqjSA&#10;SI37BSMgT+xve7hPk6miTVGytQv0RVy4ElNNSwFGt6rG1FA0U+U1VXXJlNQyN3tM1m0fiMsIREHw&#10;ldyMqJhTHwyDXG8cBOkG9U6m1m8h75ZVBdlog/bE7tn/C6g2h81FA7XWzbbq+p/Zv1/Qhrsa6YS9&#10;Nj9RqMzSoBsgQWtA3AO+NOi2XKLIlsfahkv3G7hmlrANoHWp1s2RZG9pJOSooGLKD5SSi4LTDLwj&#10;9kkIZfuo16OtksniVZmBGToz0ila5qq2OYBqINA+6GJAx1kahHEP90jHY8T6xOC02yG9OIYLzN7o&#10;kR72tmiyUdMobQ65rJEV0kABBp0ZOj/SxrpFk80Va1XLqsxs8t1CTSejSqE5BbyOsP1zkVy5Vonn&#10;a0YTu+PitSH6YM1yslznbyKzM4hcSY9/6H4QCqkeBmgB2E8D/faMKh6g6p6A7A1IFNlmcYuo2w9h&#10;oS6fTC6fUMFAVRqYAHlxZHyDzRpVTguw5Osl5AFkPC9dDmxpvFdrvwFe/xHOoKJXgdb9X4AWYTLA&#10;PQc10seE4Ph5qEVRtxv3+h5qBHf7HewcBQD9Taxtu9wD5nLb3zCEtvDZQgcEDxsQbhAyTckS+K6p&#10;CaRr1PTXEwmeMjOA/3DfahPzk5LZJrKLHT2FEVTCE9Tq858vHp8jt5NxzQDu4+QUE/T0028u3n+y&#10;evTls/c+PCUYrR59tfr4h0pO5ak/evbT17/++L3fPjo+PAbSjy8ef4BCHOLVk+9+O//o4pNv//xu&#10;65WTw9OnX5yvfvmshTt7bzZTi5qNr9ZzyzHXAplUZbNhGSvf7LxFKuH1hGdAd/cyAoiFNwgDHAsM&#10;IDz7AX8C/VnaskzqRuM7YXyA8SC83Rp18agV4f6d1sEg6rf6+E4/wlFMRmT0ruVOEiUzzYHuaTVu&#10;ys2cJtG1Wv/heF3Paj9h3aT2/LqhVnDIsfLGRegvmyHPx+x14G/IKDCwUdywwoo50PV6Hy5vD1zW&#10;d4m2NfB0vGvY9YwhMYaPb30vOhM2NW7IhP2YWNa1Q4aQTgTkYKv8b3b+zlsXBiwdM7sXD2d5/ZZk&#10;X20ur92t3Zvh8HdQSwMECgAAAAAAh07iQAAAAAAAAAAAAAAAAAoAAABkcnMvbWVkaWEvUEsDBBQA&#10;AAAIAIdO4kC5CqF49PUAAOr1AAAVAAAAZHJzL21lZGlhL2ltYWdlMS5qcGVnAACA/3//2P/gABBK&#10;RklGAAEBAQDcANwAAP/bAEMAAgEBAQEBAgEBAQICAgICBAMCAgICBQQEAwQGBQYGBgUGBgYHCQgG&#10;BwkHBgYICwgJCgoKCgoGCAsMCwoMCQoKCv/bAEMBAgICAgICBQMDBQoHBgcKCgoKCgoKCgoKCgoK&#10;CgoKCgoKCgoKCgoKCgoKCgoKCgoKCgoKCgoKCgoKCgoKCgoKCv/AABEIAREE9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kY4FAH5h/8ABcf/AIKf/FP4KeM4f2Rv2cfFk2g6kdNivfGHiTTZSl5b+dkxWcL4Bgby9srSod2J&#10;IwrLhwfykvfid8S9TvJdR1L4ia7cXE8heaefVpneRj1Yktkk+prvf27fjav7Rf7YvxG+MdrqaXtl&#10;q3ii4XSLqMHbLYQn7PaNzz/x7xRf/W6V5NX9d8J8P4PJMjo0lTSm4pzdtXJq7u99Hol0SP5B4t4h&#10;xmeZ5Wquo3TUmoK+iinZWW2q1b6tmv8A8LA8ef8AQ7av/wCDKX/4qj/hYHjz/odtX/8ABlL/APFV&#10;kUV9L7Gl/KvuPmfbVv5n97Nf/hYHjz/odtX/APBlL/8AFUf8LA8ef9Dtq/8A4Mpf/iqyKKPY0v5V&#10;9we2rfzP72a//CwPHvT/AITbV/8AwZS//FUf8LA8e/8AQ7av/wCDKX/4qsiij2NL+VfcHtq38z+9&#10;mv8A8LA8ef8AQ7av/wCDKX/4ql/4WD49/wCh31j/AMGUv/xVY9FHsqX8q+4PbVv5n97NcfEDx6P+&#10;Z21f/wAGUv8A8VS/8LB8ff8AQ76x/wCDKX/4qseij2NL+VfcHtq38z+9mv8A8LA8ef8AQ7av/wCD&#10;KX/4qnw/Ef4iW0y3Nt491qOSNg0ckeqTKysOhBDcGsWgk44o9jR/lX3B7at/M/vZ+/3/AART+P8A&#10;8Yf2if2HdN8U/GvWLrVNU0nXLvSLXXL4lrjUrWERtHLK5/1rqZGiMh+ZvJyxZ9zH62rxb/gnZ8Em&#10;/Z4/Yj+GnwpuLS6t7yz8Lw3WqW94ytJBfXZN5dR5XjCzzyqPRVAyete01/G3EFbC4jPMTUw8Uqbn&#10;LlS2td2t2vvZaLof2Zw/RxWHyPDU8TJyqKnHmb3vZXv3ttd6vqFFFFeQewFFFFABRRRQAUUUUAFF&#10;FFABRRRQAUUUUAFFFFABRRRQAUUUUAFFFFABRRRQAUUUUAFFFFABRRRQAUUUUAFFFFABRRRQByPx&#10;5+OPw5/Zs+EGv/HL4s61/Z/h/wAN2JudQuAoZm+YIkSLkbpJJGSNFyNzuo71+UPj7/g6C+I0vie4&#10;Pwr/AGWtFg0VZGW0PiDW5pbqRc8O/kqiISOdg3Y6bmxk+rf8HN3xr/4Rr9nbwH8BrG6kjuPFniiX&#10;U7zypSA9rYw7fLcDqDLdROAe8ORyOPxV6V8DxJnuOw+OeHw8+VRSva123r1XRW2/4b+5Po8eCHB/&#10;EnBn9v8AEGG9vKtOSpqUpRjGEHyNpRkryc1K7d7JKyWrf6df8RPv7Rn/AEbT4J/8GF5/8VR/xE+/&#10;tGf9G0+Cf/Bhef8AxVfmLRXzv+sGcf8AP5/h/kf0B/xAHwf/AOhTD/wKp/8AJn64/AT/AIOc5dS8&#10;f2ejftJfs8Wem+H7u4WO51zwvqUskunqePNa3lU+coP3grqwXJUOQFP6xeG/Eeg+MPD1h4s8Lavb&#10;6hpmqWUV3p1/ZzCSK5gkQPHKjDhlZWDAjggg1/JYenJr+nT/AIJweE/E3gf9gz4Q+GfGGoXVxqEH&#10;w/0x5vtilZIFkgWRLcg8jyUZYQOwjFfWcLZtjsdWnSrvmSV09NNbW87/AKH8rfSY8K+CuBcDgcxy&#10;Ol7CVWcoSpqUpRklHm51zOTTWzs7O60vdv2yiiivtD+RAooooAKKKKACiiigAooooAKKKKACiiig&#10;AooooAKKKKACiiigAooooAKKKKACiiigAooooAKKKKACiiigAooooAKKKKACiiigAoory79sr9qX&#10;wn+xn+zv4g/aC8YaRPqUOjwxpZ6VayrHJfXUsixQwh2yEUuwLPhiqBmCuQFO2Gw9bGYiFCjHmnNp&#10;Jd23ZL7zHE4ijg8POvWlywgnJvskrt/ceo0V+Uo/4Oczjn9iP/zJP/3to/4ic/8AqyP/AMyV/wDe&#10;2vs/+Ibcaf8AQL/5PT/+TPi/+IlcE/8AQV/5JU/+QP1aor8pf+InP/qyP/zJX/3to/4ic/8AqyP/&#10;AMyV/wDe2j/iG3Gn/QL/AOT0/wD5MP8AiJXBP/QV/wCSVP8A5A+kv+C537R3iX9n79hu8svA3iG8&#10;0vW/GWvWui2eoabdvDcW8Pz3E7qyEMA0cBibB6T+9fhX/wALB8fNy3jfWP8AwZS//FV9Hf8ABTP/&#10;AIKd67/wUY1Dwiknwli8HaZ4TivDFZJrzX73U9wYt8jv5MKgKsKKq7MjdISxDAL8s1+58BcO1ch4&#10;fjRxVNKrKUpSWjtrZK6bT91J6PRtn4Xx9xJTz/iCVbCVG6UYxjF6q/VuzSa95taq9kvI2P8AhYPj&#10;3/od9Y/8GUv/AMVSH4gePSMf8JvrH/gyl/8AiqyKDntX2nsaX8q+4+J9tW/mf3s/dj/ggJr3xZ8S&#10;fsHHVPilr2pajB/wmd/F4VuNTuzMw01IrZNiEksI1uVugFPQg44xX25X4r/scf8ABeaD9kn9mzwt&#10;+zzb/sjQauvhq1mhOqW/jY2a3TSXEkzSGE2Uu1iZCW+cgtkjaDtHp3/ETn/1ZH/5kr/721/OHEHA&#10;fF2Y55icTQwi5Jzk42nTWl9Hbn0utX5s/pLh7j7hHL8jw2Gr4tucYRUrwqNp21V+R3s9Fq9Fufq1&#10;RX5S/wDETn6fsR/+ZK/+9tH/ABE5/wDVkf8A5kr/AO9teP8A8Q240/6Bf/J6f/yZ7H/ESuCf+gr/&#10;AMkqf/IH6tUV8b/8E2P+Cvfhn/goR8RNe+Fc3wVuvB2s6Rov9q2qjXRqMN1arNHDKS/kQmN1eaHC&#10;7WDBmORtwfsivls0yrMMlxjwuMhyTVm1dPR6rVNp/Jn1OV5tl+dYNYrBT56bbSdmtVo9Gk180FFI&#10;xwua/OD9pf8A4OHPC3wK+PXir4MeEv2X7nxNbeFdan0qfWrnxgtgZ7mBzFPtiFpNhBKrqrb8sAGw&#10;ucDoyfIc2z+tKlgKXPKKu9YqyvbeTS+V7mGcZ/lPD9GNXH1eSMnZaSd3vtFN/O1j9IKK/KX/AIic&#10;x/0ZJ/5kn/720f8AETmP+jJP/Mk//e2vof8AiG3Gn/QL/wCT0/8A5M+d/wCIlcE/9BX/AJJU/wDk&#10;D9WqK/KX/iJzH/Rkn/mSf/vbR/xE5/8AVkf/AJkr/wC9tH/ENuNP+gX/AMnp/wDyYf8AESuCf+gr&#10;/wAkqf8AyB+rVFflL/xE5+n7Ef8A5kr/AO9tH/ETmO/7Ef8A5kn/AO9tH/ENuNP+gX/yen/8mH/E&#10;SuCf+gr/AMkqf/IH6tV+V/8AwcaftTeLfDF74F/Zl8A+OtS0xbuyuNd8VWdhMYVuojIIbJXdSGZQ&#10;8V2xjPykiNiCVUjE8V/8HNXiu80C6tvBH7Hmn6fqjx4s7zVfGz3lvE2erwx2kLSDGeBIn17H85Pj&#10;t8dfid+0n8VNW+Mvxf8AEb6pr2sTB7q4KBERVAVIo0HCRooCqo6Adzkn7XgXw9zjL86jjc0pqMaa&#10;bjFuMm5NWT91tJK7ervdKy6nxPHniHk+YZLLA5XUc5VLKUkpRUYp3a95RbbtayVrN3fQyP8AhYHj&#10;z/odtX/8GUv/AMVS/wDCwfHvT/hN9Y/8GUv/AMVWPRX7l7Gl/KvuPwv21b+Z/ezYT4h+P4nWWPxz&#10;rCsrZVl1SUEH1+9X9IH7BN98SNW/Yv8Ahfrfxc8Tzaz4h1DwPp13qGpXLM003mwLJH5rP8zyiNkV&#10;3bJZwzEknJ/nc/Zv+EVx8ff2gPBfwUt3mjHijxPZabPNbgF4YZZlWWUZyPkjLPyD92v6fYYYreNY&#10;YI1RFUKqquAoHQCvxLxixVCFPC4SMVzXlJu2qWiS9G7/AHI/cPBvDYidTF4uUny2jBK7s3q2/VK3&#10;/gTHUUUV+GH7oFFFFABRRRQAUUUUAFFFFAAelfzX/tj/ALXnxK/aV/aU8X/FcfErXptJvteuv+EZ&#10;t5r6SJbPTBKwtYViDbY8RbcgDlizHLMSf3a/4KZfGZvgL+wj8TfiFb3MkN3/AMIzLpunSwylJI7q&#10;9Is4pFI5DI84fj+5njrX84I4r9z8H8qpyp4nH1Ip6qEbray5pffeJ+F+MWbVI1MNl9OTWjnKz3u+&#10;WP5SNj/hYPj3/od9Y/8ABlL/APFUn/CwPHn/AEO2r/8Agyl/+KrIor9t9jS/lX3H4f7at/M/vZ9i&#10;/wDBFTx78ctR/wCCiHgjw54Y+Imsrp94L0+IrSXUJXt7iyjs5pGWVCSrfMqbSR8smwjBGa/e+v5y&#10;/wDgnB+3Mn/BPz466l8aX+FS+Lv7Q8K3GjLpx1r7B5JkuLabzhJ5E2cfZ9u3aM+ZnIxg/bf/ABE5&#10;L/0ZIf8Aw5H/AN7q/E/ELhHiLPM9jWwGGTpqCjdShG7u27pyT0vbboft/h3xhw7kWQyo4/EtVJTl&#10;KzjOVlZJWai1ra+/U/Vmivym/wCInJf+jJD/AOHI/wDvdR/xE5L/ANGSH/w5H/3ur4P/AIhvxp/0&#10;C/8Ak9P/AOTPu/8AiJXBP/QV/wCSVP8A5A/Vmivym/4icl/6MkP/AIcj/wC91H/ETkv/AEZIf/Dk&#10;f/e6j/iG/Gn/AEC/+T0//kw/4iVwT/0Ff+SVP/kD9WaK/Kb/AIicl/6MkP8A4cj/AO91H/ETkv8A&#10;0ZIf/Dkf/e6j/iG/Gn/QL/5PT/8Akw/4iVwT/wBBX/klT/5A/Vmivym/4icl/wCjJD/4cj/73Uf8&#10;ROS/9GSH/wAOR/8Ae6j/AIhvxp/0C/8Ak9P/AOTD/iJXBP8A0Ff+SVP/AJA/Vmivym/4icl/6MkP&#10;/hyP/vdR/wAROS/9GSH/AMOR/wDe6j/iG/Gn/QL/AOT0/wD5MP8AiJXBP/QV/wCSVP8A5A/Vmivz&#10;z/Ze/wCDhP4L/GfxVqXhz4x/BfUPAkNtp/2mwv7PWDq6XLB1VomVbeFozhgwOGBAbJUhdxXl4rhH&#10;ibBVnSq4Wd12XMtfON1+J7GD4u4bx1BVqOKhyvu+V6eUrP8AA/Qyiiivmz6IKKKKACvHv+CgHxsl&#10;/Z3/AGMPiR8XbLVJrG+03wvcRaPeW+N8N/cAW1q4z3E8sR/CvYa/OX/g5A+NR8Jfs1eDvgdYz3Ud&#10;z4z8Tve3RjA8qSysIgXifnIJnubV1wOfKbJGMH3+Fst/tbiLDYVq6lNX/wAMfel/5KmeBxVmX9k8&#10;O4nFJ2cYO3+KXux/8maPxlHSiiiv7FP42CiiigAooooAKKKKACiiigAooooAK9Q/Yp+Ccv7Rn7Wf&#10;w++DH9mSXltrnii1TVIYwN32CN/Nu25/u28crH2WvL6/Qj/g3N+CUXjj9rXxH8aNT0qOe18C+F2S&#10;zmfdut9QvmMUbrjjm3jvVOez9O48PibMv7J4fxOLTs4wdv8AE9I/+TNHvcMZb/a/EGGwjV1Kav8A&#10;4VrL/wAlTP2rUAKAB2paKK/jc/soKKKKACiiigAooooAKKKKACiiigAooooAKKKKACiiigAooooA&#10;KKKKACiiigAooooAKKKKACiiigAooooAKKKKACiiigAoPSiqPibxHofg/wAOah4t8T6rBY6bpdjL&#10;d6hfXUgSO3gjQvJI7HhVVQSSeABSclFXZUIyqSUYq7eiS3b7H4J/8HCvxyPxX/4KGX/geyc/Yfh9&#10;4dsdFTZdeZHNcOpvZpQo4RgbpYWHXNsM+g+Ga6r46/FPUvjl8bPF/wAZ9XiaO58WeJr7V5oWbPlG&#10;4neXZ9FDbR7CuVr8SxuIeKxlSs/tNv5X0/A/2Y4G4fjwrwbgMoSs6FKEZec1Fc7+cuZ/PQKKOaK5&#10;T6o779lf4OT/ALQn7SngP4IxRTtH4o8WWOn3bW8bM0VvJMomlwOcJFvcnsFJPAr+p62t4LS3jtra&#10;FY440CxoowFUDAAr8Jf+DcP4Hf8ACxP26rz4uX1nMbX4feFLq6t7mN8Kl9dj7HGjj+INBJeED1jB&#10;7V+7w4GK/SODcN7PBTrP7Tt8o/8ABbP87Ppc8Rf2hxxhcog7xwtK78p1XzNf+ARpv57dyiiivsD+&#10;TgooooAKKKKACiiigAooooAKKKKACiiigAooooAKKKKACiiigAooooAKKKKACiiigAooooAKKKKA&#10;CiiigAooooAKKKKACiiigAr8vf8Ag5W+NyWHw/8Ahx+zrp81u0mqavceINUVZiJoEto/s9vlehjk&#10;Nzc9f4rcY71+oVfgL/wXD+Ncfxi/4KF+KNP0/UIbrT/Blja+HbGSGQMA0KGW4Q46Mt1PcIe4KYPT&#10;A/RPC/Lfr3FUKjWlKMpv1+FfjK/yPzvxQzL6hwpOmnaVWUYL0+J/hFp+p8i0UUV/UB/LYUUUUAFF&#10;FFABRRRQAUUUUAFFFBOO1AH6zf8ABtL8FGh8O/Er9ozUbOFlur618N6TcCQ+ZH5SC6u1K/3W86yI&#10;Pco3THP6nV81/wDBIr4Nf8KS/wCCfPw50G4tkjvNZ0f+3r91jCtI185uY93qywvDGc8/uwO2B9KV&#10;/IfGeZf2pxRiq6d1zOK9Ie6retr/ADP7A4Ly3+yuF8LQa15VJ+s/ef3Xt8jjP2i/i1a/Ab4CeMvj&#10;TeRRSL4W8M3upxwTMQs8kMLOkRx/fcKv1av5gJ7m4vJ3u7qdpZZHLySSMWZ2JySSepJ71+5P/BwX&#10;8al+HH7Cp+G1ncwfbfH3iaz05oWuNsq2kBN5LKij7wDwQRt2xcc9QD+Gg4GK/YfCHLvq+S1sZJa1&#10;Z2X+GC0/8mcl8j8c8YMy+sZ1RwcXpShd/wCKb1/8ljF/MKKKK/Wz8iCiiigAooooAKKKKACiiigD&#10;7q/4N8fgnL8Rv245PifeWVz9h8AeGbq+S5SEND9tuR9khhcnoWilupF75g9jX7lV8A/8G9X7NWr/&#10;AAj/AGVNY+NXirSJLO/+JGrRz2CzKVZ9LtVaO3kKnpvkkuWHHzI0bDIYGvv6v5V8Rs0jmfFdbkd4&#10;07U1/wBu/F/5M5H9W+G+VyyvhOjzq0ql6j/7e+H/AMlUQooor4U+7CiiigAooooAKKKKACiiigD8&#10;0f8Ag5P+NK6H8Evh/wDAKxZvO8ReIp9ZvpIrzbst7KHyljeMfeWSS7DgngNa9Cen4819nf8ABeX4&#10;xn4o/wDBQTWPDFtMj2fgfQ7HRIGikDK8mw3Up46MJLloyOuYsHpXxjX9ZcA5d/ZvCeGg1rNc7/7f&#10;1X/krS+R/JPiBmX9pcWYmaekHyL/ALc91/8Akyb+YUUUV9kfGhRRRQAUUUUAFFFFABRRRQAUUUUA&#10;FFFBOBmgD9Ff+Dd/9mfwx8Xfi58Q/il8QfD1hquj6B4dt9Ki03U7DzUluby4EwlQt8oMaWbKR1xc&#10;L07lfZf/AAQP+Dx+GP8AwT90vxXdRst14416+1qVZFwyRhxaRL9ClqJB7S0V/KfHWdYrGcVYl0qk&#10;lGEuRJNpe4uV7d5Js/q7gTI8Lg+FcMqtNOU487bSb998y37RaXyPtSiiivhz7oKKKKAAnAzX4W/8&#10;HAnxkf4j/t6TeAbaaT7L4F8NWWmeXu+Q3Eym8kkA9StxEh/64+1fuVqup6foul3Gsatex21raQNN&#10;dXEzhUijUbmdiegABJPpX8wPx8+K1/8AHX44+MPjRqVs1vN4q8TX2qm1aYyfZ1nneRYQx5KorBB0&#10;4UcDpX654Q5b9YzqtjJLSlCy/wAU3/lGX3n5D4wZl9XyWjgovWrO7/wwX/yTj9xyNFFFf0QfzqFF&#10;FepfsS/BCP8AaP8A2tvh78FrzTftljrnii2TWLfzWjL6fG3nXeGXkH7PHKQRg5HUdawxWIp4PDTr&#10;1PhgnJ+iV3+BvhcPVxmJhQp/FNqK9W7L8WTp+wV+3HIgkT9jf4pMrDKsPAOo8/8AkGl/4YH/AG5v&#10;+jNfin/4QGo//Ga/paHSivwb/iMeZ/8AQLD75H75/wAQayv/AKCp/dE/ml/4YH/bm/6M1+Kf/hAa&#10;j/8AGaP+GB/25v8AozX4p/8AhAaj/wDGa/paoo/4jHmn/QLD75D/AOINZX/0FT+6J/NL/wAMD/tz&#10;f9Ga/FP/AMIDUf8A4zR/wwP+3N/0Zr8U/wDwgNR/+M1/S1RR/wARjzT/AKBYffIP+INZX/0FT+6J&#10;/NL/AMMD/tzf9Ga/FP8A8IDUf/jNH/DA/wC3N/0Zr8U//CA1H/4zX9LVFH/EY80/6BYffIP+INZX&#10;/wBBU/uifzd+Cv8Agmp+374/8R2/hfQ/2RPHlvcXLEJNrnh2bTbdcAnLT3YjiQYH8TDJwBkkCv2x&#10;/wCCYH7AWn/sA/AOTwXqms2+reLfEF4L/wAWapaqfIMwTbHbQZVWMMS5wXG5neR8KGCJ9J4BOcUV&#10;8vxP4gZtxNhVhZxjTp3u1G95NbXb6LdJddXfS31HC/h9lPDGKeKhOVSpaycrWinvZLq9m300Vtbl&#10;FFFfBn3gUUUUAFFFFABRRRQAUUUUAFFFFABRRRQAUUUUAFFFFABRRRQAUUUUAFFFFABRRRQAUUUU&#10;AFFFFABRRRQAUUUUAFFFFAEV9fWWmWU2o6leRW9vbxNJPcTSBUjRRlmZjwAAMkngCvyE/wCC13/B&#10;ZfwL8R/A2pfse/si+LhqtjqZ8jxv4002Y/Zp7cHmxtJFP75JCMSyqfLaP5FMiyOV/XrUNO0/VrKT&#10;TdVsYbm3mQpNb3EYdJFPUMp4I9jWCPg58Ih0+Ffhv/wR2/8A8RXl5rhMbjsO6NGooJ7uzba7Lt5n&#10;6F4c8TcL8H59DNs2wMsXKk1KnBVFCCktVKScJuTi7OKukmru+x/KGODgCjPrX9Xn/CnPhF1/4VX4&#10;b/8ABHb/APxFH/CnfhF/0Svw3/4I7f8A+Ir5H/Uqt/z+X3P/ADP6r/4nKwP/AEJpf+D1/wDKj+UO&#10;uq+DnwQ+L37Qfje1+G/wT+Heq+JtavJFWKx0u1MhQEgb5G+7FGM/NI5VFHLEAE1/Ul/wp34R/wDR&#10;LPDf/gjt/wD4itjRfDnh/wAN2f8AZ/h3QrPT7fOfJsrZYkz9FAFaU+Cp8y562nktfzOXG/TJUsNJ&#10;YTJ7VLaOda8U+7SppteSlG/dHzD/AMElP+CeFv8A8E+f2epfD/ia6gvfHHiq4jv/ABhfWzboo3RS&#10;sNnEcDdHCGf5jy0ksrA7Sqr9VUUV9thcLRweHjRpK0Y7f13b1Z/G3EXEGacVZ3XzbMp89atJyk9v&#10;JJLoopKMV0SS6BRRRXQeKFFFFABRRRQAUUUUAFFFFABRRRQAUUUUAFFFFABRRQaAAkDrRmvw3/4K&#10;r/8ABWb45/Gz42eIPgz8EPiPqfhn4f8AhzVJtOj/ALBvGtZ9bki3wyzTTRNveB2L7ItwRk2M6l8b&#10;fif/AITbxn/0N2qf+DCT/wCKr9cynwjzDHYGFfE4hUnJJ8vK5NJ6q/vRs/LW3c/Ic28XcvwOOnh8&#10;Nh3VUW05cyim1o7e7K67PS/Y/qgor+V//hNvGf8A0N2qf+B8n/xVH/CbeM/+hu1T/wAD5P8A4qvT&#10;/wCIM1P+g5f+C/8A7c83/iNFP/oBf/gz/wC0P6oMiiv50v8AgnX+1L+0N8IP2t/h/afD74i6/Jaa&#10;34002w1bw9/akrWuqwzzrbvHJCWKO2yV9jMCUYhlwQDX9FoORX59xdwnW4TxdOlOqqimrppWejs0&#10;1d/LXU/QuD+LqPFuDqVoUnTcHZpu61V007L8tAooor5E+uCiiigAooooAKKKKACiiigAooooAKKK&#10;KACv5sP2qf2bv2xfCXxQ8cfEf4//AAP8VWdxN4mvLvxB4jfw7Oumy3E1yxeZLgJ5JjeR8oyttYMM&#10;dRX9J9fPP/BVuaO1/wCCdvxZlkXKnwuycDu0saj9TX3nAPEtbIM1VKFJT9vKEG3o171tH89V1sj4&#10;Pj7hmjxBlLq1Krh7CM5pKzTfLfVfLR9Ls/nRooor+qD+Uwre8AfC34nfFjVJtE+Fvw517xLe28Hn&#10;T2fh/R5ryWOPIG9khViFyQMkYyR61g1+rP8AwbG4z8biR/0Lf/uUrwOKM5qcP5FWx8IKbhy6N2T5&#10;pRjv5XufQcL5LT4hz6jl85uCnzapXa5Yylt52sfnj/wxf+2J/wBGnfEv/wAITUP/AIzR/wAMX/ti&#10;f9GnfEv/AMITUP8A4zX9NNFfkH/EZMw/6BI/+BP/ACP2L/iDOXf9Bc//AAFf5n8yp/Yx/bDUbm/Z&#10;Q+JQA6n/AIQXUP8A4zXm8sUsErQTxMkkbFZEdcMrDqCOxr+lb9uX9qfw9+xt+zL4m+OutSW73en2&#10;fkeH9PuHA+36lLlbeEDcGYbvnfb8wijkb+E1/Nn4j8R6/wCMPEWoeLvFer3Goapqt9LealqF5KZJ&#10;rm4lcvJK7HlmZmLEnkk1+i8E8U5hxVh6tetQVOEWkmm3d7tarorfefm/HHCuXcK4ilQoV3UnJNyT&#10;SXKtk9H1d/uKdFFFfcnwpNpum6jrOpW+jaPYTXV5dzLDa2ttEZJJpGIVURVBLMSQAAMknAr2/wCC&#10;H/BOL9sD4x/Fvw/8Nbr9nfx3oVpq2rQwahrureELu3ttNti4EtzI8yImETc20sCxAVcswB+nf+Df&#10;H9jVfit8ctQ/av8AGmktJofgFvs3h8TRgx3OsSx/e5BDfZ4W344KyTQMD8pFftDsX0r8l4y8SKmQ&#10;5lLAYOmpyjH3pN/DJq6SS3srN+bt0P1zgvw2p59lscwxtSUIyl7sUl70U9W30u7peSv1RDpmm6fo&#10;2m2+j6TYQ2trawJDa2tvGEjhjVQqoqjhVAAAA4AFTmig9K/nVtvVn9GLTRH4v/8ABx58ah4w/ag8&#10;I/BPT76KW28GeF2urqONgWhvb6Tc6NjofIgtXGe0nvk/nXXrf7ePxxk/aP8A2xviN8ZBqCXVrqvi&#10;i4j0m4jtxHv0+3ItrPK/3vs0MOT1JyTya8kr+xuF8t/snh7DYVqzjBX/AMT96X/kzZ/G3FWZf2vx&#10;FicWndSm7P8Aux92P/kqQUUV7Z/wTg+DQ+P37dPwx+GM0NvJa3HiiG+1CG6YhJrSzVry4jOAeWit&#10;3UepYDI6j1cZiqeBwdTE1PhhFyfpFNv8jycHhamOxlPDU/inKMV6yaS/M5uD9jb9r26gS5tv2VPi&#10;RJHIoaOSPwNqBVlIyCD5PIIp/wDwxf8Atif9GnfEv/whNQ/+M1/TQowuKWvwr/iMmYf9Akf/AAJ/&#10;5H7x/wAQZy7/AKC5/wDgK/zP5lv+GL/2xP8Ao074l/8AhCah/wDGaP8Ahi/9sT/o074l/wDhCah/&#10;8Zr+mmij/iMmYf8AQJH/AMCf+Q/+IM5d/wBBc/8AwFf5n8y3/DF/7Yn/AEad8S//AAhNQ/8AjNH/&#10;AAxf+2J/0ad8S/8AwhNQ/wDjNf000Uf8RkzD/oEj/wCBP/IP+IM5d/0Fz/8AAV/mfzO6d+w7+2lq&#10;10tlp37I/wATJJG5x/wguoAD3JMOAPc8V9u/sE/8G/8A8TvEvimx+I37b1vFoPh+zuFmXwTZ36TX&#10;2p7fmCTywMUt4W4yEcysNy/uTh6/YUqD1FHTgV5ea+LGfY/DOjh4Ro30cldy+Tei9bX7NM9PKfCf&#10;IcBilWxE5VraqLso/NLV+l7d00V9I0nS9B0m10PQ9Ngs7Kyt0gs7O1hEcUESKFSNFUAKqqAAAMAD&#10;AqxRRX5a23qz9TSsrIKKKKACiiigAooooAKKKKACqPifxHo/g/w5f+LPEV6trp+l2Ut3fXEn3YoY&#10;0Lu59goJ/Cr1fLX/AAWZ+N0HwR/4J5eO7mLVYLfUvFFtH4b0qKZW/wBJa8bZcRrj+IWYunGeP3ff&#10;oe7K8DPMsyo4SO9SUY/e0r/Lc4c0x0Mty2ti57U4yl62Tdvnsfgh8WfiJrHxf+Kvib4teIYoo9Q8&#10;UeIL3V76OBdsazXM7zOFGThdznAyeK5+iiv7Up040qahBWSVkvJH8T1Kk6tRzm7tu7fmwrW8GeAv&#10;HXxG1dtA+HvgvVtevlhaZrLRdNluphGCAX2RqzbQWAJxjJHrWTX63f8ABtR8Fha+CviR+0NfWcLN&#10;qGqWvh/TJyg8yNYI/tFyAeu1zPbZ7Exe3Hg8UZ7HhzJamOceZxslG9rttLfy1foj3+FshlxJndPA&#10;83KpXbkleySb289F8z80f+GT/wBqb/o2r4gf+Ebff/GqP+GT/wBqb/o2r4gf+Ebff/Gq/p0or8j/&#10;AOIyY7/oEj/4E/8AI/X/APiDOX/9Bcv/AAFf5n8xf/DJ/wC1N/0bV8QP/CNvv/jVH/DJ/wC1N/0b&#10;V8QP/CNvv/jVf06UUf8AEZMd/wBAkf8AwJ/5B/xBnL/+guX/AICv8z+Yv/hk/wDam/6Nq+IH/hG3&#10;3/xqj/hk/wDam/6Nq+IH/hG33/xqv6dKKP8AiMmO/wCgSP8A4E/8g/4gzl//AEFy/wDAV/mfzF/8&#10;Mn/tTf8ARtXxA/8ACNvv/jVH/DJ/7U3/AEbV8QP/AAjb7/41X9OlFH/EZMd/0CR/8Cf+Qf8AEGcv&#10;/wCguX/gK/zP5i/+GT/2pv8Ao2r4gf8AhG33/wAao/4ZP/am/wCjaviB/wCEbff/ABqv6dKKP+Iy&#10;Y7/oEj/4E/8AIP8AiDOX/wDQXL/wFf5n8xf/AAyf+1N/0bV8QP8Awjb7/wCNVoeFf2Jf2wPHHiSx&#10;8I+Hf2YvHcl9qFykFus/he6gjDMcZeSVFjiQdWd2VVAJYgAmv6ZKCoPUVMvGTMOV8uEjf/E/8l+Y&#10;4+DOXcy5sXO3+Ff5v8jm/g18NdJ+DPwh8K/CDQbqaex8K+HbLSLOe4x5ksdtAkKu+ABuIQE4AGSa&#10;K6TpxRX45UqTrVHObu222/N7n7JTpwo01CCskkkvJbBRRRUFhRRRQB83f8Fb/jM3wP8A+CfPxI8R&#10;WlzEl9q2jjQtPjkuPLaR76RbZ9ncukMk0oA5xETxjI/ncr9aP+Dlr40/Z/DHw1/Z3sLyJvteoXXi&#10;LVbfYPMj8pPs1q2ewbzrwY7lB6V+S9f0z4VZb9T4Y9vJa1pOXyXupfg2vU/mPxXzL65xR7CL0oxj&#10;H5v3m/uaT9Aooor9LPzMK/Qr/g3M+CMnjf8Aaw8TfGq+sI5LLwN4XMNvMZsNDf3zmOIhf4gbeK9B&#10;9CV9RX565r9xP+Der4Ln4efsQXHxOvrKJbvx54nur2G4WMCRrO2ItIkY9SBLFcsM9pcgc5PwfiRm&#10;X9n8J1knaVRqC/7e1l/5KpH3vhrlv9o8W0XJXjSTqP8A7d0j/wCTOJ94Ciiiv5XP6rCiiigAoooo&#10;AKKKKACiiigAooooAKKKKACiiigAooooAKKKKACiiigAooooAKKKKACiiigAooooAKKKKACiiigA&#10;ooooAKKKKACiiigAooooAKKKKACiiigAooooAKKKKACiiigAooooAKKKKACiiigAooooAKKKKACi&#10;iigAooooAKKKKACiiigArzj9rz41Wv7On7MPjz42XF/a28vh3wveXWnm8k2Ry3vllbWEn1knaKMe&#10;pcCvR6+AP+Dif42DwJ+xtpPwgsNSWO88eeKIUuLY4zNYWY+0SEd/luPsfT169j7XDeW/2tn2Gwlr&#10;qc1f/CtZf+Spni8SZl/Y+Q4nGJ2cIO3+J6R/8maPxLd5JHaWVyzM2WZjyT60lFFf2UfxiFFFFAH1&#10;5/wQ2+CZ+Mf/AAUO8M6jd21rNp/grT7zxHfw3LMC3lIILdkwOXS6uLaTBwMIx7YP78DIGK/MH/g2&#10;p+Diaf8ADb4jfH+7ijZ9W1q20GxYr88a20XnzY/2XN1D+MXtX6fV/L/ihmX17iqdNPSlGMF6/E/x&#10;k18j+pPC/LfqHCcKj3qylN+nwr8Ip/MKKKK/Oz9ECiiigAooooAKKKKACiiigAooooAKKCwXljUf&#10;2y0/5+o/++xQBJXzV/wWBuvsf/BNz4qSmQru0a2TI/2r23XH45xX0j9rtf8An5j/AO+xXyx/wWp1&#10;iysv+CZ/xMH9oQpJNDpcMQaRcuW1S0yoHc7c+/BPava4bjKXEWDX/T2n/wClo8XiSSjw7jJdqVT/&#10;ANIZ/PtRRRX9lH8YhX6s/wDBsafm+N3/AHLX/uVr8pq/Vz/g2UNjb2nxomkvo1mkl8PL5LOAQqjU&#10;sNj3LEfhXwviV/yReK/7c/8ATkD7rw1/5LXC/wDb/wD6bmfqxRUf2u1/5+Y/++xXjP7fn7W3h/8A&#10;Y1/Za8TfGye7tZNVt7X7J4XsZXVvtmpzZWBNhZS6qcyyBTu8qKQjJFfy9hMJiMdioYejG85tRS82&#10;7I/qbF4vD4HCzxFZ2hBOTfkldn5df8HAH7Zw+M3x/s/2YfBHiH7R4b+Hjs2sra3W6G61t1xIG2sV&#10;ZreM+TyA0cklyhxzX59Va17XdZ8Ua7e+J/EeqT32oaldyXV/e3UheS4mkYu8jseWZmJJJ6k1Vr+x&#10;ciyihkWU0sDS2gtX3b1k/m7v8D+Ns+zivn2bVcdV3m9F2S0ivkrL8QrS8H+EfEfj/wAW6X4E8H6T&#10;Lf6trWoQ2Ol2MI+e4uJXEcca+7MwA+tZtfol/wAG8P7L/h34kfHrXv2lvGE1nND8P7ZLfQ7GSYGQ&#10;ahdK6i5K7vuxwrKo3LgvKGU7ouJ4gzelkOT1sdNX5Fou8npFfNtX7LUrh/J6ufZzRwMNOd6vtFay&#10;fySdu70P1Q/Yv/Zi8Lfse/s2eF/gH4YaOZtHsd2rahHHtN/fyHfcXB74aQttBJKoETJCivUqj+12&#10;v/PzH/32KBd2p4FzH/32K/jrE4jEYzETr1m5Tm22+7bu2f2RhsPQweHhQoq0IJJLskrJEleQft9f&#10;G3/hnb9jX4jfF6HUms7vS/C9xHpNyiFjHf3AFtaHA7faJouew54r1/IPQ1+c/wDwcf8Axsbwj+zN&#10;4P8Agdp2ozw3HjLxQ15eRwyEJNZWMeWjkA6gz3Fq4zxmHPUcevwvlv8Aa3EOGwrV1Kav/hXvS/8A&#10;JUzx+Kcy/sjh3E4tOzjB2/xP3Y/+TNH4xjIHNFFFf2MfxsFfpR/wbZ/B0678dfH3x1u41MPhzw3B&#10;pNoJIgcz3s3mF1J6MsdoVOO03vX5rnpX7rf8EA/hjovw/wD+CfOm+M4tThmuvG3iXUtVuhtUNb+V&#10;L9hSHcDlhi08wZ6GZh9fz/xMzB4HhOrFb1XGC+bu/wDyWLR+g+GOXrHcW0pPakpTfy91fdKSZ9vU&#10;VH9rtf8An5j/AO+xR9rtf+fmP/vsV/Llmf1PckoqP7Xa/wDPzH/32KPtdr/z8x/99iizC5JRUf2u&#10;1/5+Y/8AvsUfa7X/AJ+Y/wDvsUWYXJKKYtzbu2xJ0Y+gYU/NIAooooAKKKKACigkAZJqP7Xa/wDP&#10;zH/32KAJKKj+12v/AD8x/wDfYo+12v8Az8x/99inZgSUVH9rtf8An5j/AO+xR9rtf+fmP/vsUWYX&#10;JK/KH/g5Y+Nrtc/Df9nHT9Tbaq3XiTV7PPykkm1tH+oxej8a/Vr7Zaf8/Uf/AH2K/nq/4LC/HJPj&#10;x/wUI8faxp2pzXGl+HbyPw7pKzBcRJZIIp1QrnKNdfaZFJJJEnboP0jwsy367xQq0l7tGMpfN+6v&#10;nq2vQ/NfFTMvqXCzoRfvVpRj8l7z+WiT9T5kooor+mz+YQr+ib/gkt8Ff+FFf8E+/hv4ZuYoft2r&#10;aKNe1GSO28p3kv3a6RZAeS8cUsUJJ/54joMAfgH8Cfhwnxj+OHg34Ry6itmvijxVp+kNdyfdhFzc&#10;xwlz9N+fwr+oCwTSdMsYdN08ww29vCsUEMbAKiKMBQOwAFfivjFmEo4XDYGP2m5v/t1WX/pT+70P&#10;2zwby9SxWKx0vspQX/bz5pf+kr7/AFLVFR/a7X/n5j/77FH2u1/5+Y/++xX4NZn75ckoqP7Xa/8A&#10;PzH/AN9ij7Xa/wDPzH/32KLMLklFR/a7X/n5j/77FH2u1/5+Y/8AvsUWYElFR/a7X/n5j/77FH2u&#10;1/5+Y/8AvsUWYXJKKj+12v8Az8x/99ij7Xa/8/Mf/fYoswJKKYlxBI22OdGPorCn5z0pAFFFFABR&#10;RRQAUHpRWH8S/HuhfCv4da98TfFEpj03w7ot1qeoOP4YIIWlc/8AfKmqhCVSahFXbdkvNkznGnBy&#10;k7Jat+R+C3/Ba743R/Gv/gob4yTT9TS603whHb+GtPZYipQ2yZuYznqVvJLpc9CAMep+UK0/Gvi7&#10;XfiB4z1jx74ovGuNT1zVLjUNRuG6yzzSNJIx9yzE1mV/aWU4GOV5XRwkf+XcYx9Wkk383qfxTm2P&#10;lmmaV8XL/l5OUvRNtpfJaBRRRXoHnjre2uL2eOzs4HlmmcJFHGpZnYnAAA6kntX9PH7MXwbtf2e/&#10;2d/BPwStmtpG8L+GLPTrq4s4PLjubiOFRNOF7GSXfIc5OXOcmvwH/wCCV/wdX45/8FAPhl4LuUza&#10;2viBdYvt0ZZDFYo14UbHZzAsfPGZB61/RkBgYr8H8Y8x5sRhsBF7JzfzfLH7rS+8/e/BvLeXD4rH&#10;yW7UF8lzS++8fuCiiivxM/bQooooAKKKKACiiigAooooAKKKCcdqACigHPIooAKKKKACiiigAooo&#10;oAKKKKACiiigAoooJxQAUUUUAFFFJuGcUALRRRQAUUUUAFFFFABRRRQAUUUUAFFFFABRQWC9aAwP&#10;SgAooooAKKCcUUAFFFFABRQDmigAooooAKKAQRkUUAFFFFABRRRQAUUUUAFFFFABRRRQAUUUE4oA&#10;KKKKACvxI/4OJPjd/wAJ9+2RpPwd0/UZJLPwF4XhS5tZIQoi1C9P2iVlb+INb/YfoVI9a/bZjgZr&#10;+ZL9rv4zt+0P+1B49+NaXck1t4i8UXd1prTKQy2fmFbZCDyNsCxrjttr9X8I8t+s59UxclpShp5S&#10;nov/ACVSPyfxezL6rkNPCRetaev+GGr/APJnE85ooor+jT+bwoPSiu4/Zl+EFz8f/wBonwP8FLdL&#10;jb4o8UWOnXUlrCZHgt5JlE020c4ji3yE8AKhJIAzWVatTw9GVWo7Rim36JXZrQo1MRWjSpq8pNJe&#10;rdkfv1/wSw+DP/Cif2Avhn4LuI2W8uvD66xqHmW4jkE987XjI46loxOIsnnEQ6YxX0FUdrbQWdtH&#10;aWsCRxxqEjjjUKqKBgAAdABUlfxVjsXUx+Oq4me85Sk/WTb/AFP7ZwGEp5fgaWFhtTjGK9IpL9Ao&#10;oorlOoKKKKACignHNIGB6UALRRRQAUUUUAFFFBoA/Ov/AIONPj7rnw8/Zw8I/BLw3rN9YzeOteuJ&#10;dSa0kKrc6fZRL5lvIQc7WlubZtvQ+Uc8cH8X+lfbH/Bfj4yf8LO/b8vfBtpLm18C+HbHR1CTlkeZ&#10;w15K+Oitm5WNsdfJGelfE9f1h4e5ass4Uw6atKoud+fNqvujZfI/k3xCzN5nxZiGneNN8i8uXR/+&#10;TczCgjNFFfaHxIUUUUAFGO9FFABQQDRRQAUUUUAFGKKKACg+9FdR8Evhdqnxv+MnhT4NaLdrb3Xi&#10;rxHZaTDdNEXWBridIvNZRyVXduPsDWdWpTo05VJuySbb7Jas0pU6lapGnBXcmkl3b0R/Qr/wTHs/&#10;iNZ/sDfCs/FXxDcaprFz4Thu2vLuQtIbWZmmtUYkkkpbPCnPPyc81+U3/BwL8am+JH7d8nw4tGuF&#10;s/AHhuz01o3mDRSXU6/bZZkA+7lLiCJs87oPpX7gafYeHPA3heDS9NtbfTdJ0ewWK3hiUJFa28SY&#10;VQOiqqKB6ACv5iv2gPirefHP46+MfjNfQtHJ4p8TXuqCF+sKzTvIsf0VWCjk8LX4L4X4dZpxRi80&#10;cbKKbS2s6km1b0ipK3mfvniliXlfC+EytSu5NJu97qnFJ39ZOLv5HIUUUV+/H8/hR0oooAKKKKAC&#10;iiigAooooAu+G38QxeI9Pm8I3F1Dqy3sR0uaxkZJkuN48sxspBVw+MEEEHGK/qX8J2etad4W03T/&#10;ABJqS3uo29hDHf3irtE8yoA8gHbcwJx71/Pf/wAEifgq3xz/AOChXw50O4huvsOhat/wkOoTWyqf&#10;KWwU3MW/d/A9wkETd8S8Y6j+iADAxX4D4xY2nUx+FwiSvCMpN9feaSX/AJK3bzP6A8G8DUp5fisW&#10;72nKMUv8Kbb/APJkr+T8wooor8ZP2gKKKKAPzj/4ONf2htZ8A/s/+D/gJ4Z1a7s7jxtrVxdatJZ3&#10;ewS6fZxqrW0qjlkkluYXHQE2xBzX4z19rf8ABfT4xH4l/wDBQLUvBts3+i+BfD9jo6FZAyvK6G8k&#10;cY6EG6EZzzmL2r4pr+sPD/LY5bwph42tKa53582q/wDJbL5H8meIWZSzPizEO9403yLy5NH/AOTc&#10;z+YUUUV9ofFBRRRQAdaKKKACiiigAxmiiigAooooAKKKKACiiigAooooAKKKKAO7/ZetviHf/tJe&#10;A9K+EviGfSfE1/4u0+z0PUreYxtBcTXCRI24Hhcv83YrkHgmv6eEBC4Ir8HP+CC3wYX4p/8ABQTS&#10;fFV9BHJZ+BdDvdcmjntRJHJKVFpCuTwrrJcrMp6gwZHTI/eSv538YMbTrZ1Qw0Ur04Xb63k9n6JJ&#10;r1P6L8HsDUo5JXxMm7VJ2S6Wit/m218vQKKKK/Iz9dCiiigAr4+/4LnfG2b4Of8ABPXxJpem31zb&#10;ah421C08OWc1qwGElYzXKtn+B7W3uIjjn96PrX2DX5C/8HKvxhl1D4m/Df4BWrzLHpeh3Ov3wyPL&#10;la6mNvD/AMCQWk/4Tfl9dwHlv9p8VYam1pGXO/SHvfi0l8z5DjzMv7L4TxNRO0pR5F6zfLp6Jt/I&#10;/MWiiiv62P5GCiiigDoPhv8AFj4qfBvXZPFPwh+JniDwrqc1q1rNqPhvWp7GeSBmVjEZIXVihZEY&#10;qTglVPUCu2/4bw/bi/6PL+K3/hxNT/8Aj9eU0Vy1sDg8RPnq0oyfdxTf3tHVRx2Nw8OSlVlFdlJp&#10;fgz1b/hvD9uL/o8v4rf+HE1P/wCP0f8ADeH7cX/R5fxW/wDDian/APH68porP+y8t/58Q/8AAY/5&#10;Gn9qZn/z/n/4FL/M9W/4bw/bi/6PL+K3/hxNT/8Aj9H/AA3h+3F/0eX8Vv8Aw4mp/wDx+vKaKP7L&#10;y3/nxD/wGP8AkH9qZn/z/n/4FL/M9W/4bw/bi/6PL+K3/hxNT/8Aj9H/AA3h+3F/0eX8Vv8Aw4mp&#10;/wDx+vKaKP7Ly3/nxD/wGP8AkH9qZn/z/n/4FL/M/Wz/AIIH/t9/tKfHf4reI/2bvjf4/vvFmn6f&#10;4Rk1rSdW1y4M19avFd28LxNMwMk6v9qDZkZipiAU4JFfqRX5a/8ABtP8E0tfDHxI/aL1DT4WkvL6&#10;28O6TdNH+8iWJPtN0oP91zLaZHrF3xx+pVfy/wCIccDT4sr08JBRjHlTSVlzcqbdlp1s/NNn9SeH&#10;csfU4ToVMXNylLmacnd8vM0ld67K68mkFFFFfEn2wE4GcV+C3/BRT/gr3+0F+018WdY8O/Bf4pax&#10;4W+G+n3ktrodn4fvJrOXVoFLJ9qupF2Sv5w+YQNhI1KqVLqzt+vv/BRz4zn4AfsO/Ez4nwXsttd2&#10;3hiaz0y4gYq8V5d4tLd1I5BWWdG46bc5HWv5tx0r9q8JcgweL9vmOIpqXK1CF1dJ2vJ2fWzjZ9Lv&#10;ufini5xBjMH7DLsNUcOZOc7OzavaKuul1K662XY2P+FhePv+h31j/wAGUv8A8VR/wsHx9/0O+sf+&#10;DKX/AOKrHor929lS/lX3H4N7at/M/vZsf8LB8ff9DvrH/gyl/wDiqP8AhYPj7/od9Y/8GUv/AMVW&#10;PRR7Kl/KvuD21b+Z/ezY/wCFg+Pv+h31j/wZS/8AxVH/AAsHx9/0O+sf+DKX/wCKrHoo9lS/lX3B&#10;7at/M/vZsf8ACwfH3/Q76x/4Mpf/AIqj/hYPj7/od9Y/8GUv/wAVWPRR7Kl/KvuD21b+Z/ezY/4W&#10;D4+/6HfWP/BlL/8AFUf8LB8ff9DvrH/gyl/+KrHoo9lS/lX3B7at/M/vZsf8LB8ff9DvrH/gyl/+&#10;Ko/4WD4+/wCh31j/AMGUv/xVY9FHsqX8q+4PbVv5n97Nj/hYPj7/AKHfWP8AwZS//FV1Pwg/at/a&#10;O+A/jG38c/Cr4z+ItJvreaOSRYdWm8m6VHDiKeItsnjJHMbgqe4rz6vWv2EPgn/w0V+2P8OPg9Pp&#10;y3dpq3im3bVrZsfvLCA/aLsc8f8AHvFL/wDX6VyZgsDRwNWpiIJwjFuSaTVkru99NkdmXyx1bHUq&#10;eHnJTlJKLTad20la2u7P6TPDGpX2seG9P1fU7D7LcXVlFNcWpbPkuyAsme+CSPwq9QBtGBRX8Vyd&#10;5XR/a60VmfHP/BY//goh4m/YW+C2k6P8KI4l8c+Np7i30S+uYRJFplvCqefd7GBWSRTLEsaMNpLl&#10;mDCMo/4h+PP2ivj/APFHW28SfEf42+K9cvmzi51TxBcTMgJztXc52L6KuAOwFfVP/Bfr4z/8LN/b&#10;7vPA9nK32PwH4dstIVVuvMikuJFN5LIF6I3+kpE3fNuM9MD4kr+o/D3h/B5bw7Rrumva1Vzyk0m7&#10;S1ir9Eo2073e7P5Z8Q+IsbmXEdehGo/ZUnyRim0rx0k7dW5X17WWyNj/AIWD4+/6HfWP/BlL/wDF&#10;Uf8ACwfH3/Q76x/4Mpf/AIqseivvPZUv5V9x8F7at/M/vZsf8LB8ff8AQ76x/wCDKX/4qj/hYPj7&#10;/od9Y/8ABlL/APFVj0Ueypfyr7g9tW/mf3s2P+Fg+Pv+h31j/wAGUv8A8VR/wsHx9/0O+sf+DKX/&#10;AOKrHoo9lS/lX3B7at/M/vZsf8LB8ff9DvrH/gyl/wDiqP8AhYPj7/od9Y/8GUv/AMVWPRR7Kl/K&#10;vuD21b+Z/ezY/wCFg+Pv+h31j/wZS/8AxVH/AAsHx9/0O+sf+DKX/wCKrHoo9lS/lX3B7at/M/vZ&#10;sf8ACwfH3/Q76x/4Mpf/AIqj/hYPj7/od9Y/8GUv/wAVWPRR7Kl/KvuD21b+Z/ezY/4WD49/6HfW&#10;P/BlL/8AFV+vX/BvJ+1B8d/jd4O+Inw2+LnjzUvEmn+EZNKl0O+1i8e4ubYXIuleAyyEu0eLdCik&#10;4TDAcEAfjbX7jf8ABvZ8EoPh1+w3J8T7ywtxqHj7xNdXy3S2+2Y2VsfskMLt1ZVliupF6AC4OOpJ&#10;/O/FF4KjwnP2kFzSlFQdldO93bt7sZI/RvC369W4sh7Ob5Ixk5q7s1blV1196UWfd1V9U1TT9E02&#10;41jVr2K2tbWFprq4nkCpFGqlmdmPAAAJJPQVYr5v/wCCtvxnT4H/APBPj4keIYLuKO+1bRv7C0+N&#10;rgRvJJfOts/l9y6RSSy4HOIieMEj+b8uwdTMMwpYWG9SUYr/ALeaX6n9JZjjKeX5fVxU9qcZSf8A&#10;26m/0PyM/b3/AOCtf7R/7WvxN1SPwD8RvEHhH4fwzSwaD4b0nUHs3ubXdxLemF/30rhVYozPHGfl&#10;TPzO/wAzf8LB8ff9DvrH/gyl/wDiqxxRX9kZflOXZXhY4fDUlGMVbRL72+rfVvVs/jXMM3zLNMVL&#10;EYmrKUpO+renklsl2S0Rsf8ACwfH3/Q76x/4Mpf/AIqj/hYPj7/od9Y/8GUv/wAVWPRXZ7Kl/Kvu&#10;OH21b+Z/ez7a/wCCK/7WH7Rnhz9t3wX8G7T4ma9qnhXxNNeWmqeG77UpZ7UL9mlm8+ONyyxSI0Su&#10;XUBiqspO1jX7tV+Kv/Bud8En8bftY+JPjXfWEctj4F8LmKCYzANDf3zmOIherA28V6CegJX1FftV&#10;X80+Ks8H/rR7OhFJxhFSskryd5a268rjq9fwP6a8KY4z/Vb2leTkpTk43bdoq0bK/TmUtFp+IV+U&#10;v/Bbv/gqZ8avhp8X7r9jz9nPxbfeFf7Hs7abxf4i02Qw30008Szx20Eo+aGNYpInaSMh2Z9mVVGE&#10;n6qalf2elafNqeo3KQ29vE0txNI2FjRRlmJ7AAZr+YH9oL4p3Xxy+O/jL4zXkTxv4q8UX2qLA8hb&#10;yEnneRYgTzhFYKPQKBXR4V5Dhc2zaricTBThRSsmrrmk9HZ6OyT6b2fRHN4q59ispyilhsNNwnWk&#10;7tOz5IrVJ9Ltx1vtddWZ2qfFb4o63qE2r618SdfvLq4kL3F1daxPJJKx6szMxJPuTUH/AAsHx9/0&#10;O+sf+DKX/wCKrHor+jlRoxVlFfcj+b3XrSd3J/ezY/4WD4+/6HfWP/BlL/8AFUf8LB8ff9DvrH/g&#10;yl/+KrHoo9lS/lX3C9tW/mf3s2P+Fg+Pv+h31j/wZS//ABVH/CwfH3/Q76x/4Mpf/iqx6KPZUv5V&#10;9we2rfzP72bH/CwfH3/Q76x/4Mpf/iqP+Fg+Pv8Aod9Y/wDBlL/8VWPRR7Kl/KvuD21b+Z/ezY/4&#10;WD4+/wCh31j/AMGUv/xVH/CwfH3/AEO+sf8Agyl/+KrHoo9lS/lX3B7at/M/vZsf8LB8ff8AQ76x&#10;/wCDKX/4qj/hYPj7/od9Y/8ABlL/APFVj0Ueypfyr7g9tW/mf3s2P+Fg+Pv+h31j/wAGUv8A8VVz&#10;w98ZfjB4S1iDxD4U+K3iTS9QtX3299p+uXEM0TequjhlP0Nc3ToopZ5VggjZ5HYKiquSxPQClKjR&#10;lFqUVb0RUcRiIyTjJ39Wf0Yf8EsPjb8Q/wBoj9gj4e/Fv4raz/aOv6hZ3tvqF/5e1rj7Nf3Nqkj+&#10;rskCFj3YscDOK+gq4D9lb4PRfs/fs3eB/gqkMKyeGvC9lY3jQRhVluUhXz5cDjLy73J7licnrXf1&#10;/GGbVcPWzSvUw6SpynJxS2UXJtJeSR/aWU0sRQyuhSxDbqRhBSb3clFJt+bdzwn/AIKafGdvgH+w&#10;f8TfiFa3s9venwzNpul3FpdGGaG7vSLOGWNhyGjecScc/uycjqP5wR0r9hv+Dk74zf2D8EfAHwGs&#10;nYS+JPEVxq940dwBtgsohGsbp1KvJdhlPTNuepHH481/QnhPl31Xht4lrWtNv/t2Pur8VL7z+efF&#10;rMvrXEqwyelGCX/b0vef4OP3BRRRX6gfloVNYajqGlXa3+l301tPHny5reQo65GDgjkcEj6GoaKN&#10;9GCbTujY/wCFg+Pv+h31j/wZS/8AxVH/AAsHx9/0O+sf+DKX/wCKrHorP2VL+Vfcae2rfzP72bH/&#10;AAsHx9/0O+sf+DKX/wCKo/4WD4+/6HfWP/BlL/8AFVj0Ueypfyr7g9tW/mf3s2P+Fg+Pv+h31j/w&#10;ZS//ABVH/CwfH3/Q76x/4Mpf/iqx6KPZUv5V9we2rfzP72bH/CwvH3/Q76x/4Mpf/iq+2f8Aghj+&#10;1h+0Hp/7cPhX4B3PxS1jUPCPii11KLUNB1TUJbi3haGwuLpJoEdiIZPMgQFlA3KWBzwR8HV+jv8A&#10;wbdfBseJ/wBo/wAbfG+9to5IPCfhiPT7UyICUur6UkOh7ERWs6nHaX3r5Xjb6jR4Vxc60E1yNK6W&#10;kpe7FrzUmmj6vgf69X4swkKM2nzpuzesY+9JPycU0z9l6KKK/kk/rkKKKKACq+rappuh6Xc61rN9&#10;Da2dnbvPdXVxIFjhjRSzOzHgKACST0AqxVfV9J0vX9JutC1zT4byyvbd4Ly1uIw8c0TqVdGU8MpU&#10;kEHgg1UeXmXNsKXNyu25/L58cfipqnxy+NHiz4zazbNBc+KvEl7qslsZzJ9n8+ZpBEGIGVQMEHA4&#10;UcDpXLV+2up/8G4n7Dd9qVxfWfxF+J1lDNO0kdnb65YNHApORGpksmcqo4G5mbA5JOSYP+Ibr9iT&#10;/orHxU/8HOm//IFf0vR8UOD6NGNODmkkklyPRLRLc/mSt4XcZVq0qk1BtttvnWrere3U/FGiv2u/&#10;4huv2JP+isfFT/wc6b/8gUf8Q3X7En/RWPip/wCDnTf/AJArT/iKnCX88/8AwBmf/EKeLv5If+Bo&#10;/FGiv2u/4huv2JP+isfFT/wc6b/8gV85/wDBUb/gkD+yf+w3+y5J8afAHxY8cza7J4gs9O0vT/EE&#10;1nc2960u9nj/AHNvC0TCKOSQOSw/dbNvzhl7Mv8AEbhnMsbTwtCU3ObUV7j3f9b9DjzDw34my3A1&#10;MXXjBQgnJ++tl+b8uuyPzdooor7s+DCiivvr/gkb/wAElPhN+3n8JfFHxe+NPjnxLpllp3iJdH0a&#10;38MXVvDI0kcCTTvKZ4JQy4uIAu3bgrJnORjy85znA5DgZYvFtqCaWiu7t2Vl/Wh6uS5Njs+x8cHh&#10;EnNpvV2Vkru7/rU+BaK/a7/iG6/Yk/6Kz8VP/Bzpv/yvo/4huv2JP+isfFT/AMHOm/8AyBXxn/EV&#10;OEv55/8AgDPs/wDiFPF38kP/AANH4o0V+13/ABDdfsSf9FY+Kn/g503/AOQKP+Ibr9iT/orHxU/8&#10;HOm//IFH/EVOEv55/wDgDD/iFPF38kP/AANH4o19rf8ABAv4Or8Tv+CgOn+LbvH2XwN4dvtZZXjJ&#10;WSVlWziTpwwN0ZBnH+qPpX2x/wAQ3X7Ef/RWPip/4OdN/wDkCvov9hj/AIJz/AP/AIJ+6T4gsPgx&#10;f+INQufE1xbyarqfiS/imnZIFcRQqIYoo1RTLK3CbiZDuYhUC+FxN4l5Djchr4bBOTqVIuKvGytL&#10;SWv+G/z+897hfwzz7BZ9h8TjYxVOnJSdpXd46x0X963y+4yP+CuPxmi+B/8AwT2+JGuo0DXetaKf&#10;D9jDNIV8x79hayFMfxpDJNKP+uVfzu1+tX/Byv8AGyK28KfDf9nTTtRgaS91C68RatarL+9hSJPs&#10;1qxX+45mu8E94D6V+Stex4U5b9T4Y9vJa1pOXyXur8m/meL4r5l9c4o9hF6UYxj837z/ADS+XqFF&#10;FFfph+ZhRX6ufsV/8ECv2e/jb+y34L+MXxr+IXjyw8QeKNFj1Saz0HULKK2ignJktwqy2kr5MDRM&#10;2W+8TgAcV6l/xDdfsSf9FY+Kn/g503/5Ar8/xPiZwrhcROjOcrxbTtFtXTs7Pqj9Cw3hjxXisPCt&#10;CEbSSkrySdmrq66M/FGiv14/aV/4IE/sXfBT9nnxx8X9P+L/AMSI7rwx4T1DVLQ6hqenyQNNBbvJ&#10;GrotkjOrOqrtV1JzgEE5r8h6+hyDiXK+JKM6uCbag0ndNatXPneIOGc04ZrQp41JOabVmnonYKKK&#10;K98+fCivqb/gk9/wT90H/goB8cda8J/ELWNe0vwp4b8PtfapqOgrEJmuXkWO3tvMlR1jLjzpMlHy&#10;tuy4BO5f0IH/AAbdfsSY/wCSsfFT/wAHOm//ACvr43OuO+HshxzwmKnLnSTaUW7X1Xztr6NH2WS8&#10;B8RZ9gVjMLCPI20m5JXto2l2vp6pnjn/AAbUfBKW48RfEj9o7UdMmWO2s7bw5o94V/dytI32m7QH&#10;+8gjsj9Ja/WmvLv2Qf2QvhD+xJ8HIvgp8GIdQbTv7Qlvry+1a4WW6vrqQKrTSsiom7ZHGg2ooCxr&#10;xnJPqNfzjxdnUOIOIK2Np35G0o3/AJYpJffa/wAz+kuEclnw/wAP0cFUtzpNytr70m29dL2vb0QU&#10;UUV82fSBVTX9b0zw1od54i1u9S2stPtZLm8uJPuxRIpZ3PsFBNW6+Yv+CxPxut/gb/wT0+IGoxaj&#10;bw6h4ksV8OaXDcMVNy963lTImP41tTcyj/rka7stwVTMsxo4SG9SUY/e0r/Lc4cyx1PLcurYue1O&#10;Mpfcm7fPY/Az4y/EnUvjL8X/ABV8X9Zto4bzxV4kvtXuoIQdkclzcPMyrkk7QXIGSeB1rm6B0or+&#10;06dOFGmoQVkkkvRbH8UVKk6tRzm7ttt+rCiivvL/AIJGf8Em/hl+3t8OvFfxU+NXi/xNpWlaVrUe&#10;laKvhm5toXmuFiEs5kM8MuQqywAABeWbk4wPOzjOMDkWAljMW2oJpaK7u3ZWX9aHo5Nk+Oz7Hxwe&#10;EinNpvV2Vkru7/rU+DaK/a7/AIhuv2I/+isfFT/wc6b/APIFH/EN1+xJ/wBFY+Kn/g503/5Ar4z/&#10;AIipwl/PP/wBn2n/ABCni7+SH/gaPxRor9rv+Ibr9iT/AKKx8VP/AAc6b/8AIFH/ABDdfsSf9FY+&#10;Kn/g503/AOQKP+IqcJfzz/8AAGH/ABCni7+SH/gaPxRor9rv+Ibr9iT/AKKx8VP/AAc6b/8AIFH/&#10;ABDdfsSf9FY+Kn/g503/AOQKf/EVOEv55/8AgDD/AIhTxd/JD/wNH4o0V+13/EN1+xJ/0Vj4qf8A&#10;g503/wCQKP8AiG6/Yk/6Kx8VP/Bzpv8A8gUv+IqcJfzz/wDAGH/EKeLv5If+Bo/FGiv2u/4huv2J&#10;P+isfFT/AMHOm/8AyBR/xDdfsSf9FY+Kn/g503/5Ao/4ipwl/NP/AMAYf8Qp4u/kh/4Gj8UaK/a7&#10;/iG6/Yk/6Kx8VP8Awc6b/wDIFH/EN1+xJ/0Vj4qf+DnTf/kCj/iKnCX88/8AwBh/xCni7+SH/gaP&#10;xRor9rv+Ibr9iT/orHxU/wDBzpv/AMgUf8Q3X7En/RWPip/4OdN/+QKP+IqcJfzz/wDAGH/EKeLv&#10;5If+Bo/FGivqf/grV+xD8HP2C/j1oPwn+D3i/wASapBqnhGPVr1fEjQSSRO91cQrskhjiBUiA/IU&#10;ypXO5t+E+WK+5y3MMPm2Bp4vD35Jq6urO3ofC5ll2JynHVMJiLc8HZ2d1f1CiijNdxwn7Df8G1/w&#10;ZOifBH4gfHq/hZZvEXiODR7ES2xUiCzh8xpEc/eR5Lsoccbrcg5IwP0urw//AIJsfB1/gN+wr8Mf&#10;hrcRTR3MPheG+v4bj78V1eM15PGf92W4dQOwWvcK/j3izMv7W4kxWJvdObS/wx92P4JH9jcJZb/Z&#10;PDeFw1rNQTf+KXvS/FsKKKK+dPogooooACQOtfzk/wDBUj4yJ8dP2/fid43tSPstv4ibSbHZKXRo&#10;bFFsldcngP5Bk44zIa/fr9qP4x2/7Pf7OXjj42zNa+Z4Y8L3uoWcN5N5cdxcpCxggLdjJL5cYxyS&#10;4A5r+Ymeee6me6upmkkkYtJJIxZnY8kknqSa/bPBzLubEYnHyWyUF83zS+60fvPxHxkzLlw+FwEX&#10;u3N/JcsfvvL7htFFFfvB+ChRRRQAUUUUAFFFFABRRRQAUHpRXXfAL4WXnxx+OXg/4NWMzRSeKvE1&#10;jpXnqufJWedI2k6HhVYseDwKzrVYUaUqk3ZRTb9FqzSjSqV60acFdyaS9Xoj98/+CRnwTX4F/wDB&#10;Pn4c6FOlsb3XNH/4SHUJreMqZXv2NzGHB53pBJDCfeHjivpOodOsbTTNPg03T7dYbe3hWKCGMYVE&#10;UYVR7ADFTV/FeY4ypmOYVcVPepKUn823+B/bGXYOnluX0sLDanGMV/26kvxCiiiuM7D82v8Ag5J+&#10;NbeHP2fvA/wG0+4mjuPFXiaXU71obnarWtjFt8qRB95XmuonXPG627kcfjhX2x/wX3+MbfEr/goB&#10;qHgq2k/0XwL4esdITbKGR5pE+2SuMdCDcrGwPOYcdq+J6/rHw/y7+zeE8NFrWa53/wBv6r/yWy+R&#10;/JfiFmP9pcW4mSekHyL/ALc0f/k138wooor7M+LCiiigAooooAKKKKACiiigAooooAK/RL/g3F+C&#10;kHjL9qDxZ8b9S023uLfwV4YFtYyTIS9vfX0mxZYz0B+zwXcZ9pq/O2v3L/4N8fguvw7/AGEh8SLu&#10;K3a68feJrzUY5Y1YSLa27fY44nyB0kt7iQYyMTA55wPgvErMv7P4TrJOzqtQXz1l98VJH33hplv9&#10;ocW0W1eNJOo/lpH7pOLPumq+q6lY6Pptxq2qXkVva2sLTXNxPIFSKNRlmYngAAEkngAVYr5n/wCC&#10;wPxlHwW/4J4/EbVLe4hW81/Sh4esoplz5v25xbzKP9oW7zuPTZmv5ly3BVMyzCjhIb1JRj97Sv8A&#10;I/p3MsbTy3L62LntTjKT/wC3U3b57H4HfHf4pX/xw+Nvi74y6nA0U/irxJe6q0DybvJE87yCPPoo&#10;YKPZRXKUCiv7TpU6dGlGnBWUUkl5LRH8UVatStVlUm7uTbb83qwooorQzCiiigAooooAKKKKACii&#10;igAooooAdFFNPKsEETPJIwVERcszHoAO5r+nr9mj4PW37Pv7Pvgv4JWzW7/8Iv4Zs9OuJ7WMqk88&#10;cKrLMAefnk3vz3avwJ/4JTfB5vjd/wAFA/hl4XkVvsuneIF1u9YLlRHYKbsK3H3XeFI/+2nbrX9F&#10;1fg3jFmXNiMNgIvZOb+b5Y/daX3n734N5by4bFY+S+JqC+S5pffeP3BX5Z/8HLXxo8jwz8Nf2drG&#10;7ib7Xf3XiPVINn7yPyk+zWrA9g3n3gI7lB6V+phOBmv5/P8Agtj8b4/jX/wUP8Yx6dqUd1pvg+O3&#10;8N6e6RlShtkzcxtnqVvJbpc9CAMep+a8Lst+vcVQqtaUoyn8/hXzvK69D6fxSzL6jwrOknrVlGHn&#10;b4n8rRs/U+TqKKK/p4/l0KKKdb29xd3EdpaQPLLK4SOONSzOxOAAB1JNAH7hf8G9PwUT4e/sQXHx&#10;QvbGFbzx54ouryO4WMCRrO2P2SKNj1IWWK6YZ/56nA5yfvCuE/Zh+DkH7Pf7O/gn4IwPayN4X8L2&#10;WnXVxZw+XHcXEcKiacL28yXfIc85c5ru6/jPiDMf7WzzEYu91Oba/wAN7R/8lSP7Q4ey3+ycjw+D&#10;tZwhFP8AxWvL75Nnzj/wVp+Na/Ar/gn38SPE1tcRLfarov8AYWmxyXXku8l+4tWaM9S8cUsswA5x&#10;CegBI/nZHSv1u/4OWPjR9j8G/Df9nqwu4mOoaldeIdUhDDzIxBH9mtiR12sZ7r2Ji744/JGv6A8K&#10;cu+p8Me3a1rScvkvdX4pv5n8++LGZfXOKPq8XpRjGPzfvN/c0vkFFFFfph+YhRRRQAUUUUAFFFFA&#10;BRRRQAUUUUAFe9/8Ev8A4KD4+/t7fDPwFdRRtZQ+Io9W1NZ7Pz4nt7FWvHikXptl8jycngGUdeh8&#10;Er9M/wDg2t+DZ1j4ufET49XcTCPQ9BttFsS8Z2vJdymaQq3Tci2iA98Tj1r5vi/Mv7K4axWITs1B&#10;pf4pe6vubTPpeD8t/tbibC4Zq6c03/hj7z+9Jo/YGgnAyaKo+KPEeh+DvDWoeLvE+ox2em6VYy3m&#10;oXk2dsEESF5JDjsqqSfpX8gRjKUkkrtn9hSkoxuz8JP+C8XxhHxT/wCChet+H7WSNrXwTodjoVvJ&#10;H/GwQ3UpP+0st1JGen+r/GvjSug+LfxI1n4yfFXxN8XfEVtDDqHinxBeavfQ22fLjmuZ3mdUySdo&#10;ZyBkk4Arn6/s/JcvWVZRQwn/AD7hGL9UtX83dn8WZ3mDzXOMRjP+fk5SXo3ovkrIKKKK9Q8sKKKK&#10;ACiiigAooooAKKKKACv3W/4IBfBVvhl+wRaeO72NftnjzxHe6ud1n5csVvGws4omY8uv+jPMp4GL&#10;g4HOT+F+m6bqGs6jb6RpVlJcXV1MsNtbwxlnlkYhVVQOSSSAAOpr+oH4C/C2x+B/wS8I/BvTZlkh&#10;8LeHLLSlmRNomMECRmTHqxUse+TX5H4v5j7DJ6ODi9ak7v0gv85RfyP1/wAH8t9vnFfGyWlOFl/i&#10;m/8AKLXz9DraKKK/nc/okKKKKACvIP2l/wBvX9kj9j7VNL0L9or4x2vh++1q3kn0+xXTbu8meJGC&#10;mRktYpWjQscKzhQxVwpJRsev1/Pr/wAFpfjXH8a/+Ch3jY2Oprdaf4TMHhvT8Iy+UbVMXMZz6Xb3&#10;QyOD2z1P2XA/DNHinOHh68pRpxi5ScbJ7pJJtNat322TPi+OuJ63CuTrEUIxlUlJRipXa2bbaTT0&#10;Stvu0fq7/wAPu/8Agl//ANHOf+WXrX/yFR/w+7/4Jf8A/Rzn/ll61/8AIVfz8UV+uf8AEH+Gv+f1&#10;b/wKH/ys/Iv+Iw8Tf8+aP/gM/wD5Yf0D/wDD7v8A4Jf/APRzn/ll61/8hUf8Pu/+CX//AEc5/wCW&#10;XrX/AMhV/PxRR/xB/hr/AJ/Vv/Aof/Kw/wCIw8Tf8+aP/gM//lh/QP8A8Pu/+CX/AP0c5/5Zetf/&#10;ACFX5/8A/BcX/gor8C/2wbPwH8Nv2a/H9xr2h6NNd6nr10dKurSJrtwsVugW5jjdmRPPJO3bidcM&#10;TuA/PiivVyXw3yHIsyp46jOpKcL2UnFrVNXsoJ6X0131PKzvxKz/AD7LZ4GtCnGE7XcVJPRp2u5t&#10;a2102Ciiiv0E/PQr9jv+CZf/AAU9/wCCc37MX7Efgf4N+OfjzNpWv6da3Uuu2dx4Q1KSRLqa7mmc&#10;F7a2kjkUbwqsHJKBN20gqPxxoxzmvnuJOG8FxRg44XFTlGMZc3uNJtpNa3jLTV9D6LhviXHcL42W&#10;KwsIylKLj76bVm09LSjrdLqf0D/8Pu/+CX//AEc5/wCWXrX/AMhUf8Pu/wDgl/8A9HOf+WXrX/yF&#10;X8/FFfFf8Qf4a/5/Vv8AwKH/AMrPtf8AiMPE3/Pmj/4DP/5Yf0D/APD7v/gl/wD9HOf+WXrX/wAh&#10;Uf8AD7v/AIJf/wDRzn/ll61/8hV/PxRR/wAQf4a/5/Vv/Aof/Kw/4jDxN/z5o/8AgM//AJYf0QfD&#10;v/gr5/wTn+KnjnS/hx4J/aTtZtY1q8S0023vPDup2cc0zHCJ5txbJGpY/KNzDLEAZJAP0pkYzX8z&#10;37EHwduPj7+178OfhJDZyTRat4ss/wC0FiZgws4pBNcsCvIKwRytnjGOo61/SL8SPHnh34V/DrXv&#10;if4vnki0nw3o91qmqSQxF3S3t4mlkIUfeIRGwO9fmPHfCmXcM46hhsDOc3UTbUrN72VuVR31VrdN&#10;9dP1DgPizMuJsBXxOOhCCpySTjdLa7vzOW2jvfrt3/Bn/gtp8az8Z/8Agof4wgtdRW40/wAHw2/h&#10;zTiqgeX9nQvcJx1xdy3I55/lXybWp448Za/8RvGusfELxZdi41XXtUuNR1K4ChfNuJpGkkbA4GWY&#10;nFZdf0plOAjleV0cJH/l3GMfVpJN/N6n805vj5ZpmlfGS/5eTlL0Td0vktArovg/8NNX+M/xb8L/&#10;AAg0C6it77xV4istIs7i4UmOKS5nSFXbHO0FwTjnANc7X2d/wQY+D0fxS/4KD6R4jvEja28D6Dfa&#10;7JHKvEj7VtIgP9pZLpZB0/1X4HPO8wWVZPXxn8kJNeqWi+bsi8jy95tnGHwf/PycU/RvV/JXZ+7H&#10;hvw7onhHw9Y+FfDWnR2enaZZRWmn2cK4SCGNAiIvsFAA9hV6gdKK/jCUpSldn9pxSirI+Iv+C/nx&#10;oPwy/YFvPA9lMovPHniKy0dVjuxHKlujG8lkC9XT/RlibHH+kDJ5wfwoHSv0c/4ORfjIPFH7SHgn&#10;4JWc8ckHhLwxJf3Gw/Ml1fSgMjfSK1gYZ7Se9fnHX9S+GeXf2fwnSk1rVbm/nov/ACVJn8seJuZf&#10;2hxZVinpSSgvlq//ACZtfIKKKD0r74/Pz9pv+Dcr4Kf8IX+yn4m+NN/prQ3fjfxQYrWZgcT2Ninl&#10;xsPpcS3i8d19sD9Dq8p/Yb+B8X7OH7Ifw7+DB0xbO70XwvbDV4EmaRRqEq+feMGbnDXMszDoADgA&#10;AAV6tX8ccTZl/a3EGJxad1Kbt/hWkf8AyVI/srhjLf7J4fw2Eas4wV/8T1l/5M2FFFFeEe8FFFFA&#10;BX5T/wDByz8bNsHw2/Zy0/UV+eS68SaxZ8ZGB9ltH9e96Ow479v1YJwK/nx/4LN/G5vjf/wUO8dX&#10;FrqMlxp3hWaLw1pqTQqpg+xpsuU46j7Y10wJOSGHTgD9I8Lct+vcUxrNaUYyl837q+fvXXofm/ip&#10;mX1HhWVFPWtKMfkvefy92z9fM+WaKKK/pw/l8CcDNf0Pf8EhfgmnwM/4J8fDvRZ7S3S+13Sj4h1K&#10;aCIo0z3zm4iL55LpbvBET/0yFfgX8DPhhefGz41eEfg5p90tvN4q8TWOkR3DKSsJuLhIvMOAThd+&#10;48HgV/UFpOmafoml22jaTaJb2tnbpDbQRj5Y41AVVHsAAK/F/GLMeTB4bAxfxSc3/wBuqy+/mf3e&#10;h+1+DeW8+MxOPkvhioL/ALed393KvvLFFFFfgZ++hRRRQAUUUUAFFFFABRRRQAUUUUAFBIAyaK4X&#10;9pz4w2v7P37O/jb423P2dm8L+GL3UbaG6nEaXFxHCxhg3djJLsjHUkuAAScVpRo1MRWjSpq8pNJL&#10;zbsjOtWp4ejKrUdoxTbfZJXZ+Av/AAVN+Ma/HP8Ab/8Aid40tpN1ra+IW0ix2zF0MNii2YdM9Fcw&#10;NJxxmQnvXz/Tp7m4vJ5Lu7nklmlcvLLIxZnYnJYk9ST3ptf2rgMJTy/A0sLDanGMV6RSX6H8T5hj&#10;KmYY6rip71JSk/WTb/UK9I/Y/wDgrJ+0V+1L4B+CZsLi4tfEPiqzt9US0YCRLESB7uRSeAUt1lfv&#10;93oeleb1+gH/AAbs/BNvHf7YWtfGK+0xpLLwJ4XkNvdY4gv71vIiH/ArcXv5V5/EmZf2TkOJxd7O&#10;MHb/ABPSP/kzR6HDWW/2vn+GwjV1Oav/AIVrL/yVM/bNVVBtUYHp6UtFFfxsf2YFFFFABRRRQB8F&#10;/wDBwz8bB8Pv2JbX4VWV7Et5488UW1rNbs48x7K1/wBKldR1ws0dqpx/z0564P4f1+hH/Bxh8cJf&#10;HH7Wvh34J2OoRyWPgXwuJLiHyNrw6hfMJZQW/iU28diQOxLepr896/qnw3y3+z+E6LatKpeo/wDt&#10;74f/ACVRP5T8Ssy/tHi6sk7xp2pr/t1e9/5M5BRRRX3Z8GFGaK/om/4JLfBlfgd/wT5+G3hma2jS&#10;81TRf7c1CRbcRvJJfO10ok7l0iliiyecRAcYwPkeMOK6fCeBp13S9pKcuVR5uXSzbd7S20VrdT67&#10;g7hOpxbjqmHVX2ahHmcuXm1uklbmjvq736H87NFf1aUV+d/8Rn/6gf8Ayr/9zP0b/iC3/Uf/AOUv&#10;/uh/KXRX9Wn40Uf8Rn/6gf8Ayr/9zD/iC3/Uf/5S/wDuh/KXRX9WlFH/ABGf/qB/8q//AHMP+ILf&#10;9R//AJS/+6H8qFlZXupXkWn6daS3FxPIEhghjLPIxOAqgckk9hX6i/8ABD//AIJe/Gbwn8Z7P9sL&#10;9oPwbqHhez0K1uF8I6Jqtv5N3e3M0TwNcSwuN8cSRPJtDBWZ2R1+Vfm/WormgDAxXh8QeKmOzjLZ&#10;4Ohh1SU04yfNzPle6XuxSutG9dHpZ6nucP8AhTgcnzKGMxGIdVwalFcvIuZapv3pN2eqStqtbrQK&#10;KKK/KT9YCquu61pfhvRLzxDrd6ltZWFrJcXlxIcLFEilmc+wUE/hVqvmH/gsT8bYfgh/wT1+IV/H&#10;e20d94k09fDmmwXDEfaGvmEMypj+NbU3Mo7fuq7stwVTMsxo4SG9SUY/e0r/AC3OHMsdDLcurYue&#10;1OMpfcm7fPY/A74z/EnUPjJ8YPFfxe1W1jhuvFXiS+1e4hjBCxvc3DzFRkngF8Dk8CuaoFFf2nTp&#10;wo01CCskkl6LY/iipUnWqOpN3bbb9XuFFFFWQangvwN42+JPiW38GfDrwdqmv6xeb/smk6Lp8l1c&#10;z7ELvsiiVmbaisxwDhVJPANd7/ww9+2p/wBGgfFH/wAN/qX/AMZr7D/4Nw/gpD4x/ac8YfG/UbS3&#10;mh8FeGEtLPzFPmQ3t/IVSVO3EFvdRnPaYfh+0Ffk/F3iRX4dzqWBoUYz5YxbbbVm1e2nk0/mfrXB&#10;/htQ4iyWOPr1pQ5pSSSSeidr69bpr5H8zn/DD37an/RoHxR/8N/qX/xmj/hh79tT/o0D4o/+G/1L&#10;/wCM1/THRXy//EZMy/6BYf8AgTPqP+IM5b/0FT/8BifzOf8ADD37an/RoHxR/wDDf6l/8Zo/4Yf/&#10;AG1P+jQPij/4b/Uv/jNf0x1gfFX4i6D8IPhh4k+LHilJ20vwvoN5q+pLaxhpTb20LzSBFJALbUOB&#10;kZPcVdPxgzSpNQjhItt2S5pbsmp4O5VTg5zxc0krt8sdEj+XTW9E1rwzrV54b8SaPdafqOn3Ultq&#10;Gn31u0M1tNGxV4pEYBkdWBUqQCCCDzVWtDxX4o13xx4p1Lxr4ov2utT1jUJr7UbplAM08shkkc44&#10;yWYnj1rPr97hz8i597a22v5H4DPl53ybdL728woooqiSS0tLrULuKwsoGlmmkWOGNBy7E4AHuTX9&#10;Pv7OvwptvgV8BfBvwatZlkXwv4XsdLaZVA854YEjeTjHLMpY+7V+BX/BJn4Jn48f8FBPhv4YuEuP&#10;sOka0Nf1KWG3EqpHYKbpFkB4Eck0UUJJ6edxziv6KB0r8F8Ysy5sVhsBF/CnN/8Abz5Y/dyy+8/f&#10;PBvLeXC4nHyXxNQX/bq5pffzR+4K/K7/AIOWfjZDFo/w2/Zx07UoWknurrxJrFnsbzIlRfstnJn7&#10;u1jJfDHJzGOnGf1RJIGRX8+//Bab42n42f8ABQ3xo1pqX2jT/Cfk+G9P5/1X2Vf9Ij/C7e5/Ovm/&#10;C3Lfr3FUarWlKMpfP4V+Mrr0PpPFPMvqPCsqSetaUYfL4n+EbP1PlOiiiv6eP5fCiinRxyzSrDCh&#10;Z3YKqr1JPagDvPB37Kf7UnxD8OWvjHwD+zX4+1zSL1Waz1XR/B19c21wFYqxSWOIqwDKynBOCCOo&#10;rT/4Ye/bU/6NA+KP/hv9S/8AjNf0W/s3fCS3+AnwB8GfBa2eN/8AhF/DNlps00K4WaWKFUklH++4&#10;Zvq1dtX4LiPGLGRxE40sNFxTdm5O7V9Ht2P3zD+DeDlh4Sq4mSk0rpRVk7apejP5nP8Ahh79tT/o&#10;0D4o/wDhv9S/+M0f8MP/ALan/RoHxR/8N/qX/wAZr+mOisf+IyZl/wBAsP8AwJm3/EGct/6Cp/8A&#10;gMT+Zz/hh79tT/o0D4o/+G/1L/4zWB8RP2dP2g/hBo0PiP4s/Ajxl4X0+4uhbQX/AIi8L3dlDJMV&#10;ZhErzRqpcqjttBzhWPY1/UFX5A/8HKnxjOq/Ff4c/AWzkcJo2hXOuX21vlke6l8iIEf3kW0lP0m9&#10;6+i4V8Rsy4kzqngXh4xTu2027JJv8XZfM+d4q8N8s4byOpjliJSlGySaSu20vwV38j8yaKKK/Xj8&#10;fCiiigD9Pv8Ag2p+CTaj8QfiR+0Tfx3SLpek23h7S28seRO1zL9ouOeu+MW1t0423BznjH67V8hf&#10;8EOfgm/wb/4J7eF9Qv8ATprXUPGl5deIr6OZcErM4it3H+y1rDbuP9/PfNfXtfyTx1mX9qcVYmon&#10;dRlyL0h7v4tN/M/rrgPLf7L4UwtJqzlHnfrP3tfRNL5GH8TPHuhfCz4ceIPid4om8vTfDmi3Wqah&#10;IP4YIImlc/8AfKGv5e/G3jHXviJ4z1j4geKbxrjVNc1S41DUrhjky3E0jSSMfqzE1+73/Bc/42zf&#10;B3/gnv4k0rTr64t9Q8bajaeHbOa2cAhJWM1wrZ6o9tbzxHH/AD1Ffgb0r9U8H8t9jlmIx0lrUkor&#10;0ir/AIuVvkflPjFmXtszw+Bi9KcXJ+snZfco3+YUUUV+xH42FfQP/BLH4Or8c/2/vhj4MuUza2vi&#10;FdYvtyFkMVijXhRuOjmBY+eMyCvn6v08/wCDaf4NtqHxJ+JPx+u1nRdL0W28P2J48uZrmYXE/vuQ&#10;Wtv6DEx69vmuMMy/srhnFYhPXlcV6y91fc3f5H03BuW/2txPhcO1dc6k/SPvNfNK3zP14H0oJwM0&#10;Vi/Efx14f+F/w9174meLbow6V4d0a61PU5lQsY7e3iaWRsAEnCITgAmv5ChGVSSjFXb0S8z+wJzj&#10;Ti5SdktW+yPwZ/4Lb/G+T41f8FD/ABdBbX8Vxpvg23tvDWmNHDsZBbqXuEb+8VvJrobvQKO1fJda&#10;njnxnr3xH8baz8Q/FNx52p69q1xqOpTD+OeeVpZG/FmJrLr+0cowEcryuhhI/wDLuMY+rSSb+b1P&#10;4rzjHyzTNa+Ml/y8nKXom20vktAooor0TzR0MM9zMltbQtJJIwWOONSzMxOAAB1Jr0//AIYf/bU/&#10;6NA+KP8A4b/Uv/jNdX/wS8+DA+PP7fHwz8CXMatZweIk1bURNbmSNrexRrxo3A6LJ5AiyeMyjPpX&#10;9HA6V+a8bce1eFcdSw1GkpylHmd21ZXstu9mfpnA/ANLirA1cVWquEYy5VZJ3dk3v2uvxP5nP+GH&#10;v21P+jQPij/4b/Uv/jNH/DD37an/AEaB8Uf/AA3+pf8Axmv6Y6K+J/4jJmX/AECw/wDAmfbf8QZy&#10;3/oKn/4DE/mc/wCGHv21P+jQPij/AOG/1L/4zR/ww9+2p/0aB8Uf/Df6l/8AGa/pjobpR/xGTMv+&#10;gWH/AIEw/wCIM5b/ANBU/wDwGJ/LP8Qfhj8S/hLrq+F/ir8PNc8M6lJbrcJp/iDSZrKdoWJCyCOZ&#10;VYqSrANjBKn0rDr6I/4Kv/GB/jZ/wUG+JniVDILbS/EDaFZo7hgsdgotCVI/heSJ5B/10r53r9yy&#10;zEYjF5dRr1oqM5xjJpbJtJ2+Wx+F5ph6GDzKtQoycoQlKKb3aTav87XCiiiu44Qr97/+CFPwZb4R&#10;/wDBPTw/q15DcRXvjbVr3xFdwzsDtEjLbwlMDhWt7aCTBycufoPwg8I+EvEfj/xbpfgTwfpUl9q+&#10;talBYaXYw43XFzNII44xkgZZ2CjJA5r+ob4XfD7RPhN8NPDvwt8M7/7N8N6HaaVp/mY3eTbwrEmc&#10;d9qDNfj3jBmXscroYKL1qScn6QVvxcl9x+x+DuW+2zTEY6S0pxUV6zd9PNKL+83q+Wf+CzXxtT4J&#10;f8E9PHU9vqUdvqHii3i8Oaartgzm7bZOg9/sguW+iGvqavyf/wCDln42yvefDX9nHTdVdY1juvEu&#10;sWO1drkn7LZyZ+9kYvxjgfN37fk3BOW/2pxThaLWilzP0h72vra3zP1rjfMv7L4VxVZOzceVes/d&#10;09L3+R+VdFFFf10fyEFFFFAHUfDX4HfGz4zC8Pwg+DvirxWNN8v+0D4b8P3N99l8zds8zyUbZu2P&#10;jOM7Wx0NdT/ww9+2p/0aB8Uf/Df6l/8AGa/Yj/ggJ8HT8NP2A7LxjdR/6V468R32sNujAZIUZbOJ&#10;M9SuLYyDP/PY+tfbdfiueeK2Jy3N6+EoYeMo05ON3J3bWj6d7n7ZkfhPhcyyehi6+IlGVSKlZRVk&#10;parfysfzOf8ADD37an/RoHxR/wDDf6l/8Zo/4Ye/bU/6NA+KP/hv9S/+M1/THRXk/wDEZMy/6BYf&#10;+BM9b/iDOW/9BU//AAGJ/M5/ww9+2p/0aB8Uf/Df6l/8Zo/4Ye/bU/6NA+KP/hv9S/8AjNf0x0Uf&#10;8RkzL/oFh/4Ew/4gzlv/AEFT/wDAYn8zn/DD37an/RoHxR/8N/qX/wAZpD+w/wDtqdv2QPij/wCG&#10;/wBS/wDjNf0yUUf8RkzL/oFh/wCBMP8AiDOW/wDQVP8A8Bifjn/wSU/4I8fHaf45+H/2k/2oPA95&#10;4S8P+E76HVdD0TVMw6hqV/E++3Lwgh7eKKRRI3mhWcqihGVmZf2Moor874k4kzDifH/WcVZWVoxW&#10;0V89W3u29/RJL9F4b4ay/hfAfVsLd3d5Se8n8rJJbJLbzbbZRRRXz59CFFFFAHP/ABX+IWi/CT4Y&#10;eIvip4k3f2f4a0O71S+CnBMVvC0rge5CHHvX8vfi7xX4g8d+LNU8c+LdUlvtV1rUJr7U72dtz3Fx&#10;LI0kkjHuWZiSfU1+83/Bc34oax8NP+CdHiy00Ow1B5vE+oWOiSXljDuSzhlmEkrzH+CJ44Xgz3e4&#10;QdWFfgTX9BeD2XqlleIxr3nJRXpFX/Fy/D0P578YswdXNMPgltCDk/Wbt+Cj+PqFFFFfsR+NhRRR&#10;QAUUZooAKKKM0AFFGc9KKACiiigAooozQB+g3/Buh8D08c/tceIPjVqWmxzWfgPwuyWk3nMrQahf&#10;MYYmCjhwbZL5TngFlOM4I+7v+C5vxp/4VD/wTz8TaVaXcsF9401Cz8PWMkRPIlczzqcfwtbW86Hs&#10;d+O+Dxf/AAbyfBceAv2Irr4rXtrELrx54ourqC4jYFns7U/ZI0b0xNHdED0fPevnr/g5V+NTan8T&#10;Phz+z1YXMyx6Po9zr+pxpcZilkuZPIgDIOjxrbTkE/w3HGM8/gOJ/wCMk8V4094UZJeipK7XzqXX&#10;z9T+gcN/xjPhPKptOtFv1dV2T9VCz+XofmIOlFFFfvx/PwV+xX/Btj8GW8PfArx98db6ORZfE/iO&#10;DSrNZYQB9nsYi5kRupDyXbo3bNuO4r8dScV/SF/wTV+Cj/s//sLfDP4b3dlcW98nhmHUNVt7qDy5&#10;oby8Ju54nXrujknaPnnCDp0r8v8AFjMvqvDccMnrWml/27H3n+Kj95+peEuW/WuJJYprSjBv/t6X&#10;ur8HL7j3KkbO3ilryn9uL43D9nP9kb4h/GWPVEs7vRfC9y2k3EgOBfyr5NoOOebiSJfx6jrX85YX&#10;D1MZiYUKa96bUV6t2X4s/o/FYing8NOvU+GCcn6JXf4H4C/8FB/jZ/w0P+2v8SvizDeW9zaX3iie&#10;20q5tYyqTWFri0tZMHnLW8ETH1JJwOleN0Civ7VweGp4LCU8PT+GEVFekUkvwR/E2MxVTHYupiKn&#10;xTk5P1k23+LCvZP+Ce3wXP7Qf7bPw1+FEtnHcWt94ogudSt5nCrLZWoN3dJk9zBBKAO5wO9eN1+j&#10;3/Btz8GB4m/aM8bfHO/tIZLfwp4Zj06zM1uGKXd9LkSRsfussNtMhxztnxkA4Pj8VZl/ZPDuJxSd&#10;moNL/FL3Y/i0ezwnlv8Aa3EmFwrV05pv/DH3pfgmfssucUUUV/HZ/Y4UUUUAFFFFAHPfFv4h6R8I&#10;vhV4m+K/iBXaw8L+H7zVr5Y13MYbaB5nAHc7UNfy9eJfEes+MPEeoeLvEV41xqGqX015fXD9ZZpX&#10;Lu59yzE/jX7rf8F5/jMfhX/wT81nwxZ3k0N9441qy0O3e3uDG6x7zdTk45KNFbPEw6ETYPXB/Bsc&#10;cV/Qng/lvscpr42S1qSUV6QW/wA3Jr5H88+MWZe2zahgovSnFyfrN7fJRT+YUUUV+wH46fb3/Bv7&#10;8Hn+Iv7fdt48n8xbbwL4ZvtU3BQUknmQWUcbZ/2bmSQY5zDX7rAYGK/lr+HHxa+Kvwd1mbxH8Ivi&#10;b4g8K6hcWxt7i+8N61PYzSwllYxs8LqxQsqnaTjKg9hXaf8ADdf7bv8A0eP8VP8Aw4Wpf/H6/KuM&#10;vD/MOKM4+txxEYxUVFJp3SV29vNtn6vwb4hZdwvk/wBTlh5Sk5OTaas27Jb+SSP6YKK/mf8A+G6/&#10;23f+jx/ip/4cLUv/AI/R/wAN1/tu/wDR4/xU/wDDhal/8fr5T/iDeZf9BUP/AAGR9X/xGbLf+gWf&#10;/gUT+mCiv5n/APhuv9t3/o8f4qf+HC1L/wCP0f8ADdf7bv8A0eP8VP8Aw4Wpf/H6P+IN5l/0FQ/8&#10;BkH/ABGbLf8AoFn/AOBRP6YKK/mf/wCG6/23f+jx/ip/4cLUv/j9H/Ddf7bv/R4/xU/8OFqX/wAf&#10;o/4g3mX/AEFQ/wDAZB/xGbLf+gWf/gUT+mCiv5n/APhuv9t3/o8f4qf+HC1L/wCP0f8ADdf7bv8A&#10;0eP8VP8Aw4Wpf/H6P+IN5l/0FQ/8BkH/ABGbLf8AoFn/AOBRP6YKK/mf/wCG6/23f+jx/ip/4cLU&#10;v/j9H/Ddf7bv/R4/xU/8OFqX/wAfo/4g3mX/AEFQ/wDAZB/xGbLf+gWf/gUT+mCiv5n/APhuv9t3&#10;/o8f4qf+HC1L/wCP0f8ADdf7bv8A0eP8VP8Aw4Wpf/H6P+IN5l/0FQ/8BkH/ABGbLf8AoFn/AOBR&#10;P6YK+D/+Dhb40n4ffsPQfC+xuohd+PPFFrZzQswDmztibuR178SxWynHaT3wfyP/AOG6/wBt3/o8&#10;f4qf+HC1L/4/XK/Ez46fG741Gyb4yfGPxV4t/s3zP7O/4SbxDc3/ANl8zb5nl+e7bN2xN23Gdi56&#10;CvXyHwrxWV5xQxlevGcaclKyTu2tVv2dmeRn/ithc0yavg6GHlCVSLjdtWSej27q6OVooor9pPxQ&#10;K/bj/g3c+CcPgH9jHU/i7eaVCl/498UTyw3iE75dPsx9mijbPHy3AvSMdpOvYfiOSQOK/pw/ZJ+C&#10;6/s7/syeA/go9vBHceHPC9naal9lctG94IgbmRSeoeYyN2+92r8n8Xcx+r5DSwietWevnGCu/wDy&#10;ZxP1rwhy76xn1XFyWlKFl5Sm7L/yVSPRKKKK/nM/o4KKKKACkY4GaWvFf+Civxsf9nv9iP4lfFG0&#10;1Ca1vrXwxNaaTdW8m2SG9usWtvIp9VmmRuP7tdGDwtTG4unh6fxTkor1k0l+Zz4zFU8FhKmIqfDC&#10;Lk/SKbf5H4C/tqfG1f2jv2sviD8arbUWu7PXvFF1JpNw8ZRmsEfyrQEHkEW6RDBx06DpXl9A6UV/&#10;auFw9PC4aFCmrRglFeiVl+B/E2KxFXGYmdeprKbcn6t3f4sKKKK3MDsP2ffhTe/HX47eDfgvYTvD&#10;J4q8T2OlG5SBpPs6zzpG0xVeSqKxc8jhTyOtf0/abptho+nwaVpVnHb2trCsVvbwqFSONRhVUDoA&#10;AAB6V+Gv/Bvx8HW+In7eCfEK5gk+y+BPDN7qKyBfkNzOos44z7lLiZx/1y9q/dCv538Xsy+sZ1Rw&#10;cXpShd/4pv8AyUfvP6L8H8t+r5LWxklrVnZf4YLT/wAmcvuCiiivyM/XQooooAKKKKACiiigAooo&#10;oAK/Kn/g5Z+NqpZ/Db9nLTtSXdJNdeI9Xs93zKFH2a0fHod16P8AgNfqselfz4/8Fm/jZP8AG3/g&#10;od46mh1WW503wrNF4b0qOaNVNstom24jGOo+2NdsCSTh+wAA/R/C3Lfr3FEazWlGMpfN+6vn7116&#10;H5v4qZl9R4VlRT1rSjD5L3n8vds/U+WaKKK/p0/l8KKKlsNPvtWv4NK0u1knubqZYreGJctI7HCq&#10;B3JJAobtqwV3oj9yP+DfP4PJ8Pf2D1+Ic6Rm58d+J73UVkXO5beBvsSRt9Ht5nHtL+X3PXH/ALPn&#10;wqtPgb8CvBvwbsp1mj8LeF7HSvPWMJ57QQJG0pA43Oylj6lia7Cv4yz7Mf7WzrEYzpOcmvS/ur5K&#10;yP7RyHLv7JyXD4PrCEU/W3vP5u7CiiivIPXCvjX/AILv/GRvhT/wT41zQbSeSO88baxZaDbyRMQV&#10;VnNzNnH8LQ20kZ7fvMd6+yq/Hv8A4OUPjT/bnxk+HvwCsJT5Xh/QLjWtQ8q6yrzXkvlRo8Y4Dxpa&#10;MwJ523JxgHn7DgLLv7S4rw0GtIvnfpD3l97SXzPjuPsy/szhPEzTs5R5F6z91/cm38j8z+nSiiiv&#10;60P5ICiiigD9Qv8Ag2o+C5v/ABz8SP2hNQsJlTTtMtfD+l3DQnypGnk+0XKq3TeggtcgcgTDOARn&#10;9cq+R/8AgiH8EV+C/wDwT18J3VzYPb6h4yuLnxJqStKWDm4YR27jP3QbSG1OBxkk9Sa+uK/knjrM&#10;v7U4qxNVP3Yy5F6Q93TybTfzP664Fy3+y+FcLSa96Ued+s/e180ml8jB+KnxC0T4SfDHxF8VfEyy&#10;HTfDOhXeq6gsON5ht4WmcLkgZ2ocZPWv5efFvivxD488V6p448XanJfatrWoz3+qXkoG64uJpGkk&#10;kOABlnYk4GOa/d7/AILsfGST4Tf8E9PEGkWdxNDeeNNWsvD1rLCPuh3a5mDf7LW9rNGf98etfgjX&#10;6r4P5b7HK8RjZLWpJRXpBX/Fya+R+UeMWZe2zTD4KL0pxcn6zdvvSivvCiiiv2E/HAr6K/4JP/Bp&#10;vjh/wUE+GnhqWOX7JpWvLrt9JHGGVY7BTdqHBBGx5Io4j/11/GvnWv1C/wCDaj4JyX/jz4j/ALRO&#10;o2NwsWm6XbeHtJnaEeTNJPJ9ouQG/vxiC1yB/Dce9fM8ZZl/ZXDOKrp2fK4r1l7q+5u/yPp+DMt/&#10;tXijC0GrrmUn6Q95/elb5n65DpRRRX8gn9ghRRRQAHpX84//AAVD+NP/AAvv9vf4meO4HRrO38RP&#10;pGm+TdGWJrexVbNJEJ4CyeQZsDjMpxnqf37/AGpPjFb/ALP37OPjj40zT26SeGfC17f2a3UwjSa5&#10;SFjBDk8Zkl8uMDklnAAJIFfzFSzT3Ez3FzM0kkjFpJHbLMxOSSe5r9s8Hct5q+Kx8lslBfN80vyj&#10;95+I+MmZcuHwuAi925tei5Y/nL7htFFFfvB+ChWr4F8F698SPHGi/DvwtbibVNe1a307TYWOBJcT&#10;yrHGv4swrKr62/4Ii/BF/jV/wUN8J3NzYQ3Gn+DLW58S6ksk2xl+zqI7d1/vFbue1bb6Bj0Fefm2&#10;PjleV18XL/l3GUvVpXS+b0PSyfASzTNKGDj/AMvJxj6JvV/Jan7y/DrwL4e+F/w/0L4a+ErUw6V4&#10;d0e10zTIWYsY7eCJYo1yeThVAya2Scc0DpQ33a/i2UpVJOUndvVvzP7UhGNOKjFWS0S8j8h/+Dlf&#10;4xyah8TPhv8AAG0eZY9L0O58QXw48uVrmY28P/AkFpP+E3ft+Yde/f8ABUj4xJ8c/wBv34neN7Vl&#10;NrB4ibSbHy5S6NDYolmrrns/kGTjjMh9a8Br+vuD8t/srhnC4drXlTfrL3n9zdvkfx/xjmX9rcTY&#10;rEJ3XO4r/DH3U/mlf5hRRRX0h8yFfvp/wQ0+CNx8Gv8Agnv4a1LVNOuLXUPGt/deI7yG6QAhJmEV&#10;sy46o9rBbyjPP738K/B/wR4O134ieNdH+H/he1M+p67qtvp+nQLn95PNKsca/izAV/UN8N/Aug/C&#10;/wCHmg/DTwtb+Vpnh3RrXTNOj5+SCCJYoxznoqDua/HfGDMvY5Zh8FF6zk5P0irfi5X+R+yeDuW+&#10;2zPEY6S0pxUV6yd39yjb5m1XyD/wXH+Nk3wc/wCCevifTtO1Ka11Dxpe2vh2zkgk2krM5luUPqr2&#10;sFxGfaSvr6vyJ/4OVfjY+o/EX4c/s7WEtykel6PceIdTXevkztcym3t+M53xi2uevG24GM5NflfA&#10;mXf2nxVhqbWkZc79Ie9+LSXzP1bjzMv7L4UxVVO0pR5F6z93T0Tb+R+YNFFFf1sfyKFFFFAH6cf8&#10;G1HwefUvil8SPj3dpIsekaHbaFYk/cka6m8+X/gSC1i/CX3r9fK+O/8AghZ8E3+D3/BPbw7q99b3&#10;UN9441O88R3kN1t+RZGW3tym3+B7a2glGSTmVunQfYlfyVx5mX9p8V4mogHqdRWKekZci9ILlf3t&#10;N/M/rjgPLf7M4Tw1Nq0pR536zfMr+iaXyCiiivkD7AK4n9pD4u2vwD+AHjT403SQyf8ACL+Gb3Uo&#10;YbhsLPNFCzRxHH99wqfVq7avhP8A4OEfjZD8Of2G4/hhaXVv9u8feJrSxa3eYrL9jtj9rlmQD7wW&#10;WG2jbPGJ69jh/Lv7WzvD4S2k5xT/AMN7y+6N2ePxBmSyjJMRjL2cISa/xWtFfOVkfhzLNNcSvPcS&#10;tJJIxZ3dssxPUk9zTaKK/sw/i8KKKKAPqz/giv8ABL/hdf8AwUN8F/bNL+1af4R8/wASahnP7r7K&#10;v+jyfhdyW1f0EDpX5Yf8G03wTjg0L4lftG6jYW7Pc3lr4b0e6Dt5sQjT7VdoR93a/m2RB5OYj07/&#10;AKn1/MPilmX17iqVJPSlGMPn8T/GVn6H9Q+FuW/UeFY1Wta0pT+Xwr8I3XqDdK/nn/4LE/GkfG3/&#10;AIKGfEDULO9nl0/w3fp4c0+O4jCmH7EghuFGOqm6FywPcODx0H74/Gv4m6X8F/g94q+LutR77Xwv&#10;4dvdVuI/+ei28DylB7nbge5r+XzWta1XxJrN54h1y9kub2/upLm8uJmLPLK7FmdieSSxJJ96+h8H&#10;ct9pjcTjpL4YqC9ZO7+5RX3nz3jJmXs8DhsDF/FJzfpFWXybk/mirRRRX76fz+FWNH0bVfEer2nh&#10;7QtPlu76/uo7eztYE3PNK7BURR3JYgAepqvX0t/wSD+C/wDwu/8A4KFfDvRrqyllsdB1JvEOoSRo&#10;WES2KGeIvjopuFgQ54/eAc5weLMsbDLcvrYqe1OMpfcm/wATuyzBTzLMaOEhvUlGP3tL8D99PgZ8&#10;LdM+B/wX8J/BvR7s3Ft4V8N2Okw3TQiNrgW8CReayjgM+3cfdjXVUDpRX8WVKlStUlUm7tttvu3q&#10;z+1qdOFGnGnBWSSSXktEFFFFZmgUUUUAFFFFABRRRQAUUUUAFFFFAGb4w8GeEPiH4avPBnj7wrp2&#10;t6PqEfl32l6tZJcW9wuQdrxyAqwyAcEHkCvJZP8AgnH+wJGpkk/ZB+HiqoyzHwxb4H/jte2V81/8&#10;FdvjMPgl/wAE9viNrtvPGt5rWj/2BYxyNgyNfMLaTb/tLDJNIP8ArnXrZPLMq+OpYPC1ZQ9pKMfd&#10;bSu2ldpNbHk5wsvw+Bq4zFUozVOMpe8k3aKbsm09zxvXPih/wb1eHtXuNEv9M+Dsk1rMY5HsfCDX&#10;ULMO6Sw27xyD/aRiD2NVf+F0/wDBu9/0B/hP/wCEDP8A/ItfibRX9DR8N8Py64/Ef+DF/wDIn88S&#10;8S8VzaYDD/8AgD/+SP2y/wCF0/8ABu9/0B/hP/4QM/8A8i1618Bf2f8A/gkN+1B4eufE/wAAvgr8&#10;J/FFpZSiO+/s/wAOwebasd20SxOiyRbtrbdyjcFJGQK/nzr9Zv8Ag2h+Gmr2vhj4qfGO6WRbC+v9&#10;N0axK3DbXmgSaefcn3SQtxb7WOSNzgYyc/NcXcI0+H8hq46jj67lFxspTuneSVtEns779Nj6Xg/j&#10;CpxDn1PA1sDQUZKV3GFmrRbvq2rXSXz3PnP/AILueA/2d/hL+1fofws/Z++Fnh3wyul+DYZ/EC+H&#10;7fyA91NPMyRyxLiMMsIjcMBuZZwGJCqF+Ja9h/4KBfGyL9oj9tH4kfFqz1KG8sdQ8UTwaRd277o5&#10;rG2xbWzqfRoIY2/GvHq/U+HMLXwWQ4ajWk3NQjzNtt8zV3q9dG2j8q4kxVDHZ9ia1CKUHOXKkkly&#10;p2Wi01Su/MKD0or2b/gnh8FU/aE/ba+GvwrvNOhu7G88UQXWrWtzHujmsbXN1cxsPRoYXXn+9+Fe&#10;ljMVTwWEqYip8MIuT9Erv8jzcHhamOxlPDU/inJRXrJpL8z9hPh1+wl/wTw/ZR/ZB8K6/wDtZfBf&#10;4eWN5o/hmzHi7xB4psIJZJdSaEPOvmMC0rGYyKka7mICqoOAK4f/AIXT/wAG73/QH+E//hAz/wDy&#10;LXkX/Byv8cYmufhr+zZpupHzES58S61ZtC2MEm1spA/Q/dvwVGSMKTjIz+VVfj/C/COJ4iymOZY7&#10;GVoyquUkoTskuZrqnva66WsfsfFHGGH4bzZ5ZgcHRlGkoxblG7b5U+jW2z63TP2y/wCF0/8ABu9/&#10;0B/hP/4QM/8A8i0sfxm/4N4JJFjXSPhNlmwN3gOYD8za4FfiZQenNfQf8Q3wv/Qfif8AwYv/AJE+&#10;d/4iXi/+gDD/APgt/wDyR/Rx4U/YM/4Ju+O/Dtn4v8E/sx/C/WNJ1CBZtP1PS9DtLi3uYz0eORAV&#10;dT6gkVpJ/wAE4v2CI3WRf2Pvh3lWyN3hW2I/Ipg1g/8ABJ/4W6h8IP8Agnl8LfCuqTtJPdeHf7XY&#10;M33BfzSXyp7bVuApHqDX0RX4DmOYZlg8wrUKeKqSjCUop80tUm0nv1Wp/QOW4HLsZl9GvUwtOMpx&#10;jJrljo2k2tuj0Kui6Jo3hnRbXw74c0i10/T9PtY7exsbK3WKG2hRQqRxooCoiqAoUAAAACv52P8A&#10;gqn8ZD8cv+CgHxM8Xwys1rY+IX0Ww/fCRPKsFFnvQgkbHaFpRj/npnvX77/tO/GGD9n/APZ38bfG&#10;qYQs3hnwve6hbR3H3Jp44WMMR5H35NidRy1fzCl3kYyOxZmOWY9zX6d4O5e6mJxWYT6JQT9XzS/K&#10;P3n5d4yZgqeFwuXw6tza7KK5Y/feX3BRRRX7wfgp6R+x/wDBY/tFftSeAvgpJZS3Fr4g8UWlvqUc&#10;OQwshIHuXBHI2wLK2e23tX9Na8LX4m/8G6vwPHjz9sPWvjNqWmmSz8BeF5Da3Cz7fJ1C9PkRZX+M&#10;G2F8PQHafSv2zr+cfFzMvrOfU8JF6Uoa+Up6v/yVRP6Q8Ict+q5BUxclrWnp5xhov/JnIK/PH/g4&#10;2+Nsvgr9lXwz8FNM1SaC58ceKBLewx423FhYp5jo3fAuJbNxjvHX6HHpX4b/APBwl8am+In7ckXw&#10;vs7i6Fp4A8MWllNBMq+X9suR9skljIOSGhmtUOcfNCeO58Xw3y3+0eLKLauqV6j/AO3dI/8Akzie&#10;54lZl/Z3CVZJ2lVapr/t7WX/AJKpHwnRRRX9UH8phX7q/wDBAH4Kn4ZfsE2nj28SP7Z498RXurMW&#10;tTHLFbxsLOKJieXX/RpJlPTFxx3J/DHS9M1DWtSt9G0m0e4urudIbaCNctJIzBVUDuSSBX9QPwI+&#10;GFj8E/gp4R+D2mTCSDwt4bstKjmA/wBb5ECRb/qxXd9TX5F4v5j7DJ6GDi9ak7v0gv8AOSfyP1/w&#10;ey32+cV8bJaU4WX+Kb3+6LXzOsooor+eD+iQooooAKKKD0oA/Hn/AIOUPjR/bnxo+HvwDsJD5Xh/&#10;w9PrV+0d0GV5rybyo43QfdeNLQsCedtzxgHJ/NGvc/8Agpd8Yx8d/wBu/wCJ3xCgljktT4ml06wk&#10;hOUktrJVs4nHsyQK/uWzXhlf2Dwjlv8AZPDeFw1tVBN/4pe9L8Wz+O+Lsy/tbibFYlPRzaX+GPux&#10;/BJhRRRX0Z82FFFFABRRRQAUUUUAFFFFABRRRQAUUUUAFFFFABRRRQAUUUKrMwVVJJOAAOtAHvP/&#10;AATE+DLfHj9vP4Z+BJbZZbSHxJFqupJNCHja2sgbuRHB42uIfL54zIB3r+jsdK/Pz/ghp/wTi8Sf&#10;sv8Agu//AGkPjh4ck07xt4v09bbS9Iut6z6PpRZZCsyZAWad1idkYF4liRSUZpUH6B1/L/iXn2Hz&#10;riDkw8uanRXKmtnK95NeWy87XWh/UfhnkOIyXh/nxEeWpWlzWe6jZKKa6Pd26Xs9Qooor87P0UKK&#10;KKACvzd/4OR/jW3hf9nvwP8AAiwa4S48XeJJdRvJIZF8s2lhEAYZB947pruB17Zt29q/SI9K/CL/&#10;AIL6/GE/Ev8A4KAah4Ptj/ovgfw7Y6OpVsrJK6G8kfr1BuhGenMVff8Ahnlv9ocWUpNXVJOb+Wi/&#10;8mafyPz/AMTMy/s/hOrFPWq1BfPWX3xi18z4oooor+pT+VwoooJwKAP2e/4NwPgofB/7MfjD44X9&#10;pdQ3XjTxQtpa+Yy+VLY2EZWOVAOQTPc3aNk8+UuAMZP6LV5D+wP8Epf2df2Nvhz8ILzS5LK90vwv&#10;byataTY3Q384NxdqcelxLLXr1fxzxRmX9rcQ4nFJ3Upu3+Fe7H/yVI/snhbLf7I4dw2Eas4wV/8A&#10;FL3pf+TNhRRRXgnvhRRRQAUUUUAFFFFABRRRQBz/AMWPiJovwi+FviX4r+IxIdP8MeH7zVr5YU3O&#10;YbaB5n2judqHA7mv5efE/iXWfGfiXUfGHiO8a41DVr+a8v7huss0rl3b8WYmv3W/4Lz/ABmPwr/4&#10;J96x4as7mSK98ca1ZaFBJDcGN1j3m6m6feVorZ4mHQibBznB/Buv6E8H8t9jlVfGyWtSSivSC/Vy&#10;a+R/PPjFmXts2oYGL0pxcn6zf6KKfzCiiiv2A/HQr6N/4JL/AAWb46f8FBfhv4buLaZrHSNZ/t7U&#10;pI7bzUjjsUa5QSDoEeaOGEk8ZmA5JAPzlX6jf8G0/wAF/tfjH4lftC31nIosdOtfD2l3HOxzM/2m&#10;5X0LL5Fp7gSe/PzPGWZf2Xwxiq6dnyuK9Ze6vubv8j6jgvLf7V4owtBq65lJ+kPea+drfM/W5elF&#10;FFfyCf2AFFFFAAelfzif8FO/jIPjt+3r8TvHVvcJLaQ+JZNK0+SG4Esb29iq2cciMONriDzOOP3h&#10;POcn99/2tPjOv7PP7M/jr41rPDHceHPC95eaf9oXKPdiIi3QjuGmMa4/2q/mPGe9ft3g5lvNWxWP&#10;ktkoL5+9L8o/efiHjJmXLRwuAi925v5e7H77y+4KKKK/dj8GCtj4e+BPEXxS8faH8MvCFqs2reIt&#10;YtdL0uF5AiyXFxKsUaljwoLuoyeBWPX11/wQ9+Ci/GT/AIKGeF76+06K60/wZZXXiK+jmjDANCgi&#10;t3Gf4lup7dx3BTI6ZHm5xj45XlVfFv8A5dwlL1aWi+bsj0sny+WaZtQwa/5eTjH0Ter+Suz95PAX&#10;gzQfhx4G0X4eeFbZodL0HSbfTtNhZslLeCJYo1J74VQK1qBwMUV/F8pSqScpO7erP7UjGMIqMVZL&#10;RH4+/wDByj8Zv7Z+L/w7+AtlK3l6DoNzrV+I5zteW7lEUaunTciWjkE84uD2PP5m171/wU9+NT/H&#10;z9vT4meO4pUazg8SSaTpjQ3XnRPbWIFnHJG3TbIIfOwOMynr1Pgtf19wjlv9k8NYXDNWagm/8Uve&#10;f3NtH8e8YZl/a3E2KxKd05tL/DH3V96SYUUUV9IfNga/fr/gh78Ez8Gv+CenhW+vLCS3v/GV3deI&#10;79JM/N57CO3cZ7NawWzccfNnvk/g34B8EeIPiZ470X4b+E7dZtV8QavbabpkUjbVe4nlWKME9gWY&#10;c9q/qG+Hvgfw78MvAOh/DbwhaNb6T4f0i203S4GkLmO3giWKNSx5JCKoyeTX454w5l7LLcPgYvWc&#10;nJ+kVZX9XK/y8j9l8Hct9rmWIx0lpCKivWTu7eijZ/4jYooor+fj+gwooooA+Cf+Dh341f8ACAfs&#10;T2XwosbuJbrx94otra4gdMs9laH7XIynsVnjtBn0cjvX4g1+gn/BxZ8b4/HX7XOgfBfTdTSa18B+&#10;F0a8g8llaDUL5hNIpY8MDbJYsMcAlhnOQPz7r+qvDfLf7P4TotqzqXqP/t74f/JVE/lPxJzL+0eL&#10;ayTvGnamv+3fiX/gTkFFFFfdHwYV+t//AAbT/BgWXgn4kftCX1nEzajqlr4f0yZox5kawR/aLgA9&#10;drm4tvYmLvjj8kCeK/on/wCCTHwUHwJ/4J9fDXwzcxRfbtV0X+3tSkjtzEzyX7G6VZAeS8cUsUJJ&#10;/wCeI6DivzPxWzL6nwz9XT1rSUfkvef4pL5n6d4T5b9c4n+sNaUYSl837qX3Nv5H0bXB/tQ/GW2/&#10;Z6/Z08bfG25NsW8MeF72/tYbuby47i5SFjBAW7GSXZGO5LgDmu8r4N/4OGPjSfh7+xFa/C+xu4lu&#10;vHnii1s5oGYB2s7b/S5HUdeJorVT7Se+D/P/AA9l39rZ5h8I1dTmk/8ADe8v/JUz+guIcy/snI8R&#10;jL2cINr/ABWtH/yZo/D+aee6ne6uZnkkkcvJJIxZmY8kknqTTaKK/sw/i8KKKKAPrH/gib8EV+Nf&#10;/BQ7whJf6bHdab4OhuPEuoJJMyMhtlC2zrt+8VvJbVtpIBAOcjg/0BjgYr8tf+Dab4NC28J/Er9o&#10;W9tYWN5qVr4d02bcPMj8mP7TcrjsG8+0PuU9q/Uqv5g8UMyeO4qnST0pRjBdr/E/neVn6H9ReFuW&#10;/UeFYVWverSlN97fCvlaN16genSv5z/+Cqvxi/4Xf/wUB+Jvi2HcLWx8QNotkpbI8uwRbPcvJ4do&#10;Wk/7adulfvt+038Y4P2e/wBnrxp8bpo7aRvC/hm91G2t7yQrHcXEcLGGEkc/vJdkfHOX4r+Yeae4&#10;uZnubqZpJJGLSSSMWZmPJJJ6kmvp/B3LebEYnHyWyUF83zS+60fvPmPGTMuXD4XARe7c38lyx++8&#10;vuG0UUV+8H4IFaXgzwjr/wAQfGGk+AvCmnvd6prmp2+n6baxjLTXE0ixxoPcswH41m19Xf8ABFL4&#10;JJ8a/wDgod4NOoaUl3pvhFbjxJqCszDyzbJi2kGO63klq2CQDjnPQ+fm2OjleV1sXL/l3GUvWybS&#10;+b0PQynAyzTNKGEj/wAvJxj6XaTfyWp+9Xwx8A6J8Kvht4f+GHhpCuneHNEtdMsFYc+TBCsSZ99q&#10;itygcDFFfxbOcqk3OTu27t+bP7WhCNOChFWS0S8kFFFFSUFfiz/wca/GseM/2pvC3wT0/UI5bXwT&#10;4Y+0XUSEbob6+cO6tj/phDaMM9n6c8/tMSBya/mh/bm+OEn7R/7X/wARPjMuqfbLXWPFFwNIuPIE&#10;ZbToW8izBUdxbRQg9yQSckk1+qeEmW/WuIJ4qS0pQdv8UvdX/kvMflPi5mX1Xh6GET1rTV/8MPef&#10;/k3KeU0UUV/SB/NoUE4FFdZ8BvhXqHxz+N3hH4M6XM8U3irxJZaWs8ce4wieZY2lx6IrFj2wprOr&#10;Vp0aUqk3ZRTbfktWaUaVSvVjTgruTSS83oj98P8AgkB8GU+Cn/BPL4c6XLDCt5r+k/8ACQ3skLZ8&#10;03zG4iJ/2hbvAh9NlfTFQ6bp9jpOnQaVpllDbW1tCsVvb28YSOKNRhUVRwqgAAAcACpq/izMsbUz&#10;LMKuKnvUlKT+bbt8tj+18twVPLcvpYSG1OMYr5JK/wAz4n/4L6fGo/Cz9gLUPBtk7LeePPEFlosb&#10;Q3nlSRQq5vJnAHLoVtfJZeBi45PY/hHX6Tf8HJfxlPiH49eAvgZZTK0Phnw3Nqt55cwOLi9m2CN1&#10;HRljtEYZ/hnyODz+bNf0v4Z5d9Q4TpSas6rlN/PRf+SxTP5l8Tsx+v8AFlWCd1SUYL5K7/8AJpNf&#10;IKKKK/QD8+Cv1Q/4Npvgkkus/Er9o/UdPk3Q29r4a0e6Ex2EOwurxCncjy7Ehj0BYDqa/K+v6CP+&#10;CLXwRl+CX/BPPwQmoaZ9m1DxZHN4l1DEqsJRdvm2k46Zs1teOoOQcHgfnHilmX1HhWVFPWrKMfOy&#10;95/K0bP1P0jwry369xVGtJaUYyl5Xfur5+9denkfVlFFFfzEf1AFFFFABRRRQAUUUUAFFFFABRRR&#10;QAUUUUAFflj/AMHLXxtMPhv4a/s5adeW7far668SavbmM+dF5SfZbRg3TY3nXoI5JMa9Mc/qdX8/&#10;P/Ba342D40/8FDfGSWOqLdaf4RS38N6eyZ/dm2TNzGc91u5Lof5zX6N4XZb9e4qhVa0pRlPyv8K/&#10;GV16H5x4pZl9R4VnST1rSjD5fE/wjZ+p8o0UUV/Tx/LwV+3n7Kssv7A3/BDOT4redHpuuXngm88R&#10;217BtkzqGpHGmOQeM7ZbFSDnG0jBPFfjP8Gvhpq3xo+L3hf4QaFL5d54o8Q2elW8pTcI2uJkiDke&#10;i7tx5HA7V+uv/Bw38UtI+E37Hfgv9nDwoDp//CUa/Gsdja2wEB0vTYlLRZHCbZpbEqo6hD2FfmvH&#10;f/CnmeW5MtVUqc81/dhv8mnL7tT9M4D/AOEzK8yzl6OlT5IP+9N6fNNR+/Q/GYDiiiiv0o/Mwr9H&#10;/wDg26+Co8T/ALRHjj4736W72/hHwzFptnHNGxkW7v5SRNGcYG2G0nRuc4uF7E1+cBr9sv8Agjbp&#10;uj/smf8ABKHXP2lfFFq1wmoNrfi27t0ZUke3s4zAkCk8ZYWbMuc8ze+K+D8R8bUwvC86NP460o04&#10;+fM7tfOKa+Z974bYGniuKadWp8FGMqj/AO3VZP5SafyPzr/4LF/Gp/jf/wAFDPH2o22oyTaf4cvY&#10;/DunRyMSIVskEUyrnopuvtD8cfOTznJ+Yat6/wCINb8Wa9feKfEupzX2paleS3eoXlw26SeaRy7y&#10;Me7MxJJ9TVSvrsrwMMty2jhIbU4xj9ySv89z5DNMdPMsyrYuW9SUpfe27fLYK7L9nj4SXnx8+PPg&#10;34J2NxNC3irxNZaZJc29v5rW0U0ypJPtyMiNCznkDCnJA5rja+5P+Dfj4Mj4kft4r8Qb60maz8Ce&#10;GbzUlm8gtF9qmAs4o2borFJ5pFzyfJJHTI5c/wAx/snJcRi+sISa/wAVvd+92Orh/Lv7WzvD4O2k&#10;5xT/AMN7y/C5+5djZ2enWUOnadaR29vbxLHBBDGFSNFGAqgcAADAA4AqWjpwKK/jM/tA+Df+Dhf4&#10;1r8PP2Irf4WWV5a/bPH3ie1s5raRm802VqftcsseP7s0VojZyMTdMnI/D2v0K/4OMvjavjf9rHw3&#10;8F9O1OOa18D+F1ku4VbmC+vn82RT7m3js2+jfn+etf1R4b5b/Z/CdFtWdS9R/wDb3w/+SqJ/KfiV&#10;mX9ocW1kndU7U1/27q//ACZyCg0U5I5JnWGGNmZm2qqrkknsK+8Pgz9tv+Dd34KnwH+xjqXxcv8A&#10;T1S68eeKJ5re4XGZLG0H2aNT/uzredf73vz9+V53+yR8FrX9nT9mTwL8EbeytYZPDfhi0tNQ+xR7&#10;I5rwRhrqYD1knMsh9S5PevRK/jXiLMv7Wz3E4u91Obt/hWkf/JUj+zuHMt/snIcNhGrOEIp/4mry&#10;/wDJmxlzcQWtvJc3MqxxxoWkdjwqgZJ/Kv5hP2lPi5P8e/2hPG3xon8wL4o8UXuo28czEtFDLMzR&#10;R89kjKqPQLX77f8ABVz41D4Ef8E//iV4tt5E+26joLaHpq/ajDIZr9hab4yOS8aTSTADn9yegyR/&#10;On0r9e8Hct5cPicfJfE1BfJc0vzj9x+P+MmZc2IwuAi/hTm/m+WP5S+8KKKK/bD8RPpb/gkF8FG+&#10;OP8AwUM+HWk3EF0bHw/qh8RahNasoMIsFNxCWzn5GuUt42wMkScY6j+h4DAwK/Jn/g2n+CM8+t/E&#10;j9o7UdMmWO3trXw5o94VHlys7fabtB33KEsj6Yk/L9Zq/mXxUzL65xQ6EXpRjGPzfvP80n6H9O+F&#10;OW/UuF1Xkta0pS+S91fLRteoUUUV+an6WFFFFABQelFBzjigD8rfG/8AwbQadqXi7UtR8A/tXf2X&#10;otxeySaZpuoeDzcTWsJYlYmlF2nmlR8u/au7GcCsv/iGT17/AKPKs/8Awg2/+Ta4n/gsV/wVP+NV&#10;/wDtSXfwX/Zj+Mmt+GfD/gXdp+pX3hvVJLV9S1TP+klnjKsY4iBCF6b45WBIZcfJf/Dw/wDbw/6P&#10;E+JX/hZXn/xyv6MynA+JeOy2liHj4w5opqMqcXJJ7XfJu1Z9++p/OObY7wywGZVcOsBKfJJpyjUk&#10;otrey59k7rt20Pur/iGT17/o8m0/8INv/k2j/iGT17/o8qz/APCDb/5Nr4V/4eH/ALeH/R4nxK/8&#10;LK8/+OVvfC79sP8A4KSfGX4jaJ8KPh3+1Z8TNQ1zxDqUNhpdovjO7G+aRgo3MZMIozlmOFVQWJAB&#10;Nd1TKvEanBznmlNJK7bpxskt2/cOGnmvhvVqKEMrqNt2SVSV23sl7/U+zP8AiGT13Gf+Gy7P/wAI&#10;Nv8A5No/4hk9e/6PKs//AAg2/wDk2v0M/aF1j4h/Bz9hfxzr8Hjya88WeFfhPqdxH4o+yRxST6hb&#10;aZIwvPKAKIzSp5mzBUE45FfgT/w8P/bwzn/hsT4k/wDhY3n/AMcr5jhfMvEDimjVqUMfCKptR1px&#10;1vrde5t66+R9RxTlvh9wrVpU6+AnJ1E5aVJ6W0s/f39NPM+6v+IZPXv+jybT/wAINv8A5No/4hk9&#10;e/6PKs//AAg2/wDk2vhX/h4f+3h/0eJ8Sv8Awsrz/wCOUf8ADw/9vD/o8T4lf+Flef8Axyvqf7H8&#10;Sf8AoZ0//Bcf/kD5X+2PDT/oWVP/AAZL/wCTPur/AIhlNe/6PJtP/CDb/wCTaP8AiGT17/o8qz/8&#10;INv/AJNrc/4N+/2p/wBo746fFf4g+FfjR8bPEniuxs/D1rd2cPiDVJLswTeeULI0hLJlSQQCAeCQ&#10;SBj9Sq/OeIuLuOuHc0ngauMUnFJ3UIW1SfWHmfo/DvB/AfEWVQx1HBuKk2rOpO+ja6T8j8mf+IZL&#10;Xv8Ao8qz/wDCDf8A+TaP+IZPXun/AA2XZ/8AhBt/8m1+s1fjz/wXP/bE/am+D/7aVv8AD/4TfH7x&#10;V4Y0W38H2U8en+H9Yls42lkkm3u3lFd7HaBls4AwMVrwzxVx5xNmX1OjjIxfK5XdOFrK3aHmZcTc&#10;KcB8M5Z9drYOUldRsqk73frPyOg/4hkte/6PKs//AAg3/wDk2j/iGT17/o8m0/8ACDb/AOTa+Ff+&#10;Hh/7eH/R4nxK/wDCyvP/AI5R/wAPD/28P+jxPiV/4WV5/wDHK/Qf7H8Sf+hnT/8ABcf/AJA/Pf7Y&#10;8NP+hZU/8GS/+TPur/iGT17/AKPKs/8Awg2/+TaP+IZPXu37ZVn/AOEG3/ybXwzaf8FGP29LO7jv&#10;If2wviKzQyK6rN4supEJBz8ys5Vh6ggg9CCK/pMAwMCvj+LM64+4T9j7fHRn7Tmty04acvLe94f3&#10;kfY8JZL4f8Xe29hgZQ9ly35qk9ebmta0/wC67n5M/wDEMnr3/R5Np/4Qbf8AybR/xDKa9/0eTaf+&#10;EG3/AMm1+s1fFP8AwXi+PPxj/Z+/Y30XxJ8E/iLqfhjUtU+IVnpt7qOjz+TcNamzvpzGsg+aPMkE&#10;RJQqxC7c7WYH5/KOOOOM4zOlgqeLSlUdk3CFl90D3844G4FyfLKuNqYRuNNXaU6l398z5v8A+IZL&#10;Xv8Ao8qz/wDCDf8A+TaP+IZPXv8Ao8qz/wDCDb/5Nr4V/wCHh/7eH/R4nxK/8LK8/wDjlH/Dw/8A&#10;bw/6PE+JX/hZXn/xyv1D+x/Ej/oZ0/8AwXH/AOQPy/8Atjw0/wChZU/8GS/+TPu60/4Nk9R89f7Q&#10;/bMhEO75/J8AsWI7gZvsCvrH9jr/AII2/sefsha3b+PLHQ7zxj4rtSrWuveLDHMLKQENvtoFURxM&#10;GUFZCHlXHyuASD+MH/Dw/wDbw/6PE+JP/hZXn/xyv2E/4IW/HD4ufHn9iq68T/Gb4g6n4m1Ow8cX&#10;1hb6lrFwZrj7OsFtKqNIfmkw8r4LEkAhc4VQPkONsLx1l2SutjcwU6bai4wioN37uMVdaaps+w4I&#10;xfAuZZ0qOCy9wqJOSlOTmla23NJ2eujSPswDAxRRRX4kftwUUUUAFFFFAFXXNZ0vw5ot54h12+jt&#10;bGwtZLi8upmwsMSKWdyewCgk/Sv5ffjb8UNS+Nvxl8WfGPWLRLe68VeJL7Vp7aNiywNcTvL5ak87&#10;V37RnsBX74f8FhPjZF8Dv+Ce/wAQdUh1K3g1DxDp6+HtLhmm2NcPeuIZlj9XW2NxKAO0RPGM1/PO&#10;BgYr988Hct5MHicdJfFJQXpFXf3uS+71PwHxkzLnxmGwEX8MXN+snZfcov7/AECiiiv2g/FQqSzu&#10;pLG8hvYoonaGVZFSaJZEYg5wysCGHqCCCODUdFG+jBO2qPrgf8FzP+CmmP8Akvtp/wCEdpX/AMjU&#10;f8Pzf+Cmn/RfbT/wjtK/+Rq+R6K8H/VXhn/oCpf+C4f5H0H+tnFH/QbV/wDBk/8AM+uP+H5v/BTT&#10;/ovtp/4R2lf/ACNR/wAPzf8Agpp/0X20/wDCO0r/AORq+R6KP9VeGf8AoCpf+C4f5B/rZxR/0G1f&#10;/Bk/8z64/wCH5v8AwU0/6L7af+EdpX/yNR/w/N/4Kaf9F9tP/CO0r/5Gr5Hoo/1V4Z/6AqX/AILh&#10;/kH+tnFH/QbV/wDBk/8AM+uP+H5v/BTT/ovtp/4R2lf/ACNR/wAPzf8Agpp/0X20/wDCO0r/AORq&#10;+R6KP9VeGf8AoCpf+C4f5B/rZxR/0G1f/Bk/8z64/wCH5v8AwU0/6L7af+EdpX/yNXqX7G//AAXf&#10;/bFj/aB8N+HP2hvEWm+LPCuuavb6dqkP9h29ncWSTSCMXEL20aZZGYMUdWDqrINjMJF/PWvoj/gl&#10;D8GT8c/+Cgfw18KXNvK1lpuuDXNQkW181EisEa7VZB0CSSRRwknjMoHJIB83OeG+FMPlOIq1MHTU&#10;Ywk21CMWrJvRpXT7WPSyXibizEZvh6VPGVHKU4pKU5NO7S1Tdmu9z+ixc45opFzt5pc1/JZ/Wx+P&#10;f/Byh8ahrnxl+HvwC0928vw/4fuNa1Bo7wMjzXk3lRxvGPuvGlozAnkrc8AA5P5n17p/wUy+Mf8A&#10;wvb9vH4neP4Z0ktR4ml03T5ImDI9vZKtnG644w6wB/ffmvC6/sHhHLf7J4bwuGtZqCb/AMUvel+L&#10;Z/HfF+Zf2txNisTe6c2l/hj7q/BJhRRRX0Z82Fe6fsz/APBSL9sL9kDwHdfDP9n/AOJ1voui3mrS&#10;alcWsnh+yui9y8cUTPvnhdhlIYxjOBt6ZJrwuiuXGYLB5hR9liqcZx3tJKSuvJ3R1YPHYzL63tsL&#10;UlTlteLadnvqrM+uP+H5v/BTT/ovtp/4R2lf/I1H/D83/gpp/wBF9tP/AAjtK/8AkavkeivL/wBV&#10;eGf+gKl/4Lh/ket/rZxR/wBBtX/wZP8AzPrj/h+b/wAFNP8Aovtp/wCEdpX/AMjUf8Pzf+Cmn/Rf&#10;bT/wjtK/+Rq+R6KP9VeGf+gKl/4Lh/kH+tnFH/QbV/8ABk/8z6I+PX/BVX9ub9pf4W6l8GPjH8X4&#10;NU8O6s0J1Cxj8OWFuZfKmSaP54YVcYkjRuCM7eeK+d6KK9LB5fgctpOlhKUacW72jFRV9FeyS1sl&#10;r5Hl43MMdmVVVcXVlUkla8m5O2rtdt6Xb08wooorsOMK/XP/AINqvgmmn+APiN+0TqFtbtJqmrW3&#10;h/S5GhPnQx28f2i4wx4KSNcW3A/it+e1fkYelf0V/wDBJ/4PJ8Ev+CfPwy8MSBTdal4fXXL2RVKk&#10;yX7G7CtkD5kSZIz/ANc+/WvzPxWzH6nwz9Xi9a01H5L3n+KS+Z+neE+XfXOJ/rElpRg5fN+6vwbf&#10;yPomvP8A9qv4xR/s/fs2+OfjSZoUl8N+F72+sxcMAslysLeRHz/fl2IB3LYr0Cvgb/g4h+Nx+H/7&#10;Fmn/AAi0+9gW7+IHii3t7q3mhLNJYWf+lSMjdFZbhLIHPVXYAdSPwHh3Lf7WzzD4S11OaT/wp3l/&#10;5Kmf0BxFmX9kZFiMZezhBtf4mrR++TSPxEZ5JHaWVyzM2WZjkk+pooor+yj+MQooooA3vhd8TPGH&#10;wa+Imj/FX4fX8NrrmgX8d7pV1PZxzrDOhyj+XKrIxB5GQcEA9q+mh/wXM/4KaAY/4X7af+EdpX/y&#10;NXyPRXm43J8pzKop4vDwqNKycoxk0uyumelgc6zfLabhhMROmm7tRlKKb7uzWp9cf8Pzf+Cmn/Rf&#10;bT/wjtK/+RqP+H5v/BTT/ovtp/4R2lf/ACNXyPRXH/qrwz/0BUv/AAXD/I7v9bOKP+g2r/4Mn/mf&#10;XH/D83/gpp/0X20/8I7Sv/kaj/h+b/wU0/6L7af+EdpX/wAjV8j0Uf6q8M/9AVL/AMFw/wAg/wBb&#10;OKP+g2r/AODJ/wCZ0/xl+MfxH/aB+J2rfGL4ueJH1fxFrkyy6lqDwpH5jLGsagKgCqqoiqFUAAKA&#10;BXMUUV7dOnTo0406aSikkklZJLRJLol0PDqVKlapKpUbcpNtt6tt6tt9W3uFFFFWZnY/s8fCm6+O&#10;3x78GfBezeSNvFPiex0xpo4y3kxzTojy4HOEUsx9ApNf0+2FlaabYw6dYW6wwW8axwxRrhURRgKB&#10;6AcV+HH/AAb5/BqT4h/t3r8SbhJ1tfAXhm81BZI8eW11cL9ijifI7x3E7jGOYRz2P7m1/O3i9mX1&#10;jOqODi9KULv/ABTev4KL+Z/Rng/l31fJK2Mktas7L/DBaf8AkzkvkFfin/wcYfG+Xxx+1n4d+Cll&#10;qUc1j4F8LrJcQeRteDUL5xLKC38QNvFYkDoCW9TX7Vs22v5nP21Pjav7Rv7WXxB+NNrqDXVlrvii&#10;6k0m4eNlZrBG8q0BDcgi3jiGD6dB0rLwjy361xBUxclpSg7eUp6L/wAl5v6ubeLuZfVeH6eEi9a0&#10;1fzjD3n/AOTcv9WPL6KKK/o4/m0KD0orr/2ffhRffHf47eDfgtp0zwyeKvE1jpZuI4TJ9nSedI3m&#10;KjkqisXPTAUnI61nWq06FKVSbsoptvyWrNKNGpiK0aVNXlJpJd23ZH77/wDBJX4Mf8KO/wCCfPw2&#10;8NXdpDHfapov9uajJHaiJ5JL6RrpBIOpdIZYoiTziIDjAA+jqg0zT7HSNOg0rS7OO3tbWFYre3hQ&#10;KkUajCqoHQAAAD0qev4rzDGVMwx9XFT3qSlJ/wDbzb/U/tjLsHTy7L6WFhtTjGK/7dSX6Hwf/wAH&#10;Cvxsi+HX7D9v8L7LUbdb/wAfeJraza1afbM1lbH7VNKi9WVZY7VG7DzxnqAfw7r9DP8Ag40+NZ8a&#10;/tW+GPgrY38clp4H8L+dcRKo3Q3184kkUnrgwQ2bAHpuPrz+edf054bZb/Z/CdFtWlVbm/8At7SP&#10;/kqifzB4lZl/aHF1ZJ3jSSgv+3VeX/kzkFFFFfeHwQV+s3/BtL8FGg8PfEr9ovULO3Zbq+tfDmk3&#10;AlPmx+Un2m7Ur2VvOsiD3KN0xz+TJ6V/RD/wSL+DH/Ckf+Ce/wAN9DuII1vNa0f+3r51QBpGvnNz&#10;Hu/2lhkhj55/dgdsV+a+KuZfU+GHQi9a0lH5L3n+ST9T9M8Kct+ucUe3ktKMZS+b91fm2vQ+k6KK&#10;K/mU/pwKKKKAPHP+CgvxrH7PH7FnxI+Lcd9Ja3WneF7iDS7iKMsY765xa2rYHbz5osnsMntX811f&#10;sv8A8HIfxrbwt+zf4N+Bmn308Nx4u8TyX14sMxCy2djF80cijqDNc27jPGYc9RkfjRX9JeEuW/Ve&#10;HZYprWtNtf4Y+6v/ACbmP5r8XMy+tcRQwqelGCT/AMUvef8A5LyhRRRX6kflYV9t/wDBAX4Lt8Tf&#10;2+7Pxzdwt9j8B+Hb3V2ZrMyRSXEiiziiLdEf/SXlXOSfs5wOMj4kr9lv+Dbv4NN4X/Zx8afG+8t5&#10;Y7jxd4njsbfzAdslrYxHa6/Wa6uFJHeP2r4vxAzL+zeE8RJPWa5F/wBv6P8A8l5mfa+HuW/2lxZh&#10;4taQftH/ANuar/yblP0eoorzH9tD42wfs5fspfED41PqkFncaD4Xu5dLluVZka/ZDHaRkLz89y8K&#10;dvv9R1r+VcNh6mKxEKFNXlNqK9W7L8T+rcRiKeFw861R2jFOT9Erv8D8Af8Agor8Z1/aA/bi+Jvx&#10;SguIZrW68UTWenT28ZVZbO0C2du+D3aGCNie5JOB0Hi9GaK/tXB4WngcHTw9P4YRUV6RSS/BH8TY&#10;zFVMdjKmJqfFOTk/WTbf4sKKKK6TmA57V9U+Ff8AgtL/AMFFfBHhjTfBnhT406fY6XpFjDZabY2/&#10;g3ShHb28SBI41H2bhVVQB7CvlaiuHHZXluZRisXRjUUduaKla+9rp2O7A5pmWWSlLB1pU3Lflk43&#10;ttezVz64/wCH5v8AwU0/6L7af+EdpX/yNR/w/N/4Kaf9F9tP/CO0r/5Gr5Horz/9VeGf+gKl/wCC&#10;4f5Hpf62cUf9BtX/AMGT/wAz64/4fm/8FNP+i+2n/hHaV/8AI1H/AA/N/wCCmn/RfbT/AMI7Sv8A&#10;5Gr5Hoo/1V4Z/wCgKl/4Lh/kH+tnFH/QbV/8GT/zPrj/AIfm/wDBTT/ovtp/4R2lf/I1H/D83/gp&#10;p/0X20/8I7Sv/kavkeij/VXhn/oCpf8AguH+Qf62cUf9BtX/AMGT/wAz64/4fm/8FNP+i+2n/hHa&#10;V/8AI1dH8J/+C/H7fXgzx5p+u/ErxbpHjDQ47hBqeh3fh+0tDPBuG8RzW0cbRy7c7WO9Q2CyOBtP&#10;xJXf/sq/Bt/2hP2lPAvwU8ieSHxL4ps7K/NqwEkdo0q/aJAe2yESP/wGufGcM8J08LUnVwdJRUW2&#10;1CKaSV200k1p1TR0YPiji2pi6cKWMquTkkk5yabbsk0209ejTP6b7C+ttSsodQspN8M8SyQvtI3K&#10;wyDz7VNRjHQUV/IPof2AFFFFABRQTtGTXyzrP/Ban/gmVoWq3mi3n7T1vJPZXEkEzWXhfVriJmRi&#10;pMcsVo0cqkjh0ZkYYIJBBruwWWZlmTksJRnU5d+SMpWvteydrnDjczy3LVF4utCnzbc8oxvbe12r&#10;2Por4n+P9E+FPw38QfFDxK7LpvhvRbrVNQK43eTbwtK+M99qGv5efGXi7xD8QPGOrePfFupSXmq6&#10;5qU+oaneS/enuJpGkkkPuzsT+Nfot/wVH/4Ld+Ev2jfhTqX7N37LWh6tbaNrX7nxH4p1aP7NJdWy&#10;vkwW0SsWWOTau95NpKFkMeGJr81xxxX9DeGPDOOyPA1sRjIclSq1ZPdRjfftdt6b6K5/O/ihxNgc&#10;8x1HD4Kpz06Sd2tnKVtu9klrtq7BRRRX6gflp9of8EFvgqPit/wUA0vxZeJG1l4D0K91yZJ7UyJN&#10;KVFpCgPRHWS6Eyk/8+5xzyNr/g4O+M7fEX9udPhtaXUjWvgPwzaWMkJkJjF3cA3cjqOgJjmt0OP+&#10;eWD0wPp7/g2/+FFv4P8A2fPiF+0Brb/Zx4g8QxadDJcfKi2thCZGlDHjaXupFJzjMPtX5WftI/F+&#10;7+P/AO0D41+Nt3HcR/8ACVeJ73UoLe6uDK9tDLMzRQbjjIjjKRjgDCDAA4r81y3/AIV/EbFYl6ww&#10;tONNf4pav/29f0kfpmZf8I/hvhcNtPFVJVH5xjov/bH+m7OKooor9KPzMs6No2q+I9ZtPDuhWEl1&#10;fX91Hb2VrCuXmldgqIo7ksQB7mv2t/4K+6hp/wCyF/wSU0f9nPw7dzXAvY9D8G2t5tRHeK2iE0kz&#10;qOPnSyZWwOs3vmvzh/4JAfBOX44/8FCvh7pU+nzTaf4f1JvEOpyQx7lgSyUzRM/ojXIt4yfWUdc1&#10;9F/8HJfxlTxL+0B4C+Btn5bR+FfDc+p3UkbHd9ovpgvluM4+WOzjccZxOeecD814j/4VuOMty5fD&#10;SvWl8vhv842/7e6n6Zw3/wAJPAuZZi/iq2ox+fxW+Ur/APbttD83KKKK/Sj8zCv2e/4Nwvgx/wAI&#10;h+zD4t+Nd7aTR3XjTxQtrbsz/JLZWEZWNwOx8+4u1PrsHpX4wmv0o/4I+f8ABYD4O/su/CNf2Y/2&#10;mItQ07SLHU5rnw74osLJ7qG3imZpJYbiKPMoxKWZXjWTd5pBVdgZvhPEbBZpmHDE6GBg5tyi5Jat&#10;xTvour5lF2R954b47K8v4ohXx01BKMlGT0Sk9NXslyuSu9D9jKCcDNfKX/D7z/gmB3/ab/8ALL1r&#10;/wCQq8W/bi/4LzfstWHwT1zwb+yr4l1TxV4q17R7iy0/VIdIuLG10h5UMfnubuON3kQNvRUjZWZQ&#10;GZRmv57wfB/E2LxUKKwlSPM0ryhKMV5ttJJL1P6GxnGPDGDw06zxlOXKm7RnGUn5JJtts/LP9tn4&#10;3zftH/tbfEL40HVZL211rxTdNpNxJGqN/Z8TeTZqQvGVto4V7k7ckk5NeW0Diiv64wuHp4TDQoU1&#10;aMEor0SsvwP5ExWIqYzEzr1HeU25P1bu/wAWFe6/8Ey/g5F8ef29Phh8OrsQm1bxNHqV/HcRlo5b&#10;exR72SJsf89EtzH9XFeFV+mH/Btd8HX1f4yfEL483St5eheH7fRbMMo2vJeTec7Dj7yLaKOvSbvn&#10;jw+Lsy/snhvFYlOzUGl/il7q+5tM93hDLf7W4mwuGaunNN/4Y+9L70mj9hAMCiiiv4+P7EPzB/4O&#10;VvjOLD4b/Dn9n2wuoWfVtYute1KNLgeZFHbRiCDcg52O1zOQTwTAcZI4/Imvrr/guJ8af+Fw/wDB&#10;Q7xRYWt3FNY+C7G08OWDxx7SPJUzTq3qy3Vxcrn0UDtXyLX9bcCZb/ZfCuGptayjzv1n72voml8j&#10;+R+PMy/tTizE1E7xjLkXpBcrt6tN/MKKK3Phh8PNf+LnxM8O/CnwqYRqnibXbTSdN+0ybY/tFzMk&#10;Me5sHC7nGTg4FfWVKkacHOTskrt+SPkacJVJqEVdt2S82fvZ/wAEV/gmnwU/4J4+CVudLW11DxYs&#10;3iTUmXP7/wC1N/o8hz3NolqOOPl79T9WVm+D/CmheA/Cel+B/C1itrpej6fDY6baqxIhgijEcaZP&#10;Jwqgc+laVfxbmuOnmeZVsXLepKUvS7bS+S0P7WyrAxyvLKOEjtTjGPrZJN/N6hRRRXnnoBRRWH8S&#10;/iT4J+D3w/1j4pfEjXo9L0HQbCS91bUJI3kEEKDLNtQM7nHRVBZjgAEkCqhCdSahBNtuyS1bb2SX&#10;cmc4U4Oc3ZLVt6JJdWblfOv/AAVG/bJj/Yo/ZL1r4h6NeiPxRrGdH8GrtViuoTI2LgqyspWFFebD&#10;KVYxqh++K5wf8FvP+CX/AP0c5/5Zetf/ACFX5Rf8Fdf28NP/AG5f2lF1D4fancTeA/CVodP8JedD&#10;JF9qLkNc3pjkwyNK4VQCFPlQQ7lVtwr9C4P4HzTMM8prH4adOjH3pc8JRUrbRXMle7tdLpdn53xh&#10;xzleXZHUeAxMKlafux5Jxk433k+Vu1ldq/WyPlee4uLu4ku7ud5ZZXLySSMWZ2JySSepJ702iiv6&#10;gP5dCv1N/wCDdv8AYr+36pq37b/jvSR5NmZdH8CrMhyZSu28vFyoGArfZ0ZWIJa5UgFQT+c37Ovw&#10;L8aftMfG/wAM/An4fwbtU8SaolrHKylkto+WluHA52RRK8jY52occ8V/St8EPg74K/Z9+Efh34K/&#10;Dy0aHRvDOlQ2Fj5wTzJFRcGWQoqq0rtukdgo3O7HAzX5T4qcRf2blSy6jL95W+Lyh1/8Cfu+a5j9&#10;Y8KeHP7SzZ5lWj+7o/D2dR7f+Ar3vJ8pyP7eAx+w58ZgB/zSnxF/6bbiv5o6/pd/bx/5Mc+M3/ZK&#10;fEX/AKbbiv5oq4fBv/kW4r/HH/0k7vGX/kZ4X/BL/wBKCiiiv2Q/GT9LP+DaX/kvHxK/7FG1/wDS&#10;qv2Ir8Jf+CIX7Zn7Pv7HXxq8Za3+0R4xm0HTdc8Mx29jqC6XcXaedHcK/lstvHJICVJIO3b8pyQc&#10;Z/S5f+C3X/BMF2VF/ab5Y4G7wbrQH5mz4r+cPEbI86xvFVWth8NUnBqFpRhKS0ik9UmtGf0l4cZ9&#10;kmC4UpUcRiqcJpzvGU4xesm1o2nqj6sr8Mf+DhT/AJSB/wDcj6b/AOhz1+5qMHXcK/DL/g4U/wCU&#10;gf8A3I+m/wDoc9c3hP8A8lU/+vcvzidXix/ySf8A3Eh+p8M0UUV/TB/MYV/VpX8pfNfv9ov/AAXK&#10;/wCCZWqaNaanfftBXGmz3FtHLNp954O1ZprV2UExOYrV4yyk7SUdlJB2swwT+OeLWV5nmSwbwlCd&#10;Tl9pfki5WvyWvZO17P7j9k8I81yvLXjVjK8KfN7O3PJRvbnva7V7XX3n1tX59/8AByH/AMmO+Ff+&#10;yrWP/ps1OvrT9mb9sz9mz9sTTNW1j9nL4lL4it9DuIodUb+yru0aB5FZkBW5ijYghWwQCPlIzkV8&#10;l/8AByH/AMmO+Ff+yrWP/ps1Ovy/g/DYjB8Z4SjXg4TU1eMk01pfVOzWh+pcY4nD4zgvF1qE1ODg&#10;7Si009baNXT1PxPooor+sz+SQr9vv+DdL/kw7Vv+ykah/wCkljX4g1+pH/BFj/gpR+xx+yh+ytq3&#10;wp/aE+Kkvh3WJPGl1qNvE3h+/u0nt5ba2RWVrWCQAhonBDYPTGc1+f8AiXgsZj+GXSwtOVSXPF2i&#10;nJ216K7P0Lwzx2Dy/idVcVUjTjySV5NRV9NLtpH62UV8pf8AD7v/AIJf/wDRzn/ll61/8hV6D+zd&#10;/wAFFP2Ov2uvG158Ov2efjAPEGs2OlvqN1Z/2DqFoUtVkjiaTdc28anDyxjAJPzdMZI/nKvw/n2F&#10;ourWwlWMVq26c0l6tqyP6Ow/EGQ4qsqVHF0pSeiUakG36JO7PbKKKK8g9gKKKKAPyr/4OWfjYU03&#10;4a/s56fqC/vbi68Sava7RuXYptbN89cHffDHA4744/J+vqj/AILQfHBfjf8A8FDPG8ljqLXGm+E5&#10;IfDWnCSDy2i+yLtuU/2gLxrrDdwR2xXyvX9c8D5b/ZfC2FotWbjzPvefva+aTS+R/IfHOZf2pxVi&#10;qyd4qXIu1oe7p5Npv5hRRRX1Z8mFFFFABRRRQAUUUUAFFFFABRRRQAV+oX/BtP8ABj7b47+JH7Ql&#10;9ayqNP0u18P6ZMVPlyNPJ9ouR6blFvbe4Evvz+Xtfv5/wRA+CC/Bf/gnj4Tu7vTprbUvGV1deJNS&#10;SWYOG89xHbumPuq1nBatt65JzycD878UMy+o8KzpJ61ZRgvT4n8rRs/U/RvC3Lfr3FcKrWlKMpv1&#10;+FfO8rr0PrivOf2ufjUv7On7Mfjv43LcW8dx4b8L3l3pv2xC0Ul6IyLaNgOSHnMSdvvdR1r0avgH&#10;/g4l+N0XgL9jPS/hBY6pFHfePPFEMc1m2d81hZj7TK69vluBZA5/56dO4/nnhvLv7Wz7DYRq6nNX&#10;/wAKd5f+Spn9EcSZl/ZGQ4nGXs4QbX+Jq0f/ACZo/Emiiiv7KP4xCiiigAooooAKKKKACiiigAoo&#10;ooAKKKKAO2/Zq+EM/wAfv2hPBXwTheZF8UeJ7LTria3A3wwSzKssozx8ke9+/wB2v6fIIo4IVhij&#10;VFVdqqq4CgdgPSvw5/4N7/glL8Rf245PijeWNwbHwD4Zur1bpIg0IvbkfZIYnJ6FopbqRe+YD6V+&#10;5Ffzr4vZl9Yzyjg4vSlC78pTd3/5Kov5n9G+D+W/V8jrYyS1qzsvOMFZf+TOS+QV+J3/AAcV/GyP&#10;x1+17oXwa07U1mtfAnhdPtduqnMF/et58g54ObdbJuPXr2H7YO6opd22qOST2r+Zf9sr41T/ALRX&#10;7VnxA+NT6lNdW+veKLqbS5LhsstirmO0j+iW6RIPZRWfhHlv1nP6mLktKUNP8U9F/wCSqRfi9mX1&#10;Xh+nhIvWrPX/AAw1f/kzieaUUUV/Rx/N4UUUUAFFFFABRRRQAUUUUAFFFFABRRQelAH7Pf8ABuJ8&#10;Ep/B/wCzB4s+OGqabcQXHjTxQLaxklUeXcWNjHsSWPvj7RPdxnPeH2yf0WryP9g34Jt+zr+xz8Ov&#10;g9caZ9jvNJ8L27atbc/JfzD7Rdjn/p4llr1yv454ozL+1uIMTir3Upu3+Fe7H/yVI/srhfLf7I4e&#10;w2Eas4wV/wDE/el/5M2eLf8ABRT41v8As9/sSfEr4p2mozWl9aeF57XSbq3k2yQ311i1tpFPqs00&#10;bcf3a/m0r9kv+Dkf42N4Y/Z58EfAewluY7jxd4ml1G8eGVRG1pYRAGGQZyd011BIvGM257gV+Ntf&#10;unhLlv1Xh2WKkta021/hj7q/HmPwnxczL61xHHCp6UYJP/FL3n/5LyhRRRX6kflYV9yf8G/Pwcb4&#10;i/t5R/EG6hk+y+BPDN5qSybfkNzMos44z7lLiZx/1y9q+G6/Zz/g3A+Cb+EP2Y/F3xxv7a6iuvGn&#10;ihbS18xl8qWxsIyscqAcgme5u0bJ58pcAYyfivELMv7N4TxDT1mlBf8Abzs//JeZn23h3lv9pcW4&#10;dNe7TbqP/t3Vf+TcqP0YoJx1orxn/goX8aj+z3+xP8SvivBfSWt3Y+F57fS7iPO6K9ucWtswxzxP&#10;NGfw7da/ljB4apjcVTw9P4pyUV6t2X5n9VYzFU8FhamIqfDCLk/RK7/I/AT9t744L+0h+118Q/jV&#10;a6i13Y654ouW0e4a38pm0+JvJs8r2It44Qc85FeWUUV/auFw9PB4aFCmvdglFeiVl+CP4mxWIq4z&#10;FTr1Pim3J+rd3+LCiiitzA674B/Ci/8Ajv8AHHwf8FdNupLebxX4lstK+1R25lNss86RtMVGMhFY&#10;ueRwpyR1r+n/AEvTrDR9Nt9I0qxhtbW1hWG1treMJHFGoAVFUcKoAAAHAAr8MP8AggB8HG+JP7fN&#10;t46uoG+yeBfDd7qvmGEtG1xKos4oyeiti4kkXPXyTjpkfutX87+L+Y+3zmjg09KcLv8AxTf+UY/e&#10;f0V4P5b9XyWtjGtas7L/AAwX+cpfcFFFFfkZ+vBRRUGp6jZaPp0+ralcpDb2sLS3E0jYWNFGWYns&#10;AATRvogPwy/4OAfjS3xK/b1uPh7aNKtn4B8OWel7fPDxyXMy/bJZVA+6dtxFEwPObf6V8P11nx5+&#10;KV78cPjd4v8AjJqELRTeKvEt9qrQsf8AVCed5BH9FDBR7CuTr+zshy/+yclw+D6whFP1t7z+buz+&#10;Ls/zF5tnWIxnSc5Nf4b+6vkrIKKKK9Y8gDX9KH/BPX4Jn9nf9if4a/CWfT7i1vLDwvBcata3Ugd4&#10;b+6zdXaZHGFuJ5QMZwABk9a/AP8AYe+Cb/tF/te/Dv4NPpjXlrrXii2GrW64y1hE3n3Z544t45W/&#10;Doelf0wABRgCvw7xjzL3cLgIvvUa/wDJY/8Atx+5+DWW64rMJLtTT/8AJpf+2/1YK/Pf/g4v+Nre&#10;CP2RtB+DGn6kYrrx14oQ3VuD/r7CyUTSA+wuGsz+FfoRX4f/APBw58a5PH/7bNl8J7LUbhrHwF4X&#10;t7eazkVfLjv7v/SpZEI5O6B7NTnvFwO5+G8OMt/tHiyjdaU71H/27t/5M4n3fiRmX9m8JV7O0qlq&#10;a/7efvf+SqR8F0UUV/VR/KIUUUUAFFFFABRRRQAUUUUAFFFFABX3p/wbyfBK5+IP7at98WrvS7h9&#10;P8A+F7ieO8j2+XHf3f8AosMT55+aBr1hjvD17H4Lr9rv+DdH4J/8IN+yJr3xlv8ATPKvPHXiiT7N&#10;cf8APewsl8iP8rhr0V8P4i5l/ZvCdez1qWpr/t7f/wAlUj7rw5y3+0uLaF17tO9R/wDbvw/+TOJ+&#10;g1FFFfymf1cFFFFAHh//AAUk+Nsn7Pf7DXxL+Jlnd3FvfReGZrDSbizmEc0F5eEWkEqH1jlnSTjn&#10;CHFfzdiv2M/4OTfjJJ4d+A3gH4G2TSLJ4o8ST6pdvG42/Z7GIJ5bjOcNJdxsOMZgPpX451/SnhNl&#10;31XhuWJa1rTb/wC3Y+6vxUvvP5p8Wsy+tcSRwqelGCX/AG9L3n+Dj9wUUUV+oH5aFBOKK9h/YI/Z&#10;m1f9rj9rLwb8F7LTZJ9PutVjuvEkqq2230uFhJcuzBWCExgxoWGDJJGuRuFc+MxVHA4WeIqu0YJy&#10;b8krs6MHha2OxVPD0VeU2opebdkfq945gl/YL/4IMf8ACPEXEGrTfDmO0kt7uZFnh1HW5c3CLjGT&#10;C97MQBkhYe+Ca/ECv1u/4OVvjHHZ+APhr+z1Yy27Nfavc+IdQj2nzIVt4jbW5HYK/wBpuePWIdMc&#10;/kjXwfhrh6kslqZhV+PE1J1H6Xt+ak/mfe+JeIpxzunl1L4MNThTXra/5OK+QUUUV+iH50fqf/wb&#10;T/BMTav8Sf2jr/T3Bgt7Xw3pN1vO072F1dpjoSPLsjnqMnpk5+Vv+C1d5eXn/BTT4m/bGb91Npcc&#10;as2dqDSbPGPQHr9TX6x/8EW/gg/wR/4J4+CYtQ01bfUvFkc3iXUTHP5glF2262k9ibNbXK9iDnnN&#10;fBX/AAcUfsy6v4G/aP0X9p3SNIkbRfHGlx2WqXkcLFYtUtE2BZGC7UMlsIdgJ3N9nmIGENfifD2e&#10;UMZ4pYucnpOMqcP+3HHbyahJ+dz9u4iyOtg/CzCRgtYSjUn399S3805xXy8j866KKK/bD8RCiiig&#10;AooooAKKKKACv3q/4IQfBN/hD/wT40PX76O4jvvHWsXniG6huYgpiRmFtAFI5KPBbRTAnvMe1fhz&#10;8HvhP42+OvxT8P8Awd+HOlPea14j1SKx0+FVJAZ2wZHwDtjRcu79FRWY4AJr+nD4UfDrQ/hB8MPD&#10;vwo8M7v7N8M6HaaVYeZ94w28KxIT7lUGfevx3xgzSNLLaGAi/enLma/uxVlf1b0/ws/ZPB3K5Vcy&#10;r5hJe7CPKn/ek03bzSWv+I6Csnx7408O/DfwPrHxE8YX/wBl0nQdLuNR1S62lvJt4ImlkfA5OEVj&#10;gc8VrV8k/wDBbn43H4Mf8E8/F1tZak9rqPjC4tvDmnsmfnFwxe4Q47NaRXI/H8K/DcpwMs0zShhI&#10;/wDLyUY+ibs38lqfumbY+OV5XWxkv+XcZS9WldL5vQ/Bn4ieOde+KHxA134meKpUk1TxFrF1qepP&#10;GuFa4uJWlkIHOBuc96x6BRX9pQjGnBRirJaJH8UznKpJyk7t6t+YV9if8EKfg1/wtn/goV4f1u5g&#10;jks/BOk3uv3Uco4ZkQW0OP8AaWe5icf9cz6V8d1+wH/BtZ8GE0f4Q/ET4+30SmbXtft9FsfMtcNH&#10;DZxedI6SdSkj3aqQON1sOpHHyPHuZf2ZwpiZp6yXIvWfuv7k2/kfX8A5b/afFmGg1pB87/7c95ff&#10;JJfM/TSiiiv5LP63CiiigAr4Q/4OE/jUvw8/Ycj+F9nNbG78feJ7Sxlhl3eYLO2P2ySWPBxkTQ2q&#10;HOflmPHcfd5OOa/Fn/g42+NkPjT9qvwv8FdM1OGe28E+F/OvYY2O63vr5xI8b+/2eGzce0lfbeHm&#10;Xf2lxZh01pTbm/Ll1X/k3KfEeImZf2bwjiGn71RKmv8At52f/kvMfniOOKKKK/q4/k4KKK9R/Yy/&#10;Zf8AFf7Yv7SHhn4C+F4rhI9UvlfWtQgj3f2dp0ZDXFyc/KNqZChiA0jRpnLgHDFYmjg8POvWlaEE&#10;232SV2zfC4etjMRChRjzTm0kl1bdkj9K/wDg3f8A2LIfC3gPVf21PHGlL/aHiNZNK8G+aOYLCOTF&#10;zcDnGZZk8sEgMq27YO2U5/TisvwT4N8NfDrwbpPgDwbpcdjpGh6ZBp+l2cZJWC3hjWOOMZ5wqKBz&#10;zxWpX8e8RZ1W4gzirjan2n7q/litIr5Lfu7vqf2Nw7ktDh/J6WBp/ZXvP+aT1k/m9uysuh5R+3j/&#10;AMmOfGb/ALJT4i/9NtxX80Vf0zfttaRqviD9jP4uaDodhLdXt98Mtet7O1gXc80r6fOqoo7kkgAe&#10;pr+ZkZxzX7L4Ntf2bil/fj/6SfjHjMn/AGlhX/cl/wClBRRRX7IfjIUUUUAf1YWv/HtH/wBcx/Kv&#10;w1/4OFP+Ugf/AHI+m/8Aoc9fuVa/8e0f/XMfyr8Pv+DiTSL3Tf2+LG+uQvl6h8PdPnt9rfwi4u4j&#10;n0O6NvwxX8z+FLS4s1/59z/NH9OeLCf+qT/xw/U+EKKKK/pg/mMKKKKAP1u/4Nl/+RM+L/8A2FNG&#10;/wDRd5XoX/ByH/yY74V/7KtY/wDps1OvPf8Ag2X/AORM+L//AGFNG/8ARd5Xqf8AwcU+FPEXiL9g&#10;zTNY0XTXnttB+I2n3+rSLjFvbta3lqJD7Ga5hT6uK/nrHyjHxfTbt+8p/jTil+J/RGBjKXg+1FX/&#10;AHdT8Kkm/uWp+H1FFFf0KfzuFFFFABX6yf8ABtN8EDHoXxK/aP1KyhYXF5a+GtHuFmPmR+Wv2q8Q&#10;p02t5tiQ3JyjDjBz+TZOOtf0Pf8ABIb4ND4Jf8E9/hzolxbRx3mt6SdfvnjUAyNfObiMtjqywPDH&#10;zz8gHbFfmnirmX1Phh0IvWtJR+S95/kk/U/TPCnLfrvFCryWlGLl837q/Nteh9LUUUV/Mx/TgUUU&#10;UAfy6/HLQ/iJ4b+NHizRPi3aXMPiiDxDeDxBHeZ8w3ZmYyMSfvZYlg3IYHIJBzXK1/UN48+AHwJ+&#10;Kepx638UPgt4S8SXsMIiivNe8N2t5KkYJIQNLGxC5JOM45PrWH/wxl+x9/0aj8Nf/CF0/wD+M1+8&#10;YfxiwcKEY1MJK6STtJW+V1sfguI8G8XPESlTxa5W21eLv87Pc/mVor+mr/hjL9j7/o1H4a/+ELp/&#10;/wAZo/4Yy/Y+/wCjUfhr/wCELp//AMZrb/iMmX/9Akv/AAJf5GP/ABBnMP8AoLj/AOAv/M/mVor+&#10;mr/hjL9j7/o1H4a/+ELp/wD8Zo/4Yy/Y+/6NR+Gv/hC6f/8AGaP+IyZf/wBAkv8AwJf5B/xBnMP+&#10;guP/AIC/8z+ZWiv6av8AhjL9j7/o1H4a/wDhC6f/APGaP+GMv2Pv+jUfhr/4Qun/APxmj/iMmX/9&#10;Akv/AAJf5B/xBnMP+guP/gL/AMz+ZWiv6av+GMv2Pv8Ao1H4a/8AhC6f/wDGaP8AhjL9j7/o1H4a&#10;/wDhC6f/APGaP+IyZf8A9Akv/Al/kH/EGcw/6C4/+Av/ADP5laK/pq/4Yy/Y+/6NR+Gv/hC6f/8A&#10;GaP+GMv2Pv8Ao1H4a/8AhC6f/wDGaP8AiMmX/wDQJL/wJf5B/wAQZzD/AKC4/wDgL/zP5laK/pq/&#10;4Yy/Y+/6NR+Gv/hC6f8A/GaP+GMv2Pv+jUfhr/4Qun//ABmj/iMmX/8AQJL/AMCX+Qf8QZzD/oLj&#10;/wCAv/M/nl/ZI/ZH+MP7Z3xesfhL8I/D005lmjOsau0J+y6RalsNcTv0VQAcLnc5G1QWIFf0m/D/&#10;AME6D8NPAmi/DnwrbeTpegaTb6bpsPH7u3giWKNeAOiqB0FL4K8A+Bfhtoi+Gfh34L0nQdNWQyLp&#10;+i6bFawBjjLbIlVcnA5x2rWr834z4zxHFlen+79nTp35Y3u23a7b07aK2murufpXBfBeH4Rw9T95&#10;7SrUtzStZJK9kld93d3100Vgr8SP+DiX42P48/bI0n4PWOqPJY+A/C8SzWjY2w394ftErD3a3+xZ&#10;z/dFfts7bRk1/Mj+138bG/aO/ah8ffHCO6upbXxJ4ou7rS/t0arNHY+YVtYmC5AKQLEnBP3ep619&#10;D4R5b9Zz6pi5LSlDTylPRf8AkqkfO+L2ZfVshp4OL1qz184w1f8A5M4nnVFFFf0afzeFFFd1+zJ8&#10;G7j9ob9ojwT8D4Guo08UeJrPT7u4sow8ttbSTKJ51B4Plxb5OeMJzWVatTw9GVWo7Rim2+ySuzWh&#10;RqYmtGjTV5SaSXm3ZHC0V/TSv7GX7H+Pm/ZS+Gv/AIQun/8Axml/4Yy/Y+/6NR+Gv/hC6f8A/Ga/&#10;Hv8AiMmX/wDQJP8A8CX+R+x/8QZzD/oLj/4C/wDM/mVor+mr/hjL9j7/AKNR+Gv/AIQun/8Axmj/&#10;AIYy/Y+/6NR+Gv8A4Qun/wDxmj/iMmX/APQJP/wJf5B/xBnMP+guP/gL/wAz+ZWiv6av+GMv2Pv+&#10;jUfhr/4Qun//ABmj/hjL9j7/AKNR+Gv/AIQun/8Axmj/AIjJl/8A0CS/8CX+Qf8AEGcw/wCguP8A&#10;4C/8z+ZWiv6av+GMv2Pv+jUfhr/4Qun/APxmj/hjL9j7/o1H4a/+ELp//wAZo/4jJl//AECT/wDA&#10;l/kH/EGcw/6C4/8AgL/zP5laktbW6vrqOxsraSaaaRY4YYYyzOxOAoA5JJ4AHWv6Zv8AhjL9j7/o&#10;1H4a/wDhC6f/APGa1vBf7N/7PXw31xfE3w6+BPg3w/qUasseoaJ4XtLWdVIwQJIo1YAgkHnkVM/G&#10;TBcr5MJK/S8kl+T/ACKh4M4zmXPjI262g2/zR8r/APBDf9h/xx+yV+znqnjT4u+H5tJ8W/EC+gvL&#10;rSboFZ7GwgRhawzIf9XMTLPIycMolVXCurKPtyiivxXOM0xOdZlVxuI+Kbu7bLokvJJJL0P2zJ8r&#10;w2SZZSwOH+GmrK+7e7b8222/NnD/ALTth491X9m34g6X8K4ppPFFz4I1aLw2lsVEjX7Wcotwhb5Q&#10;3mlMZ4z1r+Ye7tLvT7uWwv7WSGeCRo5oZoyrRsDgqQeQQeCD0r+rCuG8V/sxfs2ePNdn8UeOf2e/&#10;A+tandMDc6jq3hOzuJ5SBgFpJIizcepr7DgjjenwnTrU6lDnVRp3Ts01dWd07rXytrvfT47jjger&#10;xbUo1KdfkdNNWaumnZ3VmrPTXe+m1tf5hKK/pq/4Yy/Y+/6NR+Gv/hC6f/8AGaP+GMv2Pv8Ao1H4&#10;a/8AhC6f/wDGa+8/4jJl/wD0CS/8CX+R8F/xBnMP+guP/gL/AMz+ZWiv6av+GMv2Pv8Ao1H4a/8A&#10;hC6f/wDGaP8AhjL9j7/o1H4a/wDhC6f/APGaP+IyZf8A9Ak//Al/kH/EGcw/6C4/+Av/ADP5laK/&#10;pq/4Yy/Y+/6NR+Gv/hC6f/8AGaP+GMv2Pv8Ao1H4a/8AhC6f/wDGaP8AiMmX/wDQJL/wJf5B/wAQ&#10;ZzD/AKC4/wDgL/zP5laK/pq/4Yy/Y+/6NR+Gv/hC6f8A/GaP+GMv2Pv+jUfhr/4Qun//ABmj/iMm&#10;X/8AQJP/AMCX+Qf8QZzD/oLj/wCAv/M/mVor+mr/AIYy/Y+/6NR+Gv8A4Qun/wDxmj/hjL9j7/o1&#10;H4a/+ELp/wD8Zo/4jJl//QJL/wACX+Qf8QZzD/oLj/4C/wDM/mVor+mr/hjL9j7/AKNR+Gv/AIQu&#10;n/8Axmj/AIYy/Y+/6NR+Gv8A4Qun/wDxmj/iMmX/APQJL/wJf5B/xBnMP+guP/gL/wAz+ZWvpb/g&#10;mB+wh4+/bR/aK0ESeELp/AOh6xDdeMtant3FobeJlkayEgK5mmG2MKp3KsnmEbVNfuof2Mf2Pj/z&#10;al8Nf/CF0/8A+M13nhzw14e8IaLb+G/CmhWemadaR+XaWGn2qQwwL/dREAVR7ACvNzbxe+sYGdLB&#10;YdwnJNc0pJ8t+qSWrXTW19ddj0sp8H1h8dCrjcQpwi03FRa5rPZtvRPrpe3bcvdOgooor8TP24/F&#10;v/g5F0bxvB+1t4O8Rapp0y6Bc+AY7bR7vy28mS4jvLlriMMeDIolgLAdFkjz1r876/qe8Z+BPBHx&#10;H0N/C/xC8HaVr2myOryadrOnx3UDsOhMcispI7HHFcX/AMMZfsff9Go/DX/whdP/APjNfsnDvilh&#10;snyajgquGcnTVrqSSavvZrR99+/Wx+N8ReFmJznOq2OpYpRVR3s4ttO2109V227eZ/MrRX9NX/DG&#10;X7H3/RqPw1/8IXT/AP4zR/wxl+x9/wBGo/DX/wAIXT//AIzXtf8AEZMv/wCgSX/gS/yPD/4gzmH/&#10;AEFx/wDAX/mfzd/B/wCDnxO+PvxD034U/B/wZea9r2qzeXZ6fZR5Pu7scLHGo5aRyFVQSxABNf0g&#10;fsZ/s82n7KX7L3gv9n+3uoriXw7o6xahc2+fLnvJGaa5kTKqdjTySsuQDtIzzmuu+H/wl+FfwntL&#10;iw+Fnw08P+Gre6dXuoPD+jQWaTMM4LCFFDEZOCemTXQV8Bxpx1W4rjToQp+zpQd7Xu3K1rvRJWTa&#10;SXdtvov0DgrgSjwnKpXnV9pVmrXSslG97JXbd2k232SS6sr4d/4ODNE+JWtfsA7vAFnfTWNn40sL&#10;nxYtk3yrpqxXI3SjOWjF0bQnGcEKxwFJH3FTLi3hu4HtrmFZI5FKyRyKCrKeoIPUV8lk2ZPKM1o4&#10;1QUvZyUrPrbz6Ps+j1sfW5zlqzjKq2Cc3H2kXG66X8uvmtLrS6P5ThRX9Nb/ALGv7IUsjSy/sq/D&#10;d2ZizM3gbTySfX/U0n/DGX7H3/RqPw1/8IXT/wD4zX7Z/wARky//AKBJf+BL/I/Ev+IM5h/0Fx/8&#10;Bf8AmfzK06KKa4mW3t4WkkkYLHHGpLMx6AAdTX9NH/DGX7H3/RqPw1/8IXT/AP4zWp4O/Zq/Z1+H&#10;eux+KPh98A/BehalDuEOoaP4VtLWePIIO2SONWGQSOD0NTLxkwXK+XCSv0vJJfk/yKj4M43mXNjI&#10;262g/wDNHyj/AMELP2HfiD+yb8ANc8f/ABf0S60fxP8AEK8tbiXQrzKy2FhbJJ9mWaMjMU7NcTuy&#10;HlVaNWCurKPuSiivxXOM1xOd5nVx2ItzTd3bZWSSS8kkl8j9ryfKsNkeV0sDh78sFZX3d3dt+bbb&#10;fqFFFFeaemFeUft2aH458T/sXfFTw18N9JbUNa1HwBq1tZWEdu8slz5lrIrRRJGCzyshZY1AOXKi&#10;vV6K6MLiHhcVCslflknZ7OzvYwxVBYrCzot25k1ftdWP5S8EcEUV/Tx4k/ZY/Zj8Za5c+J/GH7Of&#10;gPVtSvJDJd6hqXhCynnnc9WeR4izE+pOao/8MZfsff8ARqPw1/8ACF0//wCM1+6x8ZMDyq+Elf8A&#10;xL/I/CJeDOO5nbFxt/gf+Z/MrRX9NX/DGX7H3/RqPw1/8IXT/wD4zU2n/shfsnaTfQ6npP7MHw7t&#10;bq3kEkFxb+CbBJI2HRlYRAgg9xTfjJgOmEl/4Ev8hLwZx3XFx/8AAX/mfmr/AMG/P7CHj6y+Is/7&#10;anxR8Hyafo9to0tn4FGpWrJNeT3AUSX0OcERLB5kQfBWT7Q20/Ic/rdRRX4/xJxBiuJc1ljay5bp&#10;JRWqjFbK/Xq2+rb0Wx+w8N8P4XhnKo4Kg3Kzbcno5Se7t06JLoktXuBBI4Nfzf8A/BTPRviDon7f&#10;nxYh+JdlcQ6hP42vri189ceZYySFrN19UNsYdvtweQa/pArmPiB8FPg58WXt5Pir8J/DPiZrMMLQ&#10;+INBt7zyA3UJ5yNtzgZxjOK9TgviqHCePqV50vaKceXR2a1vdaP5r0d9LPyuNuE58WZfToQq+zcJ&#10;cyurp6NWautddHr1Vtbr+XKiv6av+GMv2Pv+jUfhr/4Qun//ABmj/hjL9j7/AKNR+Gv/AIQun/8A&#10;xmv0z/iMmX/9Ak//AAJf5H5l/wAQZzD/AKC4/wDgL/zP5laK/pq/4Yy/Y+/6NR+Gv/hC6f8A/GaP&#10;+GMv2Pv+jUfhr/4Qun//ABmj/iMmX/8AQJL/AMCX+Qf8QZzD/oLj/wCAv/M/mVor+mr/AIYy/Y+/&#10;6NR+Gv8A4Qun/wDxmj/hjL9j7/o1H4a/+ELp/wD8Zo/4jJl//QJL/wACX+Qf8QZzD/oLj/4C/wDM&#10;/mVor+mr/hjL9j7/AKNR+Gv/AIQun/8Axmj/AIYy/Y+/6NR+Gv8A4Qun/wDxmj/iMmX/APQJP/wJ&#10;f5B/xBnMP+guP/gL/wAz+ZWiv6av+GMv2Pv+jUfhr/4Qun//ABmj/hjL9j7/AKNR+Gv/AIQun/8A&#10;xmj/AIjJl/8A0CS/8CX+Qf8AEGcw/wCguP8A4C/8z+ZWiv6av+GMv2Pv+jUfhr/4Qun/APxmj/hj&#10;L9j4/wDNqPw1/wDCF0//AOM0f8Rky/8A6BJf+BL/ACD/AIgzmH/QXH/wF/5n84XwQ+BXxX/aP+I9&#10;h8J/gz4MvNc1rUJFEdvawkrBHuVTNK3SKJSw3SMQqg8mv6Rv2VPgHov7L37Ovg/4B6DPHNF4Z0OG&#10;1uLqGNkW7uj89xcBWZinmztJJtydu/A4FdD4A+FHwv8AhRZTab8LvhxoPhu2uJA9xb6Do8FnHKw6&#10;MywqoJ9zXQV+fcaccVuLPZ0o0/Z0oO9r3bdrXeiWiukl3evb9C4L4FocJ+0rSqe0qzVr2slG97LV&#10;vV2bb7LRdSiiivgj74KKKKAPwn/4OAviFq3jH/goNeeF7/T3t7fwn4T03TrFmztuFkRrxpRnj790&#10;0eR/zyx2r4jr+oD4lfs4/s9/GfU7fWvjD8CfBviy8tIPJtbvxL4XtL6SGPcW2I08bFVyScA4ySa5&#10;3/hg/wDYd/6Mz+FP/hu9M/8AjFfteR+KWW5Tk9DBvCybpxUW1JWbW717vXyufiWe+FeZZvnFfGrF&#10;RSqScknF3Sey07LTzsfzQ0V/S9/wwf8AsO/9GZ/Cn/w3emf/ABiki/YQ/YignW5g/Y7+FiSLgqy/&#10;D3TQRjuP3PFer/xGTLf+gWf/AIFE8r/iDWZ/9BUP/AZH8837OH7KP7QX7WnjEeCfgH8MtR164jkj&#10;W+vYYdtnp6vuKvc3DYjhBCPjcQW2kKGbiv3Q/wCCZH/BNTwN/wAE/PhpN9r1C313x74gjQ+KPEcc&#10;ZEaqDlbO1DAMtuh5LEB5X+dgoEccX0poHh/QvCuj2/h7wzotpp2n2kfl2tjY2ywwwr/dREAVR7AV&#10;cr4DizxCzLiaj9WhH2VHrFO7lbbmdlpfVJJK+97I/QOE/DvLeGa31mc/a1ukmrKN9+WN3rbRttu2&#10;1rtH4K/8F6PiDrXjL/gpB4l8N6pHGtv4S0LSdK00x5y0L2iXxLe/m3ko4xwBXxrX9PXxP/Zf/Zv+&#10;Nusw+IvjF8BfB/inULe38i3vvEHhu2u5o4txYRh5ULBQWJC5wCSe5rmf+HfP7Cf/AEZz8Mv/AAiL&#10;H/41X1uSeKmWZXk9DBvDSvThGLaas2lZvXu9fmfI534VZnmucV8YsVG1ScpJNO6Td0tOy0+R/NXW&#10;98K/h5rfxd+J/hv4U+Gtv9oeJtetNKsd3QTXEyxITyONzjOTjFf0bf8ADvn9hP8A6M5+GX/hEWP/&#10;AMara+Hv7IX7Kvwl8Tw+Nvhd+zd4F8O6zbq62+raL4VtLa5hV1KuEkSMMu5SVOCMgkHg131/GLA+&#10;xl7LDT5rO13G1+l/K5w0PBvHe2j7XFR5bq9lK9utvOx23hLwvongjwtpvgzw1Ypa6bpOnw2Wn20a&#10;gLFDEgREAHQBVArk/wBpb9nL4YftXfBvWfgf8XtKkudH1iAAyW7hLizmU7o7iByDslRsMCQVPKsr&#10;KzKe8or8IpYivRxCr05NTTumnqmne9+9z94q4ehWw7oVIpwas01o01a1u1j+d39uH/glr+09+xBr&#10;N5qXiPw1P4k8FRSk2fjrRbN2tfKLqqfakG42chLou2Q7CzbUeTGa+bQcjNf1aEZGK8w8S/sTfsc+&#10;MtRk1fxX+yp8OdQvJpC815d+CbF5pGPUs5i3En3Nfs2U+MFanh1DMMPzyX2oNK/rFqyfezt2SPxf&#10;NvB2jUxDnl2I5Iv7M03b0kndrsmr92z+Zqiv6VP+HfP7Cf8A0Zz8Mv8AwiLH/wCNUf8ADvn9hP8A&#10;6M5+GX/hEWP/AMar1v8AiMeV/wDQLP74nk/8QazT/oKh90j+auiv6VP+HfP7Cf8A0Zz8Mv8AwiLH&#10;/wCNUf8ADvn9hP8A6M5+GX/hEWP/AMao/wCIx5X/ANAs/viH/EGs0/6CofdI/mrrqPg/8E/i5+0B&#10;41h+HfwV+HereJtanAYWOk2jSGOPeqebI33YogzqGkcqi5G5hX9F0f8AwT8/YVikEqfsc/DHK9N3&#10;gWwYfkYsV6P4K8A+BvhvoaeGfh54M0nQdNjYtHp+i6bFawKx6kJEqqCfpXLi/GTD+xf1XCvm6c0l&#10;ZfJJt+l16nVhPBnEe2X1rFrk68sXd+V20l62fofGv/BJr/gknpP7FOn/APC6PjPJZ6t8TtRtWjjW&#10;3YSWvh63cDdBCxHzzsMiSYcYPlx/Lveb7hoor8ZzbNsdnmOli8XLmnL7kuiS6JdF83dts/aMoyjA&#10;ZHgY4TBw5YR+9vq2+rfV/JWSSCvyb/4OXviX4jOrfC74Ow2epQaQLfUNZubho8Wd7c7o4IlU4+aW&#10;BPNLDPyreJ/eFfrJXL/FH4I/B343aZBovxk+Ffh3xXZ2sxltLbxFosF4kEhGC6CVW2MRxkYJHHSu&#10;7hbOKGQZ5Sx1anzqF9E7PWLV1fTS5wcVZPiOIMjq4CjU5HO2rV1ZSTs7a62t/wAA/lzor+lT/h3z&#10;+wn/ANGc/DL/AMIix/8AjVH/AA75/YT/AOjOfhl/4RFj/wDGq/Yv+Ix5X/0DT++J+Of8QazT/oKh&#10;90j+asnFf0cf8Ev/AIJz/AD9g34a+AdQspLfUJPDqapqkNxaNBNFc3rNdvFKjfMHjM3lHOCPLxgd&#10;B0Wm/sF/sRaNqEGraV+yJ8Nbe6tpVlt54/BNiGjcHIYHyuCDyD1B5r1qvh+OOPKXFWDpYahSlCMZ&#10;czu07u1lt2uz7jgfgGrwrjKuKr1VOUo8qsmrK6b372QUUUV+an6YFFFFAA3Sv5of25PjY/7RX7Xv&#10;xE+Miak15a6x4ouf7KuGABawibyLQcccW8UQ/Dqetf0vGvLLr9hr9ie+upL6+/Y9+Fs000jSTTTf&#10;D7TWaRicliTBkknkk9a+44H4qwXCuKrV61FzlOKirNKyvd797L7j4XjnhXHcWYWjQo1lCMJOTum7&#10;u1lt2Tl95/M9RX9L3/DB/wCw7/0Zn8Kf/Dd6Z/8AGKD+wf8AsOnj/hjP4U/+G70z/wCMV+kf8Rky&#10;3/oFn/4FE/N/+INZn/0FQ/8AAZH82PhTwj4r8e+I7Pwd4G8MahrOrahMIrDS9Ls3uLi4kP8ACkaA&#10;sx9gDX7mf8Ebf+CaWpfsSfDzUPiZ8YbO3/4WL4ut0jvLeNkkGi2AIcWYkXO6RnAeUqShKRqM+Xvf&#10;6t+G3wJ+CXwaEw+EPwe8K+FRdKFuR4b8PW1j5oByA3kou7B9a6uvi+LvEjFcRYN4PD0/ZUnbmu7y&#10;lbVLZJK+6V27b2uj7ThDw2wvDmMWNxNT2tVfDZWjG+je7bdtnpa+17MKKKK/Mz9OGyxpLG0UiBlY&#10;YZWGQR6V+DP/AAVS/wCCVnxM/ZA+JGtfFX4Y+D7rUvhRqF4bmx1CwRpv7BErf8elyAN0SK7bI5Wy&#10;rKYwX8wla/eikdFkXYwyO4PevqOFeKsdwrjnWopSjJJSi3ZNLbXo1rZ2e70Z8txXwpgeLMCqNZuM&#10;otuMkrtN73XVPS6ur2WqsfymUV/TLqn7Ev7GmuahLq2ufskfDG9upm3TXN34B06SRz6lmhJJ+tQf&#10;8MH/ALDv/Rmfwp/8N3pn/wAYr9YXjJlttcLP/wACifkz8Gcyvpi4f+AyP5oaK/pe/wCGD/2Hf+jM&#10;/hT/AOG70z/4xToP2Fv2JbW4ju7T9jv4VxSwuHjkj+HumqyMDkEEQcEHvR/xGTLf+gWf/gUQ/wCI&#10;M5l/0FQ/8BkeoWhzbR8fwD+VfIf/AAWC/wCCdep/t1/Bax1r4Zi3Xx/4Maafw/DcSiOPU4JAvnWL&#10;OSFRmMaNG7/KrrtJRZHdfsCivw/K8zxeT5hTxmGdpwd127NPyaun5M/cs0yzCZxl9TBYlXhNWffu&#10;mvNNJrzR/LD478A+OPhd4tvfAXxI8I6loOt6bIEvtK1aze3uIGKhhuRwCAVIYHoQQRkEGsmv6jPi&#10;R8Evg18Y4YLb4u/CTwz4qjtd32WPxJoNvfLDuxu2iZG25wM464HpXI/8MH/sO/8ARmfwp/8ADd6Z&#10;/wDGK/asP4yYX2K9vhJc3XlkmvldJ/Lp3e5+J4jwZxftn7DFx5enNFp/Oza+fXstj+aGiv6Xv+GD&#10;/wBh3/ozP4U/+G70z/4xR/wwf+w7/wBGZ/Cn/wAN3pn/AMYrb/iMmW/9As//AAKJj/xBrM/+gqH/&#10;AIDI+D/+DZf/AJEz4v8A/YU0b/0XeV+in7QPwP8AA37SfwZ8RfA34kWbTaL4k01rW68vHmQtkNHN&#10;HuBAkjkVJEJBAZFODjFXPhn8Fvg98FrC60r4O/Cjw14Ttb2YS3lr4Z0K3sI55AMB3WBFDMBxkgnF&#10;dNX5DxDnv9r8RVMzw6dNycXHXVOMYpO663Vz9g4dyL+x+HaeV4hqooqSlpo1KUm1Z9LOx/Nd+2X+&#10;wz8ev2HviNL4K+LnhmZtNmmb+wfFFrCxsNVjB4aOTosgGC0LHemRkbSrN45X9U3iLw34e8X6LceG&#10;/FehWeqaddx7Lqw1C1SaGZf7ro4KsPYivN2/YS/YgkYvJ+xt8KWZjlmb4eaZkn1/1FfqGXeMSjhY&#10;xxuGcprdxaSfnZrT0u16bH5bmXg254qUsDiVGD2jJNteV09V5tJ977n80NFf0vf8MH/sO/8ARmfw&#10;p/8ADd6Z/wDGKP8Ahg/9h3/ozP4U/wDhu9M/+MV3f8Rky3/oFn/4FE4f+INZn/0FQ/8AAZH85nwJ&#10;+FOp/HX42eEfgvpF01vceKvEllpS3S25l+zieZYzMVBGVQMXPI4U8jrX9QOlaZpuiaZb6No9hDa2&#10;lpbpDa21vGEjijVQqoqjgKAAABwAK4Pwd+yJ+yh8O/Elr4z+H37MXw80HWLFmay1bRvBVha3NuxU&#10;qSkscSshKkg4IyCR3r0QV+d8ccYw4srUXSpuEKaejad3Jq708kvxP0bgXg2fCNGsqtRTnUa1SaSU&#10;U7LXzb/AKKKK+DPvAooooAKKKKACiiigAooooAKKKKACiiigAooooAKKKKACiiigDwv/AIKX/GVv&#10;gL+wj8TviNbTSR3SeGZdP0+WE4eO5vGWzikHurzq/ttr+b8dK/YT/g5P+NH9ifBj4f8AwCsZv33i&#10;DxDPrN95V0VZYLOHykjdB95Hku9wzxutuMkZH491/SnhPlv1Tht4mS1rTb/7dj7q/FSfzP5p8Wsy&#10;+t8SLDRelGCX/b0vef4OP3BRRRX6gfloV93f8G9vwWb4h/twz/E++0+ZrLwH4YuryO6WEtEl7c4t&#10;Yo3PQFopbp17nyTjoSPhGv2n/wCDcn4Ip4K/ZP8AEnxqv9PaO88ceKDFbzeYSs1hYoY4iF6Ai4lv&#10;QSOuBnoMfEeImZf2bwniGn71S0F/287P/wAl5j7jw6y3+0uLcOmvdp3qP/t3b/yblP0Nooor+Uj+&#10;s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JwM0VR8T+ItI8IeGtQ8WeIbxbfT9LsZbu+uH+7FDGhd2PsFBNOMZS&#10;kkt2KUoxjd7H4T/8F6PjMPin/wAFBtY8L2lzHJZ+B9DsdEt3t7oSRvIU+1zHjhXWS5aJh1BgweRg&#10;fGNdB8WviJq3xe+Kvib4sa9GiX3ijxBe6verGuFWa5neZwB2G5zXP1/Z+SZfHKsnoYRfYhFPzaWr&#10;+buz+LM8zB5tnGIxj/5eTk16N6L5KyCiiivUPLAnAziv6YP2IPghL+zf+yR8Pfgpe6ctpfaH4XtU&#10;1i3jn8xV1CRfOu8MOGBuJJSCOMGvwF/4J5/BUftCftsfDX4VXOnxXVneeKILrVradQyS2Nrm6uUY&#10;HghoYZF5656Hof6Th0r8L8Y8y97C4CL71Gv/ACWP/tx+7eDWW+7isfJdqcX/AOTS/wDbAooor8PP&#10;3I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Wf8Ags38bh8Ef+Cefjue11GGDUPFVvF4b02OaMt5/wBsfZcIMdG+&#10;xi6YE8Ap36H6mr8of+Dln42brn4a/s5adqX3VuvEmsWfPf8A0Wzk9O18PX6d/quCct/tTijC0Wrp&#10;S5n6Q97XydrfM+V43zL+y+FcVWTs3FxXrP3dPNXv8j8qR9KKKK/ro/kEKKKKAP0e/wCDbv4KDxV+&#10;0T42+OuoW8Elv4R8NR6dZrNbksl3fS5E0b9AVhtZ4274uPQ8/ssOBiviH/ggB8HY/hx+wNZ+O51X&#10;7V478RX2qt+7KvHDE/2KOM5HI/0Z5BjjE3vX29X8n+IGY/2lxZiJJ6QfIv8AtzR/+Tcz+Z/Wnh7l&#10;v9m8JYaLWs1zv/t/Vf8AkvKvkFFFFfFn2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N0r+ef/gsR8bbj44/8FCvH&#10;+ox6lcTaf4bvk8OaVDcMCLZLJfKmRMfwNdfaZB3/AHpr+haXzPKbygN207d3TNfy0/E7TPHmi/En&#10;X9J+KdjdW3iaDWblfEFvfJtmS881vODj+9v3Zr9i8HcJSqZnicTJrmhBRS6+87tr05Ur+dup+N+M&#10;mMrU8rw2GinyznKTfT3Ukk/XmbS8r9DDooor+gj+ewqxpelajruqW2iaRaNPd3lwkFrBH96SR2Cq&#10;o9ySBVfNfZf/AARc/Yc+IX7Sf7Uvh340Xnh65t/Afw/1uLU9T1uRdkVzf25E1vZQkqRLJ5vkvIo4&#10;SLO5lZ4g/m5vmeHyfLauMrNJQTevV20S829Ej0snyzEZxmVLB0U25tLTor6t+SWrZ+4PwQ+Gll8G&#10;Pgx4R+EGm3TXFv4V8M2GkQ3EmN0q21ukIc4A5OzJ46muooHTpRX8Y1Kk61SVSbu2236vc/tOnThR&#10;pqnBWSSS9FsFFFFZl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Aelfif/AMF4v+T3n/7F2z/9FrRRX6N4W/8AJUf9&#10;w5fmj858Uv8Akln/AI4/qfFdFFFf0h1P5tJbH/j9h/66r/Ov6Mf2Mv8Ak1T4e/8AYp2f/ooUUV+P&#10;+L3/ACL8L/if5I/YvCH/AH3E/wCFfmenUUUV+En7s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Fhgsxu0AAAAIgEAABkAAABkcnMvX3JlbHMvZTJvRG9jLnht&#10;bC5yZWxzhY/LCsIwEEX3gv8QZm/TuhCRpm5EcCv1A4ZkmkabB0kU+/cG3CgILude7jlMu3/aiT0o&#10;JuOdgKaqgZGTXhmnBVz642oLLGV0CifvSMBMCfbdctGeacJcRmk0IbFCcUnAmHPYcZ7kSBZT5QO5&#10;0gw+WszljJoHlDfUxNd1veHxkwHdF5OdlIB4Ug2wfg7F/J/th8FIOnh5t+TyDwU3trgLEKOmLMCS&#10;MvgOm+oaSAPvWv71WfcC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4/0AAFtDb250ZW50X1R5cGVz&#10;XS54bWxQSwECFAAKAAAAAACHTuJAAAAAAAAAAAAAAAAABgAAAAAAAAAAABAAAACy+wAAX3JlbHMv&#10;UEsBAhQAFAAAAAgAh07iQIoUZjzRAAAAlAEAAAsAAAAAAAAAAQAgAAAA1vsAAF9yZWxzLy5yZWxz&#10;UEsBAhQACgAAAAAAh07iQAAAAAAAAAAAAAAAAAQAAAAAAAAAAAAQAAAAAAAAAGRycy9QSwECFAAK&#10;AAAAAACHTuJAAAAAAAAAAAAAAAAACgAAAAAAAAAAABAAAADQ/AAAZHJzL19yZWxzL1BLAQIUABQA&#10;AAAIAIdO4kBYYLMbtAAAACIBAAAZAAAAAAAAAAEAIAAAAPj8AABkcnMvX3JlbHMvZTJvRG9jLnht&#10;bC5yZWxzUEsBAhQAFAAAAAgAh07iQBHgDQfXAAAABQEAAA8AAAAAAAAAAQAgAAAAIgAAAGRycy9k&#10;b3ducmV2LnhtbFBLAQIUABQAAAAIAIdO4kBx/3kLEQQAAGEKAAAOAAAAAAAAAAEAIAAAACYBAABk&#10;cnMvZTJvRG9jLnhtbFBLAQIUAAoAAAAAAIdO4kAAAAAAAAAAAAAAAAAKAAAAAAAAAAAAEAAAAGMF&#10;AABkcnMvbWVkaWEvUEsBAhQAFAAAAAgAh07iQLkKoXj09QAA6vUAABUAAAAAAAAAAQAgAAAAiwUA&#10;AGRycy9tZWRpYS9pbWFnZTEuanBlZ1BLBQYAAAAACgAKAFMCAAAn/wAAAAA=&#10;">
                  <v:fill on="f" focussize="0,0"/>
                  <v:stroke on="f"/>
                  <v:imagedata o:title=""/>
                  <o:lock v:ext="edit" aspectratio="f"/>
                </v:shape>
                <v:shape id="Text Box 4" o:spid="_x0000_s1026" o:spt="202" type="#_x0000_t202" style="position:absolute;left:9500;top:2860613;height:261601;width:5316880;" fillcolor="#C0C0C0" filled="t" stroked="f" coordsize="21600,21600" o:gfxdata="UEsDBAoAAAAAAIdO4kAAAAAAAAAAAAAAAAAEAAAAZHJzL1BLAwQUAAAACACHTuJAGSo7QNQAAAAF&#10;AQAADwAAAGRycy9kb3ducmV2LnhtbE2PwU7DMBBE70j8g7VIXBB1AqKEkE0PFA7AqYUPcOJtHBGv&#10;Q+ym5e9ZuMBlpNWsZt5Uq6Mf1ExT7AMj5IsMFHEbbM8dwvvb02UBKibD1gyBCeGLIqzq05PKlDYc&#10;eEPzNnVKQjiWBsGlNJZax9aRN3ERRmLxdmHyJsk5ddpO5iDhftBXWbbU3vQsDc6M9OCo/djuPcJ8&#10;S8+xeXmkZr3WF4428ye/7hDPz/LsHlSiY/p7hh98QYdamJqwZxvVgCBD0q+KV1wXMqNBuMmXd6Dr&#10;Sv+nr78BUEsDBBQAAAAIAIdO4kBFAVe1JAIAAEYEAAAOAAAAZHJzL2Uyb0RvYy54bWytU8Fu2zAM&#10;vQ/YPwi6L7bTJEuNOEWXoMOArhvQ7gMUWY6F2aJGKbG7rx8lpV2QXXoYDBikSD3yPVKrm7Hv2FGh&#10;02AqXkxyzpSRUGuzr/iPp7sPS86cF6YWHRhV8Wfl+M36/bvVYEs1hRa6WiEjEOPKwVa89d6WWeZk&#10;q3rhJmCVoWAD2AtPLu6zGsVA6H2XTfN8kQ2AtUWQyjk63aYgPyHiWwChabRUW5CHXhmfUFF1whMl&#10;12rr+Dp22zRK+m9N45RnXcWJqY9/KkL2Lvyz9UqUexS21fLUgnhLCxeceqENFX2F2gov2AH1P1C9&#10;lggOGj+R0GeJSFSEWBT5hTaPrbAqciGpnX0V3f0/WPlw/I5M1xWfc2ZETwN/UqNnn2Bks6DOYF1J&#10;SY+W0vxIx7Qzkamz9yB/OmZg0wqzV7eIMLRK1NRdEW5mZ1cTjgsgu+Er1FRGHDxEoLHBPkhHYjBC&#10;v57nNJznik+Xi3xRXKURhZ4kRedXxWK5pAQZMhbFIk+1RPkCY9H5zwp6FoyKI61ALCOO986HtkT5&#10;khKqOuh0fae7Ljq43206ZEdB67LJwxeZXKR1JiQbCNcSYjiJfAPFRNaPu/Gk3w7qZ2KOkNaPHh8Z&#10;LeBvzgZavYq7XweBirPuiyH1rovZLOxqdGbzj1Ny8DyyO48IIwmq4p6zZG582u+DRb1vqVKal4Fb&#10;UrzRUYMwmtTVqW9aryjN6SmE/T33Y9bf57/+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kqO0DU&#10;AAAABQEAAA8AAAAAAAAAAQAgAAAAIgAAAGRycy9kb3ducmV2LnhtbFBLAQIUABQAAAAIAIdO4kBF&#10;AVe1JAIAAEYEAAAOAAAAAAAAAAEAIAAAACMBAABkcnMvZTJvRG9jLnhtbFBLBQYAAAAABgAGAFkB&#10;AAC5BQAAAAA=&#10;">
                  <v:fill on="t" focussize="0,0"/>
                  <v:stroke on="f"/>
                  <v:imagedata o:title=""/>
                  <o:lock v:ext="edit" aspectratio="f"/>
                  <v:textbox>
                    <w:txbxContent>
                      <w:p>
                        <w:pPr>
                          <w:spacing w:before="120" w:after="120"/>
                        </w:pPr>
                      </w:p>
                    </w:txbxContent>
                  </v:textbox>
                </v:shape>
                <v:shape id="Text Box 5" o:spid="_x0000_s1026" o:spt="202" type="#_x0000_t202" style="position:absolute;left:401906;top:1701108;height:1057305;width:4455867;" filled="f" stroked="f" coordsize="21600,21600" o:gfxdata="UEsDBAoAAAAAAIdO4kAAAAAAAAAAAAAAAAAEAAAAZHJzL1BLAwQUAAAACACHTuJAkII0Q9UAAAAF&#10;AQAADwAAAGRycy9kb3ducmV2LnhtbE2PzU7DMBCE70h9B2srcaNOQERpiFMhBCckRBoOHJ14m1iN&#10;1yF2f3h7Fi7lMtJqVjPflJuzG8UR52A9KUhXCQikzhtLvYKP5uUmBxGiJqNHT6jgGwNsqsVVqQvj&#10;T1TjcRt7wSEUCq1giHEqpAzdgE6HlZ+Q2Nv52enI59xLM+sTh7tR3iZJJp22xA2DnvBpwG6/PTgF&#10;j59UP9uvt/a93tW2adYJvWZ7pa6XafIAIuI5Xp7hF5/RoWKm1h/IBDEq4CHxT9nL73Ke0Sq4T7M1&#10;yKqU/+mrH1BLAwQUAAAACACHTuJAi70c2wkCAAARBAAADgAAAGRycy9lMm9Eb2MueG1srVPLbtsw&#10;ELwX6D8QvNeSkvhRwXKQxkhRIH0AST+ApiiLqMhll7Ql9+u7pKw0TS859EIsyeXszGi0vh5Mx44K&#10;vQZb8WKWc6ashFrbfcW/P969W3Hmg7C16MCqip+U59ebt2/WvSvVBbTQ1QoZgVhf9q7ibQiuzDIv&#10;W2WEn4FTli4bQCMCbXGf1Sh6QjdddpHni6wHrB2CVN7T6Xa85GdEfA0gNI2WagvyYJQNIyqqTgSS&#10;5FvtPN8ktk2jZPjaNF4F1lWclIa00hCqd3HNNmtR7lG4VsszBfEaCi80GaEtDX2C2oog2AH1P1BG&#10;SwQPTZhJMNkoJDlCKor8hTcPrXAqaSGrvXsy3f8/WPnl+A2ZrikJl5xZYeiLP6ohsA8wsHm0p3e+&#10;pK4HR31hoGNqTVK9uwf5wzMLt62we3WDCH2rRE30ivgye/Z0xPERZNd/hprGiEOABDQ0aKJ35AYj&#10;9Ku8eJ8vODsRzDIvinw1fqXISsb7q/l8tVhyJmNHPl9e5oloJsoJyaEPHxUYFouKI8UgTRLHex8i&#10;M1FOLXGwhTvddSkKnf3rgBrjSVISyY8ywrAbzs7soD6RJoQxWfRfUdEC/uKsp1RV3P88CFScdZ8s&#10;+RIjOBU4FbupEFbS04oHzsbyNoxRPTjU+5aQR+ct3JB3jU5SoskjizNPSkpSeE51jOLzfer68ydv&#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QgjRD1QAAAAUBAAAPAAAAAAAAAAEAIAAAACIAAABk&#10;cnMvZG93bnJldi54bWxQSwECFAAUAAAACACHTuJAi70c2wkCAAARBAAADgAAAAAAAAABACAAAAAk&#10;AQAAZHJzL2Uyb0RvYy54bWxQSwUGAAAAAAYABgBZAQAAnwUAAAAA&#10;">
                  <v:fill on="f" focussize="0,0"/>
                  <v:stroke on="f"/>
                  <v:imagedata o:title=""/>
                  <o:lock v:ext="edit" aspectratio="f"/>
                  <v:textbox inset="0mm,0mm,0mm,0mm">
                    <w:txbxContent>
                      <w:p>
                        <w:pPr>
                          <w:ind w:firstLine="560"/>
                          <w:jc w:val="center"/>
                          <w:rPr>
                            <w:rFonts w:ascii="黑体" w:hAnsi="宋体" w:eastAsia="黑体"/>
                            <w:sz w:val="28"/>
                            <w:szCs w:val="28"/>
                          </w:rPr>
                        </w:pPr>
                        <w:r>
                          <w:rPr>
                            <w:rFonts w:hint="eastAsia" w:ascii="黑体" w:hAnsi="宋体" w:eastAsia="黑体"/>
                            <w:sz w:val="28"/>
                            <w:szCs w:val="28"/>
                          </w:rPr>
                          <w:t>国泰新点软件股份有限公司</w:t>
                        </w:r>
                      </w:p>
                      <w:p>
                        <w:pPr>
                          <w:jc w:val="center"/>
                          <w:rPr>
                            <w:rFonts w:ascii="Arial" w:hAnsi="Arial" w:cs="Arial"/>
                            <w:b/>
                            <w:color w:val="0000FF"/>
                            <w:szCs w:val="21"/>
                          </w:rPr>
                        </w:pPr>
                        <w:r>
                          <w:rPr>
                            <w:rFonts w:hint="eastAsia" w:ascii="宋体" w:hAnsi="宋体"/>
                            <w:szCs w:val="21"/>
                          </w:rPr>
                          <w:t>地址：江苏张家港市经济开发区</w:t>
                        </w:r>
                        <w:r>
                          <w:rPr>
                            <w:rFonts w:ascii="Arial" w:hAnsi="Arial" w:cs="Arial"/>
                            <w:b/>
                            <w:color w:val="0000FF"/>
                            <w:szCs w:val="21"/>
                          </w:rPr>
                          <w:t>(http://www.ep</w:t>
                        </w:r>
                        <w:r>
                          <w:rPr>
                            <w:rFonts w:hint="eastAsia" w:ascii="Arial" w:hAnsi="Arial" w:cs="Arial"/>
                            <w:b/>
                            <w:color w:val="0000FF"/>
                            <w:szCs w:val="21"/>
                          </w:rPr>
                          <w:t>o</w:t>
                        </w:r>
                        <w:r>
                          <w:rPr>
                            <w:rFonts w:ascii="Arial" w:hAnsi="Arial" w:cs="Arial"/>
                            <w:b/>
                            <w:color w:val="0000FF"/>
                            <w:szCs w:val="21"/>
                          </w:rPr>
                          <w:t>int.</w:t>
                        </w:r>
                        <w:r>
                          <w:rPr>
                            <w:rFonts w:hint="eastAsia" w:ascii="Arial" w:hAnsi="Arial" w:cs="Arial"/>
                            <w:b/>
                            <w:color w:val="0000FF"/>
                            <w:szCs w:val="21"/>
                          </w:rPr>
                          <w:t>com.cn</w:t>
                        </w:r>
                        <w:r>
                          <w:rPr>
                            <w:rFonts w:ascii="Arial" w:hAnsi="Arial" w:cs="Arial"/>
                            <w:b/>
                            <w:color w:val="0000FF"/>
                            <w:szCs w:val="21"/>
                          </w:rPr>
                          <w:t>)</w:t>
                        </w:r>
                      </w:p>
                      <w:p>
                        <w:pPr>
                          <w:jc w:val="center"/>
                          <w:rPr>
                            <w:rFonts w:ascii="宋体" w:hAnsi="宋体"/>
                            <w:szCs w:val="21"/>
                          </w:rPr>
                        </w:pPr>
                        <w:r>
                          <w:rPr>
                            <w:rFonts w:hint="eastAsia" w:ascii="宋体" w:hAnsi="宋体"/>
                            <w:szCs w:val="21"/>
                          </w:rPr>
                          <w:t>电话：400-998-</w:t>
                        </w:r>
                        <w:r>
                          <w:rPr>
                            <w:rFonts w:ascii="宋体" w:hAnsi="宋体"/>
                            <w:szCs w:val="21"/>
                          </w:rPr>
                          <w:t>0</w:t>
                        </w:r>
                        <w:r>
                          <w:rPr>
                            <w:rFonts w:hint="eastAsia" w:ascii="宋体" w:hAnsi="宋体"/>
                            <w:szCs w:val="21"/>
                          </w:rPr>
                          <w:t>000传真：0512-58132373</w:t>
                        </w:r>
                      </w:p>
                    </w:txbxContent>
                  </v:textbox>
                </v:shape>
                <v:shape id="_x0000_s1026" o:spid="_x0000_s1026" o:spt="75" alt="D:\01 新点入职\10 公司logo\新点软件公司LOGO2018版 2020年重申\新点软件公司LOGO2018版-JPG\标志-03.jpg" type="#_x0000_t75" style="position:absolute;left:180000;top:180000;height:1134110;width:5278120;" filled="f" o:preferrelative="t" stroked="f" coordsize="21600,21600" o:gfxdata="UEsDBAoAAAAAAIdO4kAAAAAAAAAAAAAAAAAEAAAAZHJzL1BLAwQUAAAACACHTuJArcqgO9UAAAAF&#10;AQAADwAAAGRycy9kb3ducmV2LnhtbE2PT0vEMBDF74LfIYzgzU1raa216SKCBy+CXdFrtplti82k&#10;Jun++faOXtzLg+EN7/1evT7aSezRh9GRgnSVgEDqnBmpV/C+eb4pQYSoyejJESo4YYB1c3lR68q4&#10;A73hvo294BAKlVYwxDhXUoZuQKvDys1I7O2ctzry6XtpvD5wuJ3kbZIU0uqRuGHQMz4N2H21i1Xg&#10;C8pwec1ePj9Om91dno+P36FV6voqTR5ARDzG/2f4xWd0aJhp6xYyQUwKeEj8U/bKrOQZWwV5WtyD&#10;bGp5Tt/8AFBLAwQUAAAACACHTuJAEgKrQJ8CAAAyBQAADgAAAGRycy9lMm9Eb2MueG1srVTPa9RA&#10;FL4L/g9D7tlM0tTdhu6WutsWpdhF9LaX6WSyO5JkhpnZH0U8KJRaULyIHrx48SYoKGIR9Z9xu/W/&#10;8M1kt7YKUtRAkjfvTb73ve/Ny+rapMjRiCnNRdn0whr2ECupSHnZb3q3b236DQ9pQ8qU5KJkTW+P&#10;aW+tdfnS6lgmLBIDkadMIQApdTKWTW9gjEyCQNMBK4iuCclKCGZCFcTAUvWDVJExoBd5EGF8JRgL&#10;lUolKNMavJ0q6M0R1UUARZZxyjqCDgtWmgpVsZwYKEkPuNRey7HNMkbNTpZpZlDe9KBS456QBOxd&#10;+wxaqyTpKyIHnM4pkItQ+KWmgvASkp5CdYghaKj4X0BJTs1QMUADK4F7Tgusf0YrR11Ou6qCpjdG&#10;XYV42vSiuO6hkhTQ7emLL7PDA+Q8KdMUpOokPRyi42dvZw+OpvuvTu4/6oUYTfdfT598zEVf9KrQ&#10;yec33z59qNzbO1s7EQ4bs8OHKMIRnh69/37wePb03Z/3+te7W73jlwfTr899vFS7I/u2P1YGy9Uy&#10;h2Vg1+cK2c253OR5bvW39v89SkglrNhlIJO6loYeojAcBpSSipfG9ZxNzLY2NjtYVdfvRo11jFei&#10;q357Gbf9GNc3/PWVuO7X8UY9xnEjbIfte/brME6Gmm0LSvKO5IsjGMa/9brgVAktMlOjogiqEViM&#10;FoxAiAN3CNGIuKNulXKEFm9HEVxWIctVK3oTxsMNgDaKGTqw7gyEnPth82nAqf5TaNsDLe1JIskk&#10;U4V9AyU0gT9KA8Plob1T06Ww0lAIL0f1RhhBnNoN4VIchm4KIdkCSCpttpgokDVAdmDpdCYjqKGq&#10;a7HF5i2Fbb5LkpfnHIBpPY57xdaZQN6JMh97O6tn12Cf/dW1fgBQSwMECgAAAAAAh07iQAAAAAAA&#10;AAAAAAAAAAoAAABkcnMvbWVkaWEvUEsDBBQAAAAIAIdO4kC5CqF49PUAAOr1AAAVAAAAZHJzL21l&#10;ZGlhL2ltYWdlMS5qcGVnAACA/3//2P/gABBKRklGAAEBAQDcANwAAP/bAEMAAgEBAQEBAgEBAQIC&#10;AgICBAMCAgICBQQEAwQGBQYGBgUGBgYHCQgGBwkHBgYICwgJCgoKCgoGCAsMCwoMCQoKCv/bAEMB&#10;AgICAgICBQMDBQoHBgcKCgoKCgoKCgoKCgoKCgoKCgoKCgoKCgoKCgoKCgoKCgoKCgoKCgoKCgoK&#10;CgoKCgoKCv/AABEIAREE9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kY4FAH5h/8ABcf/AIKf/FP4KeM4f2Rv2cfFk2g6&#10;kdNivfGHiTTZSl5b+dkxWcL4Bgby9srSod2JIwrLhwfykvfid8S9TvJdR1L4ia7cXE8heaefVpne&#10;Rj1Yktkk+prvf27fjav7Rf7YvxG+MdrqaXtlq3ii4XSLqMHbLYQn7PaNzz/x7xRf/W6V5NX9d8J8&#10;P4PJMjo0lTSm4pzdtXJq7u99Hol0SP5B4t4hxmeZ5Wquo3TUmoK+iinZWW2q1b6tmv8A8LA8ef8A&#10;Q7av/wCDKX/4qj/hYHjz/odtX/8ABlL/APFVkUV9L7Gl/KvuPmfbVv5n97Nf/hYHjz/odtX/APBl&#10;L/8AFUf8LA8ef9Dtq/8A4Mpf/iqyKKPY0v5V9we2rfzP72a//CwPHvT/AITbV/8AwZS//FUf8LA8&#10;e/8AQ7av/wCDKX/4qsiij2NL+VfcHtq38z+9mv8A8LA8ef8AQ7av/wCDKX/4ql/4WD49/wCh31j/&#10;AMGUv/xVY9FHsqX8q+4PbVv5n97NcfEDx6P+Z21f/wAGUv8A8VS/8LB8ff8AQ76x/wCDKX/4qsei&#10;j2NL+VfcHtq38z+9mv8A8LA8ef8AQ7av/wCDKX/4qnw/Ef4iW0y3Nt491qOSNg0ckeqTKysOhBDc&#10;GsWgk44o9jR/lX3B7at/M/vZ+/3/AART+P8A8Yf2if2HdN8U/GvWLrVNU0nXLvSLXXL4lrjUrWER&#10;tHLK5/1rqZGiMh+ZvJyxZ9zH62rxb/gnZ8Em/Z4/Yj+GnwpuLS6t7yz8Lw3WqW94ytJBfXZN5dR5&#10;XjCzzyqPRVAyete01/G3EFbC4jPMTUw8UqbnLlS2td2t2vvZaLof2Zw/RxWHyPDU8TJyqKnHmb3v&#10;ZXv3ttd6vqFFFFeQewFFFFABRRRQAUUUUAFFFFABRRRQAUUUUAFFFFABRRRQAUUUUAFFFFABRRRQ&#10;AUUUUAFFFFABRRRQAUUUUAFFFFABRRRQByPx5+OPw5/Zs+EGv/HL4s61/Z/h/wAN2JudQuAoZm+Y&#10;IkSLkbpJJGSNFyNzuo71+UPj7/g6C+I0vie4Pwr/AGWtFg0VZGW0PiDW5pbqRc8O/kqiISOdg3Y6&#10;bmxk+rf8HN3xr/4Rr9nbwH8BrG6kjuPFniiXU7zypSA9rYw7fLcDqDLdROAe8ORyOPxV6V8DxJnu&#10;Ow+OeHw8+VRSva123r1XRW2/4b+5Po8eCHB/EnBn9v8AEGG9vKtOSpqUpRjGEHyNpRkryc1K7d7J&#10;KyWrf6df8RPv7Rn/AEbT4J/8GF5/8VR/xE+/tGf9G0+Cf/Bhef8AxVfmLRXzv+sGcf8AP5/h/kf0&#10;B/xAHwf/AOhTD/wKp/8AJn64/AT/AIOc5dS8f2ejftJfs8Wem+H7u4WO51zwvqUskunqePNa3lU+&#10;coP3grqwXJUOQFP6xeG/Eeg+MPD1h4s8Lavb6hpmqWUV3p1/ZzCSK5gkQPHKjDhlZWDAjggg1/JY&#10;enJr+nT/AIJweE/E3gf9gz4Q+GfGGoXVxqEHw/0x5vtilZIFkgWRLcg8jyUZYQOwjFfWcLZtjsdW&#10;nSrvmSV09NNbW87/AKH8rfSY8K+CuBcDgcxyOl7CVWcoSpqUpRklHm51zOTTWzs7O60vdv2yiiiv&#10;tD+RAooooAKKKKACiiigAooooAKKKKACiiigAooooAKKKKACiiigAooooAKKKKACiiigAooooAKK&#10;KKACiiigAooooAKKKKACiiigAoory79sr9qXwn+xn+zv4g/aC8YaRPqUOjwxpZ6VayrHJfXUsixQ&#10;wh2yEUuwLPhiqBmCuQFO2Gw9bGYiFCjHmnNpJd23ZL7zHE4ijg8POvWlywgnJvskrt/ceo0V+Uo/&#10;4Oczjn9iP/zJP/3to/4ic/8AqyP/AMyV/wDe2vs/+Ibcaf8AQL/5PT/+TPi/+IlcE/8AQV/5JU/+&#10;QP1aor8pf+InP/qyP/zJX/3to/4ic/8AqyP/AMyV/wDe2j/iG3Gn/QL/AOT0/wD5MP8AiJXBP/QV&#10;/wCSVP8A5A+kv+C537R3iX9n79hu8svA3iG80vW/GWvWui2eoabdvDcW8Pz3E7qyEMA0cBibB6T+&#10;9fhX/wALB8fNy3jfWP8AwZS//FV9Hf8ABTP/AIKd67/wUY1Dwiknwli8HaZ4TivDFZJrzX73U9wY&#10;t8jv5MKgKsKKq7MjdISxDAL8s1+58BcO1ch4fjRxVNKrKUpSWjtrZK6bT91J6PRtn4Xx9xJTz/iC&#10;VbCVG6UYxjF6q/VuzSa95taq9kvI2P8AhYPj3/od9Y/8GUv/AMVSH4gePSMf8JvrH/gyl/8AiqyK&#10;DntX2nsaX8q+4+J9tW/mf3s/dj/ggJr3xZ8SfsHHVPilr2pajB/wmd/F4VuNTuzMw01IrZNiEksI&#10;1uVugFPQg44xX25X4r/scf8ABeaD9kn9mzwt+zzb/sjQauvhq1mhOqW/jY2a3TSXEkzSGE2Uu1iZ&#10;CW+cgtkjaDtHp3/ETn/1ZH/5kr/721/OHEHAfF2Y55icTQwi5Jzk42nTWl9Hbn0utX5s/pLh7j7h&#10;HL8jw2Gr4tucYRUrwqNp21V+R3s9Fq9Fufq1RX5S/wDETn6fsR/+ZK/+9tH/ABE5/wDVkf8A5kr/&#10;AO9teP8A8Q240/6Bf/J6f/yZ7H/ESuCf+gr/AMkqf/IH6tUV8b/8E2P+Cvfhn/goR8RNe+Fc3wVu&#10;vB2s6Rov9q2qjXRqMN1arNHDKS/kQmN1eaHC7WDBmORtwfsivls0yrMMlxjwuMhyTVm1dPR6rVNp&#10;/Jn1OV5tl+dYNYrBT56bbSdmtVo9Gk180FFIxwua/OD9pf8A4OHPC3wK+PXir4MeEv2X7nxNbeFd&#10;an0qfWrnxgtgZ7mBzFPtiFpNhBKrqrb8sAGwucDoyfIc2z+tKlgKXPKKu9YqyvbeTS+V7mGcZ/lP&#10;D9GNXH1eSMnZaSd3vtFN/O1j9IKK/KX/AIicx/0ZJ/5kn/720f8AETmP+jJP/Mk//e2vof8AiG3G&#10;n/QL/wCT0/8A5M+d/wCIlcE/9BX/AJJU/wDkD9WqK/KX/iJzH/Rkn/mSf/vbR/xE5/8AVkf/AJkr&#10;/wC9tH/ENuNP+gX/AMnp/wDyYf8AESuCf+gr/wAkqf8AyB+rVFflL/xE5+n7Ef8A5kr/AO9tH/ET&#10;mO/7Ef8A5kn/AO9tH/ENuNP+gX/yen/8mH/ESuCf+gr/AMkqf/IH6tV+V/8AwcaftTeLfDF74F/Z&#10;l8A+OtS0xbuyuNd8VWdhMYVuojIIbJXdSGZQ8V2xjPykiNiCVUjE8V/8HNXiu80C6tvBH7Hmn6fq&#10;jx4s7zVfGz3lvE2erwx2kLSDGeBIn17H85Pjt8dfid+0n8VNW+Mvxf8AEb6pr2sTB7q4KBERVAVI&#10;o0HCRooCqo6Adzkn7XgXw9zjL86jjc0pqMaabjFuMm5NWT91tJK7ervdKy6nxPHniHk+YZLLA5XU&#10;c5VLKUkpRUYp3a95RbbtayVrN3fQyP8AhYHjz/odtX/8GUv/AMVS/wDCwfHvT/hN9Y/8GUv/AMVW&#10;PRX7l7Gl/KvuPwv21b+Z/ezYT4h+P4nWWPxzrCsrZVl1SUEH1+9X9IH7BN98SNW/Yv8Ahfrfxc8T&#10;zaz4h1DwPp13qGpXLM003mwLJH5rP8zyiNkV3bJZwzEknJ/nc/Zv+EVx8ff2gPBfwUt3mjHijxPZ&#10;abPNbgF4YZZlWWUZyPkjLPyD92v6fYYYreNYYI1RFUKqquAoHQCvxLxixVCFPC4SMVzXlJu2qWiS&#10;9G7/AHI/cPBvDYidTF4uUny2jBK7s3q2/VK3/gTHUUUV+GH7oFFFFABRRRQAUUUUAFFFFAAelfzX&#10;/tj/ALXnxK/aV/aU8X/FcfErXptJvteuv+EZt5r6SJbPTBKwtYViDbY8RbcgDlizHLMSf3a/4KZf&#10;GZvgL+wj8TfiFb3MkN3/AMIzLpunSwylJI7q9Is4pFI5DI84fj+5njrX84I4r9z8H8qpyp4nH1Ip&#10;6qEbray5pffeJ+F+MWbVI1MNl9OTWjnKz3u+WP5SNj/hYPj3/od9Y/8ABlL/APFUn/CwPHn/AEO2&#10;r/8Agyl/+KrIor9t9jS/lX3H4f7at/M/vZ9i/wDBFTx78ctR/wCCiHgjw54Y+Imsrp94L0+IrSXU&#10;JXt7iyjs5pGWVCSrfMqbSR8smwjBGa/e+v5y/wDgnB+3Mn/BPz466l8aX+FS+Lv7Q8K3GjLpx1r7&#10;B5JkuLabzhJ5E2cfZ9u3aM+ZnIxg/bf/ABE5L/0ZIf8Aw5H/AN7q/E/ELhHiLPM9jWwGGTpqCjdS&#10;hG7u27pyT0vbboft/h3xhw7kWQyo4/EtVJTlKzjOVlZJWai1ra+/U/Vmivym/wCInJf+jJD/AOHI&#10;/wDvdR/xE5L/ANGSH/w5H/3ur4P/AIhvxp/0C/8Ak9P/AOTPu/8AiJXBP/QV/wCSVP8A5A/Vmivy&#10;m/4icl/6MkP/AIcj/wC91H/ETkv/AEZIf/Dkf/e6j/iG/Gn/AEC/+T0//kw/4iVwT/0Ff+SVP/kD&#10;9WaK/Kb/AIicl/6MkP8A4cj/AO91H/ETkv8A0ZIf/Dkf/e6j/iG/Gn/QL/5PT/8Akw/4iVwT/wBB&#10;X/klT/5A/Vmivym/4icl/wCjJD/4cj/73Uf8ROS/9GSH/wAOR/8Ae6j/AIhvxp/0C/8Ak9P/AOTD&#10;/iJXBP8A0Ff+SVP/AJA/Vmivym/4icl/6MkP/hyP/vdR/wAROS/9GSH/AMOR/wDe6j/iG/Gn/QL/&#10;AOT0/wD5MP8AiJXBP/QV/wCSVP8A5A/Vmivzz/Ze/wCDhP4L/GfxVqXhz4x/BfUPAkNtp/2mwv7P&#10;WDq6XLB1VomVbeFozhgwOGBAbJUhdxXl4rhHibBVnSq4Wd12XMtfON1+J7GD4u4bx1BVqOKhyvu+&#10;V6eUrP8AA/Qyiiivmz6IKKKKACvHv+CgHxsl/Z3/AGMPiR8XbLVJrG+03wvcRaPeW+N8N/cAW1q4&#10;z3E8sR/CvYa/OX/g5A+NR8Jfs1eDvgdYz3Udz4z8Tve3RjA8qSysIgXifnIJnubV1wOfKbJGMH3+&#10;Fst/tbiLDYVq6lNX/wAMfel/5KmeBxVmX9k8O4nFJ2cYO3+KXux/8maPxlHSiiiv7FP42CiiigAo&#10;oooAKKKKACiiigAooooAK9Q/Yp+Ccv7Rn7Wfw++DH9mSXltrnii1TVIYwN32CN/Nu25/u28crH2W&#10;vL6/Qj/g3N+CUXjj9rXxH8aNT0qOe18C+F2Szmfdut9QvmMUbrjjm3jvVOez9O48PibMv7J4fxOL&#10;Ts4wdv8AE9I/+TNHvcMZb/a/EGGwjV1Kav8A4VrL/wAlTP2rUAKAB2paKK/jc/soKKKKACiiigAo&#10;oooAKKKKACiiigAooooAKKKKACiiigAooooAKKKKACiiigAooooAKKKKACiiigAooooAKKKKACii&#10;igAoPSiqPibxHofg/wAOah4t8T6rBY6bpdjLd6hfXUgSO3gjQvJI7HhVVQSSeABSclFXZUIyqSUY&#10;q7eiS3b7H4J/8HCvxyPxX/4KGX/geyc/Yfh94dsdFTZdeZHNcOpvZpQo4RgbpYWHXNsM+g+Ga6r4&#10;6/FPUvjl8bPF/wAZ9XiaO58WeJr7V5oWbPlG4neXZ9FDbR7CuVr8SxuIeKxlSs/tNv5X0/A/2Y4G&#10;4fjwrwbgMoSs6FKEZec1Fc7+cuZ/PQKKOaK5T6o779lf4OT/ALQn7SngP4IxRTtH4o8WWOn3bW8b&#10;M0VvJMomlwOcJFvcnsFJPAr+p62t4LS3jtraFY440CxoowFUDAAr8Jf+DcP4Hf8ACxP26rz4uX1n&#10;MbX4feFLq6t7mN8Kl9dj7HGjj+INBJeED1jB7V+7w4GK/SODcN7PBTrP7Tt8o/8ABbP87Ppc8Rf2&#10;hxxhcog7xwtK78p1XzNf+ARpv57dyiiivsD+TgooooAKKKKACiiigAooooAKKKKACiiigAooooAK&#10;KKKACiiigAooooAKKKKACiiigAooooAKKKKACiiigAooooAKKKKACiiigAr8vf8Ag5W+NyWHw/8A&#10;hx+zrp81u0mqavceINUVZiJoEto/s9vlehjkNzc9f4rcY71+oVfgL/wXD+Ncfxi/4KF+KNP0/UIb&#10;rT/Blja+HbGSGQMA0KGW4Q46Mt1PcIe4KYPTA/RPC/Lfr3FUKjWlKMpv1+FfjK/yPzvxQzL6hwpO&#10;mnaVWUYL0+J/hFp+p8i0UUV/UB/LYUUUUAFFFFABRRRQAUUUUAFFFBOO1AH6zf8ABtL8FGh8O/Er&#10;9ozUbOFlur618N6TcCQ+ZH5SC6u1K/3W86yIPco3THP6nV81/wDBIr4Nf8KS/wCCfPw50G4tkjvN&#10;Z0f+3r91jCtI185uY93qywvDGc8/uwO2B9KV/IfGeZf2pxRiq6d1zOK9Ie6retr/ADP7A4Ly3+yu&#10;F8LQa15VJ+s/ef3Xt8jjP2i/i1a/Ab4CeMvjTeRRSL4W8M3upxwTMQs8kMLOkRx/fcKv1av5gJ7m&#10;4vJ3u7qdpZZHLySSMWZ2JySSepJ71+5P/BwX8al+HH7Cp+G1ncwfbfH3iaz05oWuNsq2kBN5LKij&#10;7wDwQRt2xcc9QD+Gg4GK/YfCHLvq+S1sZJa1Z2X+GC0/8mcl8j8c8YMy+sZ1RwcXpShd/wCKb1/8&#10;ljF/MKKKK/Wz8iCiiigAooooAKKKKACiiigD7q/4N8fgnL8Rv245PifeWVz9h8AeGbq+S5SEND9t&#10;uR9khhcnoWilupF75g9jX7lV8A/8G9X7NWr/AAj/AGVNY+NXirSJLO/+JGrRz2CzKVZ9LtVaO3kK&#10;npvkkuWHHzI0bDIYGvv6v5V8Rs0jmfFdbkd407U1/wBu/F/5M5H9W+G+VyyvhOjzq0ql6j/7e+H/&#10;AMlUQooor4U+7CiiigAooooAKKKKACiiigD80f8Ag5P+NK6H8Evh/wDAKxZvO8ReIp9ZvpIrzbst&#10;7KHyljeMfeWSS7DgngNa9Cen4819nf8ABeX4xn4o/wDBQTWPDFtMj2fgfQ7HRIGikDK8mw3Up46M&#10;JLloyOuYsHpXxjX9ZcA5d/ZvCeGg1rNc7/7f1X/krS+R/JPiBmX9pcWYmaekHyL/ALc91/8Akyb+&#10;YUUUV9kfGhRRRQAUUUUAFFFFABRRRQAUUUUAFFFBOBmgD9Ff+Dd/9mfwx8Xfi58Q/il8QfD1hquj&#10;6B4dt9Ki03U7DzUluby4EwlQt8oMaWbKR1xcL07lfZf/AAQP+Dx+GP8AwT90vxXdRst14416+1qV&#10;ZFwyRhxaRL9ClqJB7S0V/KfHWdYrGcVYl0qklGEuRJNpe4uV7d5Js/q7gTI8Lg+FcMqtNOU487bS&#10;b998y37RaXyPtSiiivhz7oKKKKAAnAzX4W/8HAnxkf4j/t6TeAbaaT7L4F8NWWmeXu+Q3Eym8kkA&#10;9StxEh/64+1fuVqup6foul3Gsatex21raQNNdXEzhUijUbmdiegABJPpX8wPx8+K1/8AHX44+MPj&#10;RqVs1vN4q8TX2qm1aYyfZ1nneRYQx5KorBB04UcDpX654Q5b9YzqtjJLSlCy/wAU3/lGX3n5D4wZ&#10;l9XyWjgovWrO7/wwX/yTj9xyNFFFf0QfzqFFFepfsS/BCP8AaP8A2tvh78FrzTftljrnii2TWLfz&#10;WjL6fG3nXeGXkH7PHKQRg5HUdawxWIp4PDTr1PhgnJ+iV3+BvhcPVxmJhQp/FNqK9W7L8WTp+wV+&#10;3HIgkT9jf4pMrDKsPAOo8/8AkGl/4YH/AG5v+jNfin/4QGo//Ga/paHSivwb/iMeZ/8AQLD75H75&#10;/wAQayv/AKCp/dE/ml/4YH/bm/6M1+Kf/hAaj/8AGaP+GB/25v8AozX4p/8AhAaj/wDGa/paoo/4&#10;jHmn/QLD75D/AOINZX/0FT+6J/NL/wAMD/tzf9Ga/FP/AMIDUf8A4zR/wwP+3N/0Zr8U/wDwgNR/&#10;+M1/S1RR/wARjzT/AKBYffIP+INZX/0FT+6J/NL/AMMD/tzf9Ga/FP8A8IDUf/jNH/DA/wC3N/0Z&#10;r8U//CA1H/4zX9LVFH/EY80/6BYffIP+INZX/wBBU/uifzd+Cv8Agmp+374/8R2/hfQ/2RPHlvcX&#10;LEJNrnh2bTbdcAnLT3YjiQYH8TDJwBkkCv2x/wCCYH7AWn/sA/AOTwXqms2+reLfEF4L/wAWapaq&#10;fIMwTbHbQZVWMMS5wXG5neR8KGCJ9J4BOcUV8vxP4gZtxNhVhZxjTp3u1G95NbXb6LdJddXfS31H&#10;C/h9lPDGKeKhOVSpaycrWinvZLq9m300VtblFFFfBn3gUUUUAFFFFABRRRQAUUUUAFFFFABRRRQA&#10;UUUUAFFFFABRRRQAUUUUAFFFFABRRRQAUUUUAFFFFABRRRQAUUUUAFFFFAEV9fWWmWU2o6leRW9v&#10;bxNJPcTSBUjRRlmZjwAAMkngCvyE/wCC13/BZfwL8R/A2pfse/si+LhqtjqZ8jxv4002Y/Zp7cHm&#10;xtJFP75JCMSyqfLaP5FMiyOV/XrUNO0/VrKTTdVsYbm3mQpNb3EYdJFPUMp4I9jWCPg58Ih0+Ffh&#10;v/wR2/8A8RXl5rhMbjsO6NGooJ7uzba7Lt5n6F4c8TcL8H59DNs2wMsXKk1KnBVFCCktVKScJuTi&#10;7OKukmru+x/KGODgCjPrX9Xn/CnPhF1/4VX4b/8ABHb/APxFH/CnfhF/0Svw3/4I7f8A+Ir5H/Uq&#10;t/z+X3P/ADP6r/4nKwP/AEJpf+D1/wDKj+UOuq+DnwQ+L37Qfje1+G/wT+Heq+JtavJFWKx0u1Mh&#10;QEgb5G+7FGM/NI5VFHLEAE1/Ul/wp34R/wDRLPDf/gjt/wD4itjRfDnh/wAN2f8AZ/h3QrPT7fOf&#10;JsrZYkz9FAFaU+Cp8y562nktfzOXG/TJUsNJYTJ7VLaOda8U+7SppteSlG/dHzD/AMElP+CeFv8A&#10;8E+f2epfD/ia6gvfHHiq4jv/ABhfWzboo3RSsNnEcDdHCGf5jy0ksrA7Sqr9VUUV9thcLRweHjRp&#10;K0Y7f13b1Z/G3EXEGacVZ3XzbMp89atJyk9vJJLoopKMV0SS6BRRRXQeKFFFFABRRRQAUUUUAFFF&#10;FABRRRQAUUUUAFFFFABRRQaAAkDrRmvw3/4Kr/8ABWb45/Gz42eIPgz8EPiPqfhn4f8AhzVJtOj/&#10;ALBvGtZ9bki3wyzTTRNveB2L7ItwRk2M6l8bfif/AITbxn/0N2qf+DCT/wCKr9cynwjzDHYGFfE4&#10;hUnJJ8vK5NJ6q/vRs/LW3c/Ic28XcvwOOnh8Nh3VUW05cyim1o7e7K67PS/Y/qgor+V//hNvGf8A&#10;0N2qf+B8n/xVH/CbeM/+hu1T/wAD5P8A4qvT/wCIM1P+g5f+C/8A7c83/iNFP/oBf/gz/wC0P6oM&#10;iiv50v8AgnX+1L+0N8IP2t/h/afD74i6/Jaa34002w1bw9/akrWuqwzzrbvHJCWKO2yV9jMCUYhl&#10;wQDX9FoORX59xdwnW4TxdOlOqqimrppWejs01d/LXU/QuD+LqPFuDqVoUnTcHZpu61V007L8tAoo&#10;or5E+uCiiigAooooAKKKKACiiigAooooAKKKKACv5sP2qf2bv2xfCXxQ8cfEf4//AAP8VWdxN4mv&#10;LvxB4jfw7Oumy3E1yxeZLgJ5JjeR8oyttYMMdRX9J9fPP/BVuaO1/wCCdvxZlkXKnwuycDu0saj9&#10;TX3nAPEtbIM1VKFJT9vKEG3o171tH89V1sj4Pj7hmjxBlLq1Krh7CM5pKzTfLfVfLR9Ls/nRooor&#10;+qD+Uwre8AfC34nfFjVJtE+Fvw517xLe28HnT2fh/R5ryWOPIG9khViFyQMkYyR61g1+rP8AwbG4&#10;z8biR/0Lf/uUrwOKM5qcP5FWx8IKbhy6N2T5pRjv5XufQcL5LT4hz6jl85uCnzapXa5Yylt52sfn&#10;j/wxf+2J/wBGnfEv/wAITUP/AIzR/wAMX/tif9GnfEv/AMITUP8A4zX9NNFfkH/EZMw/6BI/+BP/&#10;ACP2L/iDOXf9Bc//AAFf5n8yp/Yx/bDUbm/ZQ+JQA6n/AIQXUP8A4zXm8sUsErQTxMkkbFZEdcMr&#10;DqCOxr+lb9uX9qfw9+xt+zL4m+OutSW73en2fkeH9PuHA+36lLlbeEDcGYbvnfb8wijkb+E1/Nn4&#10;j8R6/wCMPEWoeLvFer3Goapqt9LealqF5KZJrm4lcvJK7HlmZmLEnkk1+i8E8U5hxVh6tetQVOEW&#10;kmm3d7tarorfefm/HHCuXcK4ilQoV3UnJNyTSXKtk9H1d/uKdFFFfcnwpNpum6jrOpW+jaPYTXV5&#10;dzLDa2ttEZJJpGIVURVBLMSQAAMknAr2/wCCH/BOL9sD4x/Fvw/8Nbr9nfx3oVpq2rQwahrureEL&#10;u3ttNti4EtzI8yImETc20sCxAVcswB+nf+DfH9jVfit8ctQ/av8AGmktJofgFvs3h8TRgx3OsSx/&#10;e5BDfZ4W344KyTQMD8pFftDsX0r8l4y8SKmQ5lLAYOmpyjH3pN/DJq6SS3srN+bt0P1zgvw2p59l&#10;scwxtSUIyl7sUl70U9W30u7peSv1RDpmm6fo2m2+j6TYQ2trawJDa2tvGEjhjVQqoqjhVAAAA4AF&#10;Tmig9K/nVtvVn9GLTRH4v/8ABx58ah4w/ag8I/BPT76KW28GeF2urqONgWhvb6Tc6NjofIgtXGe0&#10;nvk/nXXrf7ePxxk/aP8A2xviN8ZBqCXVrqvii4j0m4jtxHv0+3ItrPK/3vs0MOT1JyTya8kr+xuF&#10;8t/snh7DYVqzjBX/AMT96X/kzZ/G3FWZf2vxFicWndSm7P8Aux92P/kqQUUV7Z/wTg+DQ+P37dPw&#10;x+GM0NvJa3HiiG+1CG6YhJrSzVry4jOAeWit3UepYDI6j1cZiqeBwdTE1PhhFyfpFNv8jycHhamO&#10;xlPDU/inKMV6yaS/M5uD9jb9r26gS5tv2VPiRJHIoaOSPwNqBVlIyCD5PIIp/wDwxf8Atif9GnfE&#10;v/whNQ/+M1/TQowuKWvwr/iMmYf9Akf/AAJ/5H7x/wAQZy7/AKC5/wDgK/zP5lv+GL/2xP8Ao074&#10;l/8AhCah/wDGaP8Ahi/9sT/o074l/wDhCah/8Zr+mmij/iMmYf8AQJH/AMCf+Q/+IM5d/wBBc/8A&#10;wFf5n8y3/DF/7Yn/AEad8S//AAhNQ/8AjNH/AAxf+2J/0ad8S/8AwhNQ/wDjNf000Uf8RkzD/oEj&#10;/wCBP/IP+IM5d/0Fz/8AAV/mfzO6d+w7+2lq10tlp37I/wATJJG5x/wguoAD3JMOAPc8V9u/sE/8&#10;G/8A8TvEvimx+I37b1vFoPh+zuFmXwTZ36TX2p7fmCTywMUt4W4yEcysNy/uTh6/YUqD1FHTgV5e&#10;a+LGfY/DOjh4Ro30cldy+Tei9bX7NM9PKfCfIcBilWxE5VraqLso/NLV+l7d00V9I0nS9B0m10PQ&#10;9Ngs7Kyt0gs7O1hEcUESKFSNFUAKqqAAAMADAqxRRX5a23qz9TSsrIKKKKACiiigAooooAKKKKAC&#10;qPifxHo/g/w5f+LPEV6trp+l2Ut3fXEn3YoY0Lu59goJ/Cr1fLX/AAWZ+N0HwR/4J5eO7mLVYLfU&#10;vFFtH4b0qKZW/wBJa8bZcRrj+IWYunGeP3ffoe7K8DPMsyo4SO9SUY/e0r/Lc4c0x0Mty2ti57U4&#10;yl62Tdvnsfgh8WfiJrHxf+Kvib4teIYoo9Q8UeIL3V76OBdsazXM7zOFGThdznAyeK5+iiv7Up04&#10;0qahBWSVkvJH8T1Kk6tRzm7tu7fmwrW8GeAvHXxG1dtA+HvgvVtevlhaZrLRdNluphGCAX2RqzbQ&#10;WAJxjJHrWTX63f8ABtR8Fha+CviR+0NfWcLNqGqWvh/TJyg8yNYI/tFyAeu1zPbZ7Exe3Hg8UZ7H&#10;hzJamOceZxslG9rttLfy1foj3+FshlxJndPA83KpXbkleySb289F8z80f+GT/wBqb/o2r4gf+Ebf&#10;f/GqP+GT/wBqb/o2r4gf+Ebff/Gq/p0or8j/AOIyY7/oEj/4E/8AI/X/APiDOX/9Bcv/AAFf5n8x&#10;f/DJ/wC1N/0bV8QP/CNvv/jVH/DJ/wC1N/0bV8QP/CNvv/jVf06UUf8AEZMd/wBAkf8AwJ/5B/xB&#10;nL/+guX/AICv8z+Yv/hk/wDam/6Nq+IH/hG33/xqj/hk/wDam/6Nq+IH/hG33/xqv6dKKP8AiMmO&#10;/wCgSP8A4E/8g/4gzl//AEFy/wDAV/mfzF/8Mn/tTf8ARtXxA/8ACNvv/jVH/DJ/7U3/AEbV8QP/&#10;AAjb7/41X9OlFH/EZMd/0CR/8Cf+Qf8AEGcv/wCguX/gK/zP5i/+GT/2pv8Ao2r4gf8AhG33/wAa&#10;o/4ZP/am/wCjaviB/wCEbff/ABqv6dKKP+IyY7/oEj/4E/8AIP8AiDOX/wDQXL/wFf5n8xf/AAyf&#10;+1N/0bV8QP8Awjb7/wCNVoeFf2Jf2wPHHiSx8I+Hf2YvHcl9qFykFus/he6gjDMcZeSVFjiQdWd2&#10;VVAJYgAmv6ZKCoPUVMvGTMOV8uEjf/E/8l+Y4+DOXcy5sXO3+Ff5v8jm/g18NdJ+DPwh8K/CDQbq&#10;aex8K+HbLSLOe4x5ksdtAkKu+ABuIQE4AGSaK6TpxRX45UqTrVHObu222/N7n7JTpwo01CCskkkv&#10;JbBRRRUFhRRRQB83f8Fb/jM3wP8A+CfPxI8RWlzEl9q2jjQtPjkuPLaR76RbZ9ncukMk0oA5xETx&#10;jI/ncr9aP+Dlr40/Z/DHw1/Z3sLyJvteoXXiLVbfYPMj8pPs1q2ewbzrwY7lB6V+S9f0z4VZb9T4&#10;Y9vJa1pOXyXupfg2vU/mPxXzL65xR7CL0oxjH5v3m/uaT9Aooor9LPzMK/Qr/g3M+CMnjf8Aaw8T&#10;fGq+sI5LLwN4XMNvMZsNDf3zmOIhf4gbeK9B9CV9RX565r9xP+Der4Ln4efsQXHxOvrKJbvx54nu&#10;r2G4WMCRrO2ItIkY9SBLFcsM9pcgc5PwfiRmX9n8J1knaVRqC/7e1l/5KpH3vhrlv9o8W0XJXjST&#10;qP8A7d0j/wCTOJ94Ciiiv5XP6rCiiigAooooAKKKKACiiigAooooAKKKKACiiigAooooAKKKKACi&#10;iigAooooAKKKKACiiigAooooAKKKKACiiigAooooAKKKKACiiigAooooAKKKKACiiigAooooAKKK&#10;KACiiigAooooAKKKKACiiigAooooAKKKKACiiigAooooAKKKKACiiigArzj9rz41Wv7On7MPjz42&#10;XF/a28vh3wveXWnm8k2Ry3vllbWEn1knaKMepcCvR6+AP+Dif42DwJ+xtpPwgsNSWO88eeKIUuLY&#10;4zNYWY+0SEd/luPsfT169j7XDeW/2tn2Gwlrqc1f/CtZf+Spni8SZl/Y+Q4nGJ2cIO3+J6R/8maP&#10;xLd5JHaWVyzM2WZjyT60lFFf2UfxiFFFFAH15/wQ2+CZ+Mf/AAUO8M6jd21rNp/grT7zxHfw3LMC&#10;3lIILdkwOXS6uLaTBwMIx7YP78DIGK/MH/g2p+Diaf8ADb4jfH+7ijZ9W1q20GxYr88a20XnzY/2&#10;XN1D+MXtX6fV/L/ihmX17iqdNPSlGMF6/E/xk18j+pPC/LfqHCcKj3qylN+nwr8Ip/MKKKK/Oz9E&#10;CiiigAooooAKKKKACiiigAooooAKKCwXljUf2y0/5+o/++xQBJXzV/wWBuvsf/BNz4qSmQru0a2T&#10;I/2r23XH45xX0j9rtf8An5j/AO+xXyx/wWp1iysv+CZ/xMH9oQpJNDpcMQaRcuW1S0yoHc7c+/BP&#10;ava4bjKXEWDX/T2n/wClo8XiSSjw7jJdqVT/ANIZ/PtRRRX9lH8YhX6s/wDBsafm+N3/AHLX/uVr&#10;8pq/Vz/g2UNjb2nxomkvo1mkl8PL5LOAQqjUsNj3LEfhXwviV/yReK/7c/8ATkD7rw1/5LXC/wDb&#10;/wD6bmfqxRUf2u1/5+Y/++xXjP7fn7W3h/8AY1/Za8TfGye7tZNVt7X7J4XsZXVvtmpzZWBNhZS6&#10;qcyyBTu8qKQjJFfy9hMJiMdioYejG85tRS827I/qbF4vD4HCzxFZ2hBOTfkldn5df8HAH7Zw+M3x&#10;/s/2YfBHiH7R4b+Hjs2sra3W6G61t1xIG2sVZreM+TyA0cklyhxzX59Va17XdZ8Ua7e+J/EeqT32&#10;oaldyXV/e3UheS4mkYu8jseWZmJJJ6k1Vr+xciyihkWU0sDS2gtX3b1k/m7v8D+Ns+zivn2bVcdV&#10;3m9F2S0ivkrL8QrS8H+EfEfj/wAW6X4E8H6TLf6trWoQ2Ol2MI+e4uJXEcca+7MwA+tZtfol/wAG&#10;8P7L/h34kfHrXv2lvGE1nND8P7ZLfQ7GSYGQahdK6i5K7vuxwrKo3LgvKGU7ouJ4gzelkOT1sdNX&#10;5Fou8npFfNtX7LUrh/J6ufZzRwMNOd6vtFayfySdu70P1Q/Yv/Zi8Lfse/s2eF/gH4YaOZtHsd2r&#10;ahHHtN/fyHfcXB74aQttBJKoETJCivUqj+12v/PzH/32KBd2p4FzH/32K/jrE4jEYzETr1m5Tm22&#10;+7bu2f2RhsPQweHhQoq0IJJLskrJEleQft9fG3/hnb9jX4jfF6HUms7vS/C9xHpNyiFjHf3AFtaH&#10;A7faJouew54r1/IPQ1+c/wDwcf8Axsbwj+zN4P8Agdp2ozw3HjLxQ15eRwyEJNZWMeWjkA6gz3Fq&#10;4zxmHPUcevwvlv8Aa3EOGwrV1Kav/hXvS/8AJUzx+Kcy/sjh3E4tOzjB2/xP3Y/+TNH4xjIHNFFF&#10;f2MfxsFfpR/wbZ/B0678dfH3x1u41MPhzw3BpNoJIgcz3s3mF1J6MsdoVOO03vX5rnpX7rf8EA/h&#10;jovw/wD+CfOm+M4tThmuvG3iXUtVuhtUNb+VL9hSHcDlhi08wZ6GZh9fz/xMzB4HhOrFb1XGC+bu&#10;/wDyWLR+g+GOXrHcW0pPakpTfy91fdKSZ9vUVH9rtf8An5j/AO+xR9rtf+fmP/vsV/Llmf1Pckoq&#10;P7Xa/wDPzH/32KPtdr/z8x/99iizC5JRUf2u1/5+Y/8AvsUfa7X/AJ+Y/wDvsUWYXJKKYtzbu2xJ&#10;0Y+gYU/NIAooooAKKKKACigkAZJqP7Xa/wDPzH/32KAJKKj+12v/AD8x/wDfYo+12v8Az8x/99in&#10;ZgSUVH9rtf8An5j/AO+xR9rtf+fmP/vsUWYXJK/KH/g5Y+Nrtc/Df9nHT9Tbaq3XiTV7PPykkm1t&#10;H+oxej8a/Vr7Zaf8/Uf/AH2K/nq/4LC/HJPjx/wUI8faxp2pzXGl+HbyPw7pKzBcRJZIIp1QrnKN&#10;dfaZFJJJEnboP0jwsy367xQq0l7tGMpfN+6vnq2vQ/NfFTMvqXCzoRfvVpRj8l7z+WiT9T5kooor&#10;+mz+YQr+ib/gkt8Ff+FFf8E+/hv4ZuYoft2raKNe1GSO28p3kv3a6RZAeS8cUsUJJ/54joMAfgH8&#10;Cfhwnxj+OHg34Ry6itmvijxVp+kNdyfdhFzcxwlz9N+fwr+oCwTSdMsYdN08ww29vCsUEMbAKiKM&#10;BQOwAFfivjFmEo4XDYGP2m5v/t1WX/pT+70P2zwby9SxWKx0vspQX/bz5pf+kr7/AFLVFR/a7X/n&#10;5j/77FH2u1/5+Y/++xX4NZn75ckoqP7Xa/8APzH/AN9ij7Xa/wDPzH/32KLMLklFR/a7X/n5j/77&#10;FH2u1/5+Y/8AvsUWYElFR/a7X/n5j/77FH2u1/5+Y/8AvsUWYXJKKj+12v8Az8x/99ij7Xa/8/Mf&#10;/fYoswJKKYlxBI22OdGPorCn5z0pAFFFFABRRRQAUHpRWH8S/HuhfCv4da98TfFEpj03w7ot1qeo&#10;OP4YIIWlc/8AfKmqhCVSahFXbdkvNkznGnByk7Jat+R+C3/Ba743R/Gv/gob4yTT9TS603whHb+G&#10;tPZYipQ2yZuYznqVvJLpc9CAMep+UK0/Gvi7XfiB4z1jx74ovGuNT1zVLjUNRuG6yzzSNJIx9yzE&#10;1mV/aWU4GOV5XRwkf+XcYx9Wkk383qfxTm2PlmmaV8XL/l5OUvRNtpfJaBRRRXoHnjre2uL2eOzs&#10;4HlmmcJFHGpZnYnAAA6kntX9PH7MXwbtf2e/2d/BPwStmtpG8L+GLPTrq4s4PLjubiOFRNOF7GSX&#10;fIc5OXOcmvwH/wCCV/wdX45/8FAPhl4LuUza2viBdYvt0ZZDFYo14UbHZzAsfPGZB61/RkBgYr8H&#10;8Y8x5sRhsBF7JzfzfLH7rS+8/e/BvLeXD4rHyW7UF8lzS++8fuCiiivxM/bQooooAKKKKACiiigA&#10;ooooAKKKCcdqACigHPIooAKKKKACiiigAooooAKKKKACiiigAoooJxQAUUUUAFFFJuGcUALRRRQA&#10;UUUUAFFFFABRRRQAUUUUAFFFFABRQWC9aAwPSgAooooAKKCcUUAFFFFABRQDmigAooooAKKAQRkU&#10;UAFFFFABRRRQAUUUUAFFFFABRRRQAUUUE4oAKKKKACvxI/4OJPjd/wAJ9+2RpPwd0/UZJLPwF4Xh&#10;S5tZIQoi1C9P2iVlb+INb/YfoVI9a/bZjgZr+ZL9rv4zt+0P+1B49+NaXck1t4i8UXd1prTKQy2f&#10;mFbZCDyNsCxrjttr9X8I8t+s59UxclpShp5Snov/ACVSPyfxezL6rkNPCRetaev+GGr/APJnE85o&#10;oor+jT+bwoPSiu4/Zl+EFz8f/wBonwP8FLdLjb4o8UWOnXUlrCZHgt5JlE020c4ji3yE8AKhJIAz&#10;WVatTw9GVWo7Rim36JXZrQo1MRWjSpq8pNJerdkfv1/wSw+DP/Cif2Avhn4LuI2W8uvD66xqHmW4&#10;jkE987XjI46loxOIsnnEQ6YxX0FUdrbQWdtHaWsCRxxqEjjjUKqKBgAAdABUlfxVjsXUx+Oq4me8&#10;5Sk/WTb/AFP7ZwGEp5fgaWFhtTjGK9IpL9AooorlOoKKKKACignHNIGB6UALRRRQAUUUUAFFFBoA&#10;/Ov/AIONPj7rnw8/Zw8I/BLw3rN9YzeOteuJdSa0kKrc6fZRL5lvIQc7WlubZtvQ+Uc8cH8X+lfb&#10;H/Bfj4yf8LO/b8vfBtpLm18C+HbHR1CTlkeZw15K+Oitm5WNsdfJGelfE9f1h4e5ass4Uw6atKou&#10;d+fNqvujZfI/k3xCzN5nxZiGneNN8i8uXR/+TczCgjNFFfaHxIUUUUAFGO9FFABQQDRRQAUUUUAF&#10;GKKKACg+9FdR8Evhdqnxv+MnhT4NaLdrb3XirxHZaTDdNEXWBridIvNZRyVXduPsDWdWpTo05VJu&#10;ySbb7Jas0pU6lapGnBXcmkl3b0R/Qr/wTHs/iNZ/sDfCs/FXxDcaprFz4Thu2vLuQtIbWZmmtUYk&#10;kkpbPCnPPyc81+U3/BwL8am+JH7d8nw4tGuFs/AHhuz01o3mDRSXU6/bZZkA+7lLiCJs87oPpX7g&#10;afYeHPA3heDS9NtbfTdJ0ewWK3hiUJFa28SYVQOiqqKB6ACv5iv2gPirefHP46+MfjNfQtHJ4p8T&#10;XuqCF+sKzTvIsf0VWCjk8LX4L4X4dZpxRi80cbKKbS2s6km1b0ipK3mfvniliXlfC+EytSu5NJu9&#10;7qnFJ39ZOLv5HIUUUV+/H8/hR0oooAKKKKACiiigAooooAu+G38QxeI9Pm8I3F1Dqy3sR0uaxkZJ&#10;kuN48sxspBVw+MEEEHGK/qX8J2etad4W03T/ABJqS3uo29hDHf3irtE8yoA8gHbcwJx71/Pf/wAE&#10;ifgq3xz/AOChXw50O4huvsOhat/wkOoTWyqfKWwU3MW/d/A9wkETd8S8Y6j+iADAxX4D4xY2nUx+&#10;FwiSvCMpN9feaSX/AJK3bzP6A8G8DUp5fisW72nKMUv8Kbb/APJkr+T8wooor8ZP2gKKKKAPzj/4&#10;ONf2htZ8A/s/+D/gJ4Z1a7s7jxtrVxdatJZ3ewS6fZxqrW0qjlkkluYXHQE2xBzX4z19rf8ABfT4&#10;xH4l/wDBQLUvBts3+i+BfD9jo6FZAyvK6G8kcY6EG6EZzzmL2r4pr+sPD/LY5bwph42tKa53582q&#10;/wDJbL5H8meIWZSzPizEO9403yLy5NH/AOTcz+YUUUV9ofFBRRRQAdaKKKACiiigAxmiiigAoooo&#10;AKKKKACiiigAooooAKKKKAO7/ZetviHf/tJeA9K+EviGfSfE1/4u0+z0PUreYxtBcTXCRI24Hhcv&#10;83YrkHgmv6eEBC4Ir8HP+CC3wYX4p/8ABQTSfFV9BHJZ+BdDvdcmjntRJHJKVFpCuTwrrJcrMp6g&#10;wZHTI/eSv538YMbTrZ1Qw0Ur04Xb63k9n6JJr1P6L8HsDUo5JXxMm7VJ2S6Wit/m218vQKKKK/Iz&#10;9dCiiigAr4+/4LnfG2b4Of8ABPXxJpem31zbah421C08OWc1qwGElYzXKtn+B7W3uIjjn96PrX2D&#10;X5C/8HKvxhl1D4m/Df4BWrzLHpeh3Ov3wyPLla6mNvD/AMCQWk/4Tfl9dwHlv9p8VYam1pGXO/SH&#10;vfi0l8z5DjzMv7L4TxNRO0pR5F6zfLp6Jt/I/MWiiiv62P5GCiiigDoPhv8AFj4qfBvXZPFPwh+J&#10;niDwrqc1q1rNqPhvWp7GeSBmVjEZIXVihZEYqTglVPUCu2/4bw/bi/6PL+K3/hxNT/8Aj9eU0Vy1&#10;sDg8RPnq0oyfdxTf3tHVRx2Nw8OSlVlFdlJpfgz1b/hvD9uL/o8v4rf+HE1P/wCP0f8ADeH7cX/R&#10;5fxW/wDDian/APH68porP+y8t/58Q/8AAY/5Gn9qZn/z/n/4FL/M9W/4bw/bi/6PL+K3/hxNT/8A&#10;j9H/AA3h+3F/0eX8Vv8Aw4mp/wDx+vKaKP7Ly3/nxD/wGP8AkH9qZn/z/n/4FL/M9W/4bw/bi/6P&#10;L+K3/hxNT/8Aj9H/AA3h+3F/0eX8Vv8Aw4mp/wDx+vKaKP7Ly3/nxD/wGP8AkH9qZn/z/n/4FL/M&#10;/Wz/AIIH/t9/tKfHf4reI/2bvjf4/vvFmn6f4Rk1rSdW1y4M19avFd28LxNMwMk6v9qDZkZipiAU&#10;4JFfqRX5a/8ABtP8E0tfDHxI/aL1DT4WkvL628O6TdNH+8iWJPtN0oP91zLaZHrF3xx+pVfy/wCI&#10;ccDT4sr08JBRjHlTSVlzcqbdlp1s/NNn9SeHcsfU4ToVMXNylLmacnd8vM0ld67K68mkFFFFfEn2&#10;wE4GcV+C3/BRT/gr3+0F+018WdY8O/Bf4pax4W+G+n3ktrodn4fvJrOXVoFLJ9qupF2Sv5w+YQNh&#10;I1KqVLqzt+vv/BRz4zn4AfsO/Ez4nwXsttd23hiaz0y4gYq8V5d4tLd1I5BWWdG46bc5HWv5tx0r&#10;9q8JcgweL9vmOIpqXK1CF1dJ2vJ2fWzjZ9Lvufini5xBjMH7DLsNUcOZOc7OzavaKuul1K662XY2&#10;P+FhePv+h31j/wAGUv8A8VR/wsHx9/0O+sf+DKX/AOKrHor929lS/lX3H4N7at/M/vZsf8LB8ff9&#10;DvrH/gyl/wDiqP8AhYPj7/od9Y/8GUv/AMVWPRR7Kl/KvuD21b+Z/ezY/wCFg+Pv+h31j/wZS/8A&#10;xVH/AAsHx9/0O+sf+DKX/wCKrHoo9lS/lX3B7at/M/vZsf8ACwfH3/Q76x/4Mpf/AIqj/hYPj7/o&#10;d9Y/8GUv/wAVWPRR7Kl/KvuD21b+Z/ezY/4WD4+/6HfWP/BlL/8AFUf8LB8ff9DvrH/gyl/+KrHo&#10;o9lS/lX3B7at/M/vZsf8LB8ff9DvrH/gyl/+Ko/4WD4+/wCh31j/AMGUv/xVY9FHsqX8q+4PbVv5&#10;n97Nj/hYPj7/AKHfWP8AwZS//FV1Pwg/at/aO+A/jG38c/Cr4z+ItJvreaOSRYdWm8m6VHDiKeIt&#10;snjJHMbgqe4rz6vWv2EPgn/w0V+2P8OPg9Ppy3dpq3im3bVrZsfvLCA/aLsc8f8AHvFL/wDX6VyZ&#10;gsDRwNWpiIJwjFuSaTVkru99NkdmXyx1bHUqeHnJTlJKLTad20la2u7P6TPDGpX2seG9P1fU7D7L&#10;cXVlFNcWpbPkuyAsme+CSPwq9QBtGBRX8Vyd5XR/a60VmfHP/BY//goh4m/YW+C2k6P8KI4l8c+N&#10;p7i30S+uYRJFplvCqefd7GBWSRTLEsaMNpLlmDCMo/4h+PP2ivj/APFHW28SfEf42+K9cvmzi51T&#10;xBcTMgJztXc52L6KuAOwFfVP/Bfr4z/8LN/b7vPA9nK32PwH4dstIVVuvMikuJFN5LIF6I3+kpE3&#10;fNuM9MD4kr+o/D3h/B5bw7Rrumva1Vzyk0m7S1ir9Eo2073e7P5Z8Q+IsbmXEdehGo/ZUnyRim0r&#10;x0k7dW5X17WWyNj/AIWD4+/6HfWP/BlL/wDFUf8ACwfH3/Q76x/4Mpf/AIqseivvPZUv5V9x8F7a&#10;t/M/vZsf8LB8ff8AQ76x/wCDKX/4qj/hYPj7/od9Y/8ABlL/APFVj0Ueypfyr7g9tW/mf3s2P+Fg&#10;+Pv+h31j/wAGUv8A8VR/wsHx9/0O+sf+DKX/AOKrHoo9lS/lX3B7at/M/vZsf8LB8ff9DvrH/gyl&#10;/wDiqP8AhYPj7/od9Y/8GUv/AMVWPRR7Kl/KvuD21b+Z/ezY/wCFg+Pv+h31j/wZS/8AxVH/AAsH&#10;x9/0O+sf+DKX/wCKrHoo9lS/lX3B7at/M/vZsf8ACwfH3/Q76x/4Mpf/AIqj/hYPj7/od9Y/8GUv&#10;/wAVWPRR7Kl/KvuD21b+Z/ezY/4WD49/6HfWP/BlL/8AFV+vX/BvJ+1B8d/jd4O+Inw2+LnjzUvE&#10;mn+EZNKl0O+1i8e4ubYXIuleAyyEu0eLdCik4TDAcEAfjbX7jf8ABvZ8EoPh1+w3J8T7ywtxqHj7&#10;xNdXy3S2+2Y2VsfskMLt1ZVliupF6AC4OOpJ/O/FF4KjwnP2kFzSlFQdldO93bt7sZI/RvC369W4&#10;sh7Ob5Ixk5q7s1blV1196UWfd1V9U1TT9E0241jVr2K2tbWFprq4nkCpFGqlmdmPAAAJJPQVYr5v&#10;/wCCtvxnT4H/APBPj4keIYLuKO+1bRv7C0+NrgRvJJfOts/l9y6RSSy4HOIieMEj+b8uwdTMMwpY&#10;WG9SUYr/ALeaX6n9JZjjKeX5fVxU9qcZSf8A26m/0PyM/b3/AOCtf7R/7WvxN1SPwD8RvEHhH4fw&#10;zSwaD4b0nUHs3ubXdxLemF/30rhVYozPHGflTPzO/wAzf8LB8ff9DvrH/gyl/wDiqxxRX9kZflOX&#10;ZXhY4fDUlGMVbRL72+rfVvVs/jXMM3zLNMVLEYmrKUpO+renklsl2S0Rsf8ACwfH3/Q76x/4Mpf/&#10;AIqj/hYPj7/od9Y/8GUv/wAVWPRXZ7Kl/KvuOH21b+Z/ez7a/wCCK/7WH7Rnhz9t3wX8G7T4ma9q&#10;nhXxNNeWmqeG77UpZ7UL9mlm8+ONyyxSI0SuXUBiqspO1jX7tV+Kv/Bud8En8bftY+JPjXfWEctj&#10;4F8LmKCYzANDf3zmOIherA28V6CegJX1FftVX80+Ks8H/rR7OhFJxhFSskryd5a268rjq9fwP6a8&#10;KY4z/Vb2leTkpTk43bdoq0bK/TmUtFp+IV+Uv/Bbv/gqZ8avhp8X7r9jz9nPxbfeFf7Hs7abxf4i&#10;02Qw30008Szx20Eo+aGNYpInaSMh2Z9mVVGEn6qalf2elafNqeo3KQ29vE0txNI2FjRRlmJ7AAZr&#10;+YH9oL4p3Xxy+O/jL4zXkTxv4q8UX2qLA8hbyEnneRYgTzhFYKPQKBXR4V5Dhc2zaricTBThRSsm&#10;rrmk9HZ6OyT6b2fRHN4q59ispyilhsNNwnWk7tOz5IrVJ9Ltx1vtddWZ2qfFb4o63qE2r618Sdfv&#10;Lq4kL3F1daxPJJKx6szMxJPuTUH/AAsHx9/0O+sf+DKX/wCKrHor+jlRoxVlFfcj+b3XrSd3J/ez&#10;Y/4WD4+/6HfWP/BlL/8AFUf8LB8ff9DvrH/gyl/+KrHoo9lS/lX3C9tW/mf3s2P+Fg+Pv+h31j/w&#10;ZS//ABVH/CwfH3/Q76x/4Mpf/iqx6KPZUv5V9we2rfzP72bH/CwfH3/Q76x/4Mpf/iqP+Fg+Pv8A&#10;od9Y/wDBlL/8VWPRR7Kl/KvuD21b+Z/ezY/4WD4+/wCh31j/AMGUv/xVH/CwfH3/AEO+sf8Agyl/&#10;+KrHoo9lS/lX3B7at/M/vZsf8LB8ff8AQ76x/wCDKX/4qj/hYPj7/od9Y/8ABlL/APFVj0Ueypfy&#10;r7g9tW/mf3s2P+Fg+Pv+h31j/wAGUv8A8VVzw98ZfjB4S1iDxD4U+K3iTS9QtX3299p+uXEM0Teq&#10;ujhlP0Nc3ToopZ5VggjZ5HYKiquSxPQClKjRlFqUVb0RUcRiIyTjJ39Wf0Yf8EsPjb8Q/wBoj9gj&#10;4e/Fv4raz/aOv6hZ3tvqF/5e1rj7Nf3Nqkj+rskCFj3YscDOK+gq4D9lb4PRfs/fs3eB/gqkMKye&#10;GvC9lY3jQRhVluUhXz5cDjLy73J7licnrXf1/GGbVcPWzSvUw6SpynJxS2UXJtJeSR/aWU0sRQyu&#10;hSxDbqRhBSb3clFJt+bdzwn/AIKafGdvgH+wf8TfiFa3s9venwzNpul3FpdGGaG7vSLOGWNhyGje&#10;cScc/uycjqP5wR0r9hv+Dk74zf2D8EfAHwGsnYS+JPEVxq940dwBtgsohGsbp1KvJdhlPTNuepHH&#10;481/QnhPl31Xht4lrWtNv/t2Pur8VL7z+efFrMvrXEqwyelGCX/b0vef4OP3BRRRX6gfloVNYajq&#10;GlXa3+l301tPHny5reQo65GDgjkcEj6GoaKN9GCbTujY/wCFg+Pv+h31j/wZS/8AxVH/AAsHx9/0&#10;O+sf+DKX/wCKrHorP2VL+Vfcae2rfzP72bH/AAsHx9/0O+sf+DKX/wCKo/4WD4+/6HfWP/BlL/8A&#10;FVj0Ueypfyr7g9tW/mf3s2P+Fg+Pv+h31j/wZS//ABVH/CwfH3/Q76x/4Mpf/iqx6KPZUv5V9we2&#10;rfzP72bH/CwvH3/Q76x/4Mpf/iq+2f8Aghj+1h+0Hp/7cPhX4B3PxS1jUPCPii11KLUNB1TUJbi3&#10;haGwuLpJoEdiIZPMgQFlA3KWBzwR8HV+jv8AwbdfBseJ/wBo/wAbfG+9to5IPCfhiPT7UyICUur6&#10;UkOh7ERWs6nHaX3r5Xjb6jR4Vxc60E1yNK6Wkpe7FrzUmmj6vgf69X4swkKM2nzpuzesY+9JPycU&#10;0z9l6KKK/kk/rkKKKKACq+rappuh6Xc61rN9Da2dnbvPdXVxIFjhjRSzOzHgKACST0AqxVfV9J0v&#10;X9JutC1zT4byyvbd4Ly1uIw8c0TqVdGU8MpUkEHgg1UeXmXNsKXNyu25/L58cfipqnxy+NHiz4za&#10;zbNBc+KvEl7qslsZzJ9n8+ZpBEGIGVQMEHA4UcDpXLV+2up/8G4n7Dd9qVxfWfxF+J1lDNO0kdnb&#10;65YNHApORGpksmcqo4G5mbA5JOSYP+Ibr9iT/orHxU/8HOm//IFf0vR8UOD6NGNODmkkklyPRLRL&#10;c/mSt4XcZVq0qk1BtttvnWrere3U/FGiv2u/4huv2JP+isfFT/wc6b/8gUf8Q3X7En/RWPip/wCD&#10;nTf/AJArT/iKnCX88/8AwBmf/EKeLv5If+Bo/FGiv2u/4huv2JP+isfFT/wc6b/8gV85/wDBUb/g&#10;kD+yf+w3+y5J8afAHxY8cza7J4gs9O0vT/EE1nc2960u9nj/AHNvC0TCKOSQOSw/dbNvzhl7Mv8A&#10;EbhnMsbTwtCU3ObUV7j3f9b9DjzDw34my3A1MXXjBQgnJ++tl+b8uuyPzdooor7s+DCiivvr/gkb&#10;/wAElPhN+3n8JfFHxe+NPjnxLpllp3iJdH0a38MXVvDI0kcCTTvKZ4JQy4uIAu3bgrJnORjy85zn&#10;A5DgZYvFtqCaWiu7t2Vl/Wh6uS5Njs+x8cHhEnNpvV2Vkru7/rU+BaK/a7/iG6/Yk/6Kz8VP/Bzp&#10;v/yvo/4huv2JP+isfFT/AMHOm/8AyBXxn/EVOEv55/8AgDPs/wDiFPF38kP/AANH4o0V+13/ABDd&#10;fsSf9FY+Kn/g503/AOQKP+Ibr9iT/orHxU/8HOm//IFH/EVOEv55/wDgDD/iFPF38kP/AANH4o19&#10;rf8ABAv4Or8Tv+CgOn+LbvH2XwN4dvtZZXjJWSVlWziTpwwN0ZBnH+qPpX2x/wAQ3X7Ef/RWPip/&#10;4OdN/wDkCvov9hj/AIJz/AP/AIJ+6T4gsPgxf+INQufE1xbyarqfiS/imnZIFcRQqIYoo1RTLK3C&#10;biZDuYhUC+FxN4l5Djchr4bBOTqVIuKvGytLSWv+G/z+897hfwzz7BZ9h8TjYxVOnJSdpXd46x0X&#10;963y+4yP+CuPxmi+B/8AwT2+JGuo0DXetaKfD9jDNIV8x79hayFMfxpDJNKP+uVfzu1+tX/Byv8A&#10;GyK28KfDf9nTTtRgaS91C68RatarL+9hSJPs1qxX+45mu8E94D6V+Stex4U5b9T4Y9vJa1pOXyXu&#10;r8m/meL4r5l9c4o9hF6UYxj837z/ADS+XqFFFFfph+ZhRX6ufsV/8ECv2e/jb+y34L+MXxr+IXjy&#10;w8QeKNFj1Saz0HULKK2ignJktwqy2kr5MDRM2W+8TgAcV6l/xDdfsSf9FY+Kn/g503/5Ar8/xPiZ&#10;wrhcROjOcrxbTtFtXTs7Pqj9Cw3hjxXisPCtCEbSSkrySdmrq66M/FGiv14/aV/4IE/sXfBT9nnx&#10;x8X9P+L/AMSI7rwx4T1DVLQ6hqenyQNNBbvJGrotkjOrOqrtV1JzgEE5r8h6+hyDiXK+JKM6uCba&#10;g0ndNatXPneIOGc04ZrQp41JOabVmnonYKKKK98+fCivqb/gk9/wT90H/goB8cda8J/ELWNe0vwp&#10;4b8PtfapqOgrEJmuXkWO3tvMlR1jLjzpMlHytuy4BO5f0IH/AAbdfsSY/wCSsfFT/wAHOm//ACvr&#10;43OuO+HshxzwmKnLnSTaUW7X1Xztr6NH2WS8B8RZ9gVjMLCPI20m5JXto2l2vp6pnjn/AAbUfBKW&#10;48RfEj9o7UdMmWO2s7bw5o94V/dytI32m7QH+8gjsj9Ja/WmvLv2Qf2QvhD+xJ8HIvgp8GIdQbTv&#10;7Qlvry+1a4WW6vrqQKrTSsiom7ZHGg2ooCxrxnJPqNfzjxdnUOIOIK2Np35G0o3/AJYpJffa/wAz&#10;+kuEclnw/wAP0cFUtzpNytr70m29dL2vb0QUUUV82fSBVTX9b0zw1od54i1u9S2stPtZLm8uJPux&#10;RIpZ3PsFBNW6+Yv+CxPxut/gb/wT0+IGoxajbw6h4ksV8OaXDcMVNy963lTImP41tTcyj/rka7st&#10;wVTMsxo4SG9SUY/e0r/Lc4cyx1PLcurYue1OMpfcm7fPY/Az4y/EnUvjL8X/ABV8X9Zto4bzxV4k&#10;vtXuoIQdkclzcPMyrkk7QXIGSeB1rm6B0or+06dOFGmoQVkkkvRbH8UVKk6tRzm7ttt+rCiivvL/&#10;AIJGf8Em/hl+3t8OvFfxU+NXi/xNpWlaVrUelaKvhm5toXmuFiEs5kM8MuQqywAABeWbk4wPOzjO&#10;MDkWAljMW2oJpaK7u3ZWX9aHo5Nk+Oz7HxweEinNpvV2Vkru7/rU+DaK/a7/AIhuv2I/+isfFT/w&#10;c6b/APIFH/EN1+xJ/wBFY+Kn/g503/5Ar4z/AIipwl/PP/wBn2n/ABCni7+SH/gaPxRor9rv+Ibr&#10;9iT/AKKx8VP/AAc6b/8AIFH/ABDdfsSf9FY+Kn/g503/AOQKP+IqcJfzz/8AAGH/ABCni7+SH/ga&#10;PxRor9rv+Ibr9iT/AKKx8VP/AAc6b/8AIFH/ABDdfsSf9FY+Kn/g503/AOQKf/EVOEv55/8AgDD/&#10;AIhTxd/JD/wNH4o0V+13/EN1+xJ/0Vj4qf8Ag503/wCQKP8AiG6/Yk/6Kx8VP/Bzpv8A8gUv+Iqc&#10;Jfzz/wDAGH/EKeLv5If+Bo/FGiv2u/4huv2JP+isfFT/AMHOm/8AyBR/xDdfsSf9FY+Kn/g503/5&#10;Ao/4ipwl/NP/AMAYf8Qp4u/kh/4Gj8UaK/a7/iG6/Yk/6Kx8VP8Awc6b/wDIFH/EN1+xJ/0Vj4qf&#10;+DnTf/kCj/iKnCX88/8AwBh/xCni7+SH/gaPxRor9rv+Ibr9iT/orHxU/wDBzpv/AMgUf8Q3X7En&#10;/RWPip/4OdN/+QKP+IqcJfzz/wDAGH/EKeLv5If+Bo/FGivqf/grV+xD8HP2C/j1oPwn+D3i/wAS&#10;apBqnhGPVr1fEjQSSRO91cQrskhjiBUiA/IUypXO5t+E+WK+5y3MMPm2Bp4vD35Jq6urO3ofC5ll&#10;2JynHVMJiLc8HZ2d1f1CiijNdxwn7Df8G1/wZOifBH4gfHq/hZZvEXiODR7ES2xUiCzh8xpEc/eR&#10;5Lsoccbrcg5IwP0urw//AIJsfB1/gN+wr8MfhrcRTR3MPheG+v4bj78V1eM15PGf92W4dQOwWvcK&#10;/j3izMv7W4kxWJvdObS/wx92P4JH9jcJZb/ZPDeFw1rNQTf+KXvS/FsKKKK+dPogooooACQOtfzk&#10;/wDBUj4yJ8dP2/fid43tSPstv4ibSbHZKXRobFFsldcngP5Bk44zIa/fr9qP4x2/7Pf7OXjj42zN&#10;a+Z4Y8L3uoWcN5N5cdxcpCxggLdjJL5cYxyS4A5r+Ymeee6me6upmkkkYtJJIxZnY8kknqSa/bPB&#10;zLubEYnHyWyUF83zS+60fvPxHxkzLlw+FwEXu3N/JcsfvvL7htFFFfvB+ChRRRQAUUUUAFFFFABR&#10;RRQAUHpRXXfAL4WXnxx+OXg/4NWMzRSeKvE1jpXnqufJWedI2k6HhVYseDwKzrVYUaUqk3ZRTb9F&#10;qzSjSqV60acFdyaS9Xoj98/+CRnwTX4F/wDBPn4c6FOlsb3XNH/4SHUJreMqZXv2NzGHB53pBJDC&#10;feHjivpOodOsbTTNPg03T7dYbe3hWKCGMYVEUYVR7ADFTV/FeY4ypmOYVcVPepKUn823+B/bGXYO&#10;nluX0sLDanGMV/26kvxCiiiuM7D82v8Ag5J+NbeHP2fvA/wG0+4mjuPFXiaXU71obnarWtjFt8qR&#10;B95XmuonXPG627kcfjhX2x/wX3+MbfEr/goBqHgq2k/0XwL4esdITbKGR5pE+2SuMdCDcrGwPOYc&#10;dq+J6/rHw/y7+zeE8NFrWa53/wBv6r/yWy+R/JfiFmP9pcW4mSekHyL/ALc0f/k138wooor7M+LC&#10;iiigAooooAKKKKACiiigAooooAK/RL/g3F+CkHjL9qDxZ8b9S023uLfwV4YFtYyTIS9vfX0mxZYz&#10;0B+zwXcZ9pq/O2v3L/4N8fguvw7/AGEh8SLuK3a68feJrzUY5Y1YSLa27fY44nyB0kt7iQYyMTA5&#10;5wPgvErMv7P4TrJOzqtQXz1l98VJH33hplv9ocW0W1eNJOo/lpH7pOLPumq+q6lY6Pptxq2qXkVv&#10;a2sLTXNxPIFSKNRlmYngAAEkngAVYr5n/wCCwPxlHwW/4J4/EbVLe4hW81/Sh4esoplz5v25xbzK&#10;P9oW7zuPTZmv5ly3BVMyzCjhIb1JRj97Sv8AI/p3MsbTy3L62LntTjKT/wC3U3b57H4HfHf4pX/x&#10;w+Nvi74y6nA0U/irxJe6q0DybvJE87yCPPooYKPZRXKUCiv7TpU6dGlGnBWUUkl5LRH8UVatStVl&#10;Um7uTbb83qwooorQzCiiigAooooAKKKKACiiigAooooAdFFNPKsEETPJIwVERcszHoAO5r+nr9mj&#10;4PW37Pv7Pvgv4JWzW7/8Iv4Zs9OuJ7WMqk88cKrLMAefnk3vz3avwJ/4JTfB5vjd/wAFA/hl4XkV&#10;vsuneIF1u9YLlRHYKbsK3H3XeFI/+2nbrX9F1fg3jFmXNiMNgIvZOb+b5Y/daX3n734N5by4bFY+&#10;S+JqC+S5pffeP3BX5Z/8HLXxo8jwz8Nf2drG7ib7Xf3XiPVINn7yPyk+zWrA9g3n3gI7lB6V+phO&#10;Bmv5/P8Agtj8b4/jX/wUP8Yx6dqUd1pvg+O38N6e6RlShtkzcxtnqVvJbpc9CAMep+a8Lst+vcVQ&#10;qtaUoyn8/hXzvK69D6fxSzL6jwrOknrVlGHnb4n8rRs/U+TqKKK/p4/l0KKKdb29xd3EdpaQPLLK&#10;4SOONSzOxOAAB1JNAH7hf8G9PwUT4e/sQXHxQvbGFbzx54ouryO4WMCRrO2P2SKNj1IWWK6YZ/56&#10;nA5yfvCuE/Zh+DkH7Pf7O/gn4IwPayN4X8L2WnXVxZw+XHcXEcKiacL28yXfIc85c5ru6/jPiDMf&#10;7WzzEYu91Oba/wAN7R/8lSP7Q4ey3+ycjw+DtZwhFP8AxWvL75Nnzj/wVp+Na/Ar/gn38SPE1tcR&#10;Lfarov8AYWmxyXXku8l+4tWaM9S8cUsswA5xCegBI/nZHSv1u/4OWPjR9j8G/Df9nqwu4mOoalde&#10;IdUhDDzIxBH9mtiR12sZ7r2Ji744/JGv6A8Kcu+p8Me3a1rScvkvdX4pv5n8++LGZfXOKPq8XpRj&#10;GPzfvN/c0vkFFFFfph+YhRRRQAUUUUAFFFFABRRRQAUUUUAFe9/8Ev8A4KD4+/t7fDPwFdRRtZQ+&#10;Io9W1NZ7Pz4nt7FWvHikXptl8jycngGUdeh8Er9M/wDg2t+DZ1j4ufET49XcTCPQ9BttFsS8Z2vJ&#10;dymaQq3Tci2iA98Tj1r5vi/Mv7K4axWITs1Bpf4pe6vubTPpeD8t/tbibC4Zq6c03/hj7z+9Jo/Y&#10;GgnAyaKo+KPEeh+DvDWoeLvE+ox2em6VYy3moXk2dsEESF5JDjsqqSfpX8gRjKUkkrtn9hSkoxuz&#10;8JP+C8XxhHxT/wCChet+H7WSNrXwTodjoVvJH/GwQ3UpP+0st1JGen+r/GvjSug+LfxI1n4yfFXx&#10;N8XfEVtDDqHinxBeavfQ22fLjmuZ3mdUySdoZyBkk4Arn6/s/JcvWVZRQwn/AD7hGL9UtX83dn8W&#10;Z3mDzXOMRjP+fk5SXo3ovkrIKKKK9Q8sKKKKACiiigAooooAKKKKACv3W/4IBfBVvhl+wRaeO72N&#10;ftnjzxHe6ud1n5csVvGws4omY8uv+jPMp4GLg4HOT+F+m6bqGs6jb6RpVlJcXV1MsNtbwxlnlkYh&#10;VVQOSSSAAOpr+oH4C/C2x+B/wS8I/BvTZlkh8LeHLLSlmRNomMECRmTHqxUse+TX5H4v5j7DJ6OD&#10;i9ak7v0gv85RfyP1/wAH8t9vnFfGyWlOFl/im/8AKLXz9DraKKK/nc/okKKKKACvIP2l/wBvX9kj&#10;9j7VNL0L9or4x2vh++1q3kn0+xXTbu8meJGCmRktYpWjQscKzhQxVwpJRsev1/Pr/wAFpfjXH8a/&#10;+Ch3jY2Oprdaf4TMHhvT8Iy+UbVMXMZz6Xb3QyOD2z1P2XA/DNHinOHh68pRpxi5ScbJ7pJJtNat&#10;322TPi+OuJ63CuTrEUIxlUlJRipXa2bbaTT0Stvu0fq7/wAPu/8Agl//ANHOf+WXrX/yFR/w+7/4&#10;Jf8A/Rzn/ll61/8AIVfz8UV+uf8AEH+Gv+f1b/wKH/ys/Iv+Iw8Tf8+aP/gM/wD5Yf0D/wDD7v8A&#10;4Jf/APRzn/ll61/8hUf8Pu/+CX//AEc5/wCWXrX/AMhV/PxRR/xB/hr/AJ/Vv/Aof/Kw/wCIw8Tf&#10;8+aP/gM//lh/QP8A8Pu/+CX/AP0c5/5Zetf/ACFX5/8A/BcX/gor8C/2wbPwH8Nv2a/H9xr2h6NN&#10;d6nr10dKurSJrtwsVugW5jjdmRPPJO3bidcMTuA/PiivVyXw3yHIsyp46jOpKcL2UnFrVNXsoJ6X&#10;0131PKzvxKz/AD7LZ4GtCnGE7XcVJPRp2u5ta2102Ciiiv0E/PQr9jv+CZf/AAU9/wCCc37MX7Ef&#10;gf4N+OfjzNpWv6da3Uuu2dx4Q1KSRLqa7mmcF7a2kjkUbwqsHJKBN20gqPxxoxzmvnuJOG8FxRg4&#10;4XFTlGMZc3uNJtpNa3jLTV9D6LhviXHcL42WKwsIylKLj76bVm09LSjrdLqf0D/8Pu/+CX//AEc5&#10;/wCWXrX/AMhUf8Pu/wDgl/8A9HOf+WXrX/yFX8/FFfFf8Qf4a/5/Vv8AwKH/AMrPtf8AiMPE3/Pm&#10;j/4DP/5Yf0D/APD7v/gl/wD9HOf+WXrX/wAhUf8AD7v/AIJf/wDRzn/ll61/8hV/PxRR/wAQf4a/&#10;5/Vv/Aof/Kw/4jDxN/z5o/8AgM//AJYf0QfDv/gr5/wTn+KnjnS/hx4J/aTtZtY1q8S0023vPDup&#10;2cc0zHCJ5txbJGpY/KNzDLEAZJAP0pkYzX8z37EHwduPj7+178OfhJDZyTRat4ss/wC0FiZgws4p&#10;BNcsCvIKwRytnjGOo61/SL8SPHnh34V/DrXvif4vnki0nw3o91qmqSQxF3S3t4mlkIUfeIRGwO9f&#10;mPHfCmXcM46hhsDOc3UTbUrN72VuVR31VrdN9dP1DgPizMuJsBXxOOhCCpySTjdLa7vzOW2jvfrt&#10;3/Bn/gtp8az8Z/8Agof4wgtdRW40/wAHw2/hzTiqgeX9nQvcJx1xdy3I55/lXybWp448Za/8RvGu&#10;sfELxZdi41XXtUuNR1K4ChfNuJpGkkbA4GWYnFZdf0plOAjleV0cJH/l3GMfVpJN/N6n805vj5Zp&#10;mlfGS/5eTlL0Td0vktArovg/8NNX+M/xb8L/AAg0C6it77xV4istIs7i4UmOKS5nSFXbHO0FwTjn&#10;ANc7X2d/wQY+D0fxS/4KD6R4jvEja28D6Dfa7JHKvEj7VtIgP9pZLpZB0/1X4HPO8wWVZPXxn8kJ&#10;NeqWi+bsi8jy95tnGHwf/PycU/RvV/JXZ+7Hhvw7onhHw9Y+FfDWnR2enaZZRWmn2cK4SCGNAiIv&#10;sFAA9hV6gdKK/jCUpSldn9pxSirI+Iv+C/nxoPwy/YFvPA9lMovPHniKy0dVjuxHKlujG8lkC9XT&#10;/RlibHH+kDJ5wfwoHSv0c/4ORfjIPFH7SHgn4JWc8ckHhLwxJf3Gw/Ml1fSgMjfSK1gYZ7Se9fnH&#10;X9S+GeXf2fwnSk1rVbm/nov/ACVJn8seJuZf2hxZVinpSSgvlq//ACZtfIKKKD0r74/Pz9pv+Dcr&#10;4Kf8IX+yn4m+NN/prQ3fjfxQYrWZgcT2NinlxsPpcS3i8d19sD9Dq8p/Yb+B8X7OH7Ifw7+DB0xb&#10;O70XwvbDV4EmaRRqEq+feMGbnDXMszDoADgAAAV6tX8ccTZl/a3EGJxad1Kbt/hWkf8AyVI/srhj&#10;Lf7J4fw2Eas4wV/8T1l/5M2FFFFeEe8FFFFABX5T/wDByz8bNsHw2/Zy0/UV+eS68SaxZ8ZGB9lt&#10;H9e96Ow479v1YJwK/nx/4LN/G5vjf/wUO8dXFrqMlxp3hWaLw1pqTQqpg+xpsuU46j7Y10wJOSGH&#10;TgD9I8Lct+vcUxrNaUYyl837q+fvXXofm/ipmX1HhWVFPWtKMfkvefy92z9fM+WaKKK/pw/l8CcD&#10;Nf0Pf8EhfgmnwM/4J8fDvRZ7S3S+13Sj4h1KaCIo0z3zm4iL55LpbvBET/0yFfgX8DPhhefGz41e&#10;Efg5p90tvN4q8TWOkR3DKSsJuLhIvMOAThd+48HgV/UFpOmafoml22jaTaJb2tnbpDbQRj5Y41AV&#10;VHsAAK/F/GLMeTB4bAxfxSc3/wBuqy+/mf3eh+1+DeW8+MxOPkvhioL/ALed393KvvLFFFFfgZ++&#10;hRRRQAUUUUAFFFFABRRRQAUUUUAFBIAyaK4X9pz4w2v7P37O/jb423P2dm8L+GL3UbaG6nEaXFxH&#10;Cxhg3djJLsjHUkuAAScVpRo1MRWjSpq8pNJLzbsjOtWp4ejKrUdoxTbfZJXZ+Av/AAVN+Ma/HP8A&#10;b/8Aid40tpN1ra+IW0ix2zF0MNii2YdM9FcwNJxxmQnvXz/Tp7m4vJ5Lu7nklmlcvLLIxZnYnJYk&#10;9ST3ptf2rgMJTy/A0sLDanGMV6RSX6H8T5hjKmYY6rip71JSk/WTb/UK9I/Y/wDgrJ+0V+1L4B+C&#10;ZsLi4tfEPiqzt9US0YCRLESB7uRSeAUt1lfv93oeleb1+gH/AAbs/BNvHf7YWtfGK+0xpLLwJ4Xk&#10;NvdY4gv71vIiH/ArcXv5V5/EmZf2TkOJxd7OMHb/ABPSP/kzR6HDWW/2vn+GwjV1Oav/AIVrL/yV&#10;M/bNVVBtUYHp6UtFFfxsf2YFFFFABRRRQB8F/wDBwz8bB8Pv2JbX4VWV7Et5488UW1rNbs48x7K1&#10;/wBKldR1ws0dqpx/z0564P4f1+hH/Bxh8cJfHH7Wvh34J2OoRyWPgXwuJLiHyNrw6hfMJZQW/iU2&#10;8diQOxLepr896/qnw3y3+z+E6LatKpeo/wDt74f/ACVRP5T8Ssy/tHi6sk7xp2pr/t1e9/5M5BRR&#10;RX3Z8GFGaK/om/4JLfBlfgd/wT5+G3hma2jS81TRf7c1CRbcRvJJfO10ok7l0iliiyecRAcYwPke&#10;MOK6fCeBp13S9pKcuVR5uXSzbd7S20VrdT67g7hOpxbjqmHVX2ahHmcuXm1uklbmjvq736H87NFf&#10;1aUV+d/8Rn/6gf8Ayr/9zP0b/iC3/Uf/AOUv/uh/KXRX9Wn40Uf8Rn/6gf8Ayr/9zD/iC3/Uf/5S&#10;/wDuh/KXRX9WlFH/ABGf/qB/8q//AHMP+ILf9R//AJS/+6H8qFlZXupXkWn6daS3FxPIEhghjLPI&#10;xOAqgckk9hX6i/8ABD//AIJe/Gbwn8Z7P9sL9oPwbqHhez0K1uF8I6Jqtv5N3e3M0TwNcSwuN8cS&#10;RPJtDBWZ2R1+Vfm/WormgDAxXh8QeKmOzjLZ4Ohh1SU04yfNzPle6XuxSutG9dHpZ6nucP8AhTgc&#10;nzKGMxGIdVwalFcvIuZapv3pN2eqStqtbrQKKKK/KT9YCquu61pfhvRLzxDrd6ltZWFrJcXlxIcL&#10;FEilmc+wUE/hVqvmH/gsT8bYfgh/wT1+IV/He20d94k09fDmmwXDEfaGvmEMypj+NbU3Mo7fuq7s&#10;twVTMsxo4SG9SUY/e0r/AC3OHMsdDLcurYue1OMpfcm7fPY/A74z/EnUPjJ8YPFfxe1W1jhuvFXi&#10;S+1e4hjBCxvc3DzFRkngF8Dk8CuaoFFf2nTpwo01CCskkl6LY/iipUnWqOpN3bbb9XuFFFFWQang&#10;vwN42+JPiW38GfDrwdqmv6xeb/smk6Lp8l1cz7ELvsiiVmbaisxwDhVJPANd7/ww9+2p/wBGgfFH&#10;/wAN/qX/AMZr7D/4Nw/gpD4x/ac8YfG/UbS3mh8FeGEtLPzFPmQ3t/IVSVO3EFvdRnPaYfh+0Ffk&#10;/F3iRX4dzqWBoUYz5YxbbbVm1e2nk0/mfrXB/htQ4iyWOPr1pQ5pSSSSeidr69bpr5H8zn/DD37a&#10;n/RoHxR/8N/qX/xmj/hh79tT/o0D4o/+G/1L/wCM1/THRXy//EZMy/6BYf8AgTPqP+IM5b/0FT/8&#10;BifzOf8ADD37an/RoHxR/wDDf6l/8Zo/4Yf/AG1P+jQPij/4b/Uv/jNf0x1gfFX4i6D8IPhh4k+L&#10;HilJ20vwvoN5q+pLaxhpTb20LzSBFJALbUOBkZPcVdPxgzSpNQjhItt2S5pbsmp4O5VTg5zxc0kr&#10;t8sdEj+XTW9E1rwzrV54b8SaPdafqOn3UltqGn31u0M1tNGxV4pEYBkdWBUqQCCCDzVWtDxX4o13&#10;xx4p1Lxr4ov2utT1jUJr7UbplAM08shkkc44yWYnj1rPr97hz8i597a22v5H4DPl53ybdL728woo&#10;oqiSS0tLrULuKwsoGlmmkWOGNBy7E4AHuTX9Pv7OvwptvgV8BfBvwatZlkXwv4XsdLaZVA854YEj&#10;eTjHLMpY+7V+BX/BJn4Jn48f8FBPhv4YuEuPsOka0Nf1KWG3EqpHYKbpFkB4Eck0UUJJ6edxziv6&#10;KB0r8F8Ysy5sVhsBF/CnN/8Abz5Y/dyy+8/fPBvLeXC4nHyXxNQX/bq5pffzR+4K/K7/AIOWfjZD&#10;Fo/w2/Zx07UoWknurrxJrFnsbzIlRfstnJn7u1jJfDHJzGOnGf1RJIGRX8+//Bab42n42f8ABQ3x&#10;o1pqX2jT/Cfk+G9P5/1X2Vf9Ij/C7e5/Ovm/C3Lfr3FUarWlKMpfP4V+Mrr0PpPFPMvqPCsqSeta&#10;UYfL4n+EbP1PlOiiiv6eP5fCiinRxyzSrDChZ3YKqr1JPagDvPB37Kf7UnxD8OWvjHwD+zX4+1zS&#10;L1Waz1XR/B19c21wFYqxSWOIqwDKynBOCCOorT/4Ye/bU/6NA+KP/hv9S/8AjNf0W/s3fCS3+Anw&#10;B8GfBa2eN/8AhF/DNlps00K4WaWKFUklH++4Zvq1dtX4LiPGLGRxE40sNFxTdm5O7V9Ht2P3zD+D&#10;eDlh4Sq4mSk0rpRVk7apejP5nP8Ahh79tT/o0D4o/wDhv9S/+M0f8MP/ALan/RoHxR/8N/qX/wAZ&#10;r+mOisf+IyZl/wBAsP8AwJm3/EGct/6Cp/8AgMT+Zz/hh79tT/o0D4o/+G/1L/4zWB8RP2dP2g/h&#10;Bo0PiP4s/Ajxl4X0+4uhbQX/AIi8L3dlDJMVZhErzRqpcqjttBzhWPY1/UFX5A/8HKnxjOq/Ff4c&#10;/AWzkcJo2hXOuX21vlke6l8iIEf3kW0lP0m96+i4V8Rsy4kzqngXh4xTu2027JJv8XZfM+d4q8N8&#10;s4byOpjliJSlGySaSu20vwV38j8yaKKK/Xj8fCiiigD9Pv8Ag2p+CTaj8QfiR+0Tfx3SLpek23h7&#10;S28seRO1zL9ouOeu+MW1t0423BznjH67V8hf8EOfgm/wb/4J7eF9Qv8ATprXUPGl5deIr6OZcErM&#10;4it3H+y1rDbuP9/PfNfXtfyTx1mX9qcVYmondRlyL0h7v4tN/M/rrgPLf7L4UwtJqzlHnfrP3tfR&#10;NL5GH8TPHuhfCz4ceIPid4om8vTfDmi3WqahIP4YIImlc/8AfKGv5e/G3jHXviJ4z1j4geKbxrjV&#10;Nc1S41DUrhjky3E0jSSMfqzE1+73/Bc/42zfB3/gnv4k0rTr64t9Q8bajaeHbOa2cAhJWM1wrZ6o&#10;9tbzxHH/AD1Ffgb0r9U8H8t9jlmIx0lrUkor0ir/AIuVvkflPjFmXtszw+Bi9KcXJ+snZfco3+YU&#10;UUV+xH42FfQP/BLH4Or8c/2/vhj4MuUza2viFdYvtyFkMVijXhRuOjmBY+eMyCvn6v08/wCDaf4N&#10;tqHxJ+JPx+u1nRdL0W28P2J48uZrmYXE/vuQWtv6DEx69vmuMMy/srhnFYhPXlcV6y91fc3f5H03&#10;BuW/2txPhcO1dc6k/SPvNfNK3zP14H0oJwM0Vi/Efx14f+F/w9174meLbow6V4d0a61PU5lQsY7e&#10;3iaWRsAEnCITgAmv5ChGVSSjFXb0S8z+wJzjTi5SdktW+yPwZ/4Lb/G+T41f8FD/ABdBbX8Vxpvg&#10;23tvDWmNHDsZBbqXuEb+8VvJrobvQKO1fJdanjnxnr3xH8baz8Q/FNx52p69q1xqOpTD+OeeVpZG&#10;/FmJrLr+0cowEcryuhhI/wDLuMY+rSSb+b1P4rzjHyzTNa+Ml/y8nKXom20vktAooor0TzR0MM9z&#10;MltbQtJJIwWOONSzMxOAAB1Jr0//AIYf/bU/6NA+KP8A4b/Uv/jNdX/wS8+DA+PP7fHwz8CXMatZ&#10;weIk1bURNbmSNrexRrxo3A6LJ5AiyeMyjPpX9HA6V+a8bce1eFcdSw1GkpylHmd21ZXstu9mfpnA&#10;/ANLirA1cVWquEYy5VZJ3dk3v2uvxP5nP+GHv21P+jQPij/4b/Uv/jNH/DD37an/AEaB8Uf/AA3+&#10;pf8Axmv6Y6K+J/4jJmX/AECw/wDAmfbf8QZy3/oKn/4DE/mc/wCGHv21P+jQPij/AOG/1L/4zR/w&#10;w9+2p/0aB8Uf/Df6l/8AGa/pjobpR/xGTMv+gWH/AIEw/wCIM5b/ANBU/wDwGJ/LP8Qfhj8S/hLr&#10;q+F/ir8PNc8M6lJbrcJp/iDSZrKdoWJCyCOZVYqSrANjBKn0rDr6I/4Kv/GB/jZ/wUG+JniVDILb&#10;S/EDaFZo7hgsdgotCVI/heSJ5B/10r53r9yyzEYjF5dRr1oqM5xjJpbJtJ2+Wx+F5ph6GDzKtQoy&#10;coQlKKb3aTav87XCiiiu44Qr97/+CFPwZb4R/wDBPTw/q15DcRXvjbVr3xFdwzsDtEjLbwlMDhWt&#10;7aCTBycufoPwg8I+EvEfj/xbpfgTwfpUl9q+talBYaXYw43XFzNII44xkgZZ2CjJA5r+ob4XfD7R&#10;PhN8NPDvwt8M7/7N8N6HaaVp/mY3eTbwrEmcd9qDNfj3jBmXscroYKL1qScn6QVvxcl9x+x+DuW+&#10;2zTEY6S0pxUV6zd9PNKL+83q+Wf+CzXxtT4Jf8E9PHU9vqUdvqHii3i8Oaartgzm7bZOg9/sguW+&#10;iGvqavyf/wCDln42yvefDX9nHTdVdY1juvEusWO1drkn7LZyZ+9kYvxjgfN37fk3BOW/2pxThaLW&#10;ilzP0h72vra3zP1rjfMv7L4VxVZOzceVes/d09L3+R+VdFFFf10fyEFFFFAHUfDX4HfGz4zC8Pwg&#10;+DvirxWNN8v+0D4b8P3N99l8zds8zyUbZu2PjOM7Wx0NdT/ww9+2p/0aB8Uf/Df6l/8AGa/Yj/gg&#10;J8HT8NP2A7LxjdR/6V468R32sNujAZIUZbOJM9SuLYyDP/PY+tfbdfiueeK2Jy3N6+EoYeMo05ON&#10;3J3bWj6d7n7ZkfhPhcyyehi6+IlGVSKlZRVkparfysfzOf8ADD37an/RoHxR/wDDf6l/8Zo/4Ye/&#10;bU/6NA+KP/hv9S/+M1/THRXk/wDEZMy/6BYf+BM9b/iDOW/9BU//AAGJ/M5/ww9+2p/0aB8Uf/Df&#10;6l/8Zo/4Ye/bU/6NA+KP/hv9S/8AjNf0x0Uf8RkzL/oFh/4Ew/4gzlv/AEFT/wDAYn8zn/DD37an&#10;/RoHxR/8N/qX/wAZpD+w/wDtqdv2QPij/wCG/wBS/wDjNf0yUUf8RkzL/oFh/wCBMP8AiDOW/wDQ&#10;VP8A8Bifjn/wSU/4I8fHaf45+H/2k/2oPA954S8P+E76HVdD0TVMw6hqV/E++3Lwgh7eKKRRI3mh&#10;WcqihGVmZf2Moor874k4kzDifH/WcVZWVoxW0V89W3u29/RJL9F4b4ay/hfAfVsLd3d5Se8n8rJJ&#10;bJLbzbbZRRRXz59CFFFFAHP/ABX+IWi/CT4YeIvip4k3f2f4a0O71S+CnBMVvC0rge5CHHvX8vfi&#10;7xX4g8d+LNU8c+LdUlvtV1rUJr7U72dtz3FxLI0kkjHuWZiSfU1+83/Bc34oax8NP+CdHiy00Ow1&#10;B5vE+oWOiSXljDuSzhlmEkrzH+CJ44Xgz3e4QdWFfgTX9BeD2XqlleIxr3nJRXpFX/Fy/D0P578Y&#10;swdXNMPgltCDk/Wbt+Cj+PqFFFFfsR+NhRRRQAUUZooAKKKM0AFFGc9KKACiiigAooozQB+g3/Bu&#10;h8D08c/tceIPjVqWmxzWfgPwuyWk3nMrQahfMYYmCjhwbZL5TngFlOM4I+7v+C5vxp/4VD/wTz8T&#10;aVaXcsF9401Cz8PWMkRPIlczzqcfwtbW86Hsd+O+Dxf/AAbyfBceAv2Irr4rXtrELrx54ourqC4j&#10;YFns7U/ZI0b0xNHdED0fPevnr/g5V+NTan8TPhz+z1YXMyx6Po9zr+pxpcZilkuZPIgDIOjxrbTk&#10;E/w3HGM8/gOJ/wCMk8V4094UZJeipK7XzqXXz9T+gcN/xjPhPKptOtFv1dV2T9VCz+XofmIOlFFF&#10;fvx/PwV+xX/Btj8GW8PfArx98db6ORZfE/iODSrNZYQB9nsYi5kRupDyXbo3bNuO4r8dScV/SF/w&#10;TV+Cj/s//sLfDP4b3dlcW98nhmHUNVt7qDy5oby8Ju54nXrujknaPnnCDp0r8v8AFjMvqvDccMnr&#10;Wml/27H3n+Kj95+peEuW/WuJJYprSjBv/t6Xur8HL7j3KkbO3ilryn9uL43D9nP9kb4h/GWPVEs7&#10;vRfC9y2k3EgOBfyr5NoOOebiSJfx6jrX85YXD1MZiYUKa96bUV6t2X4s/o/FYing8NOvU+GCcn6J&#10;Xf4H4C/8FB/jZ/w0P+2v8SvizDeW9zaX3iie20q5tYyqTWFri0tZMHnLW8ETH1JJwOleN0Civ7Vw&#10;eGp4LCU8PT+GEVFekUkvwR/E2MxVTHYupiKnxTk5P1k23+LCvZP+Ce3wXP7Qf7bPw1+FEtnHcWt9&#10;4ogudSt5nCrLZWoN3dJk9zBBKAO5wO9eN1+j3/Btz8GB4m/aM8bfHO/tIZLfwp4Zj06zM1uGKXd9&#10;LkSRsfussNtMhxztnxkA4Pj8VZl/ZPDuJxSdmoNL/FL3Y/i0ezwnlv8Aa3EmFwrV05pv/DH3pfgm&#10;fssucUUUV/HZ/Y4UUUUAFFFFAHPfFv4h6R8IvhV4m+K/iBXaw8L+H7zVr5Y13MYbaB5nAHc7UNfy&#10;9eJfEes+MPEeoeLvEV41xqGqX015fXD9ZZpXLu59yzE/jX7rf8F5/jMfhX/wT81nwxZ3k0N9441q&#10;y0O3e3uDG6x7zdTk45KNFbPEw6ETYPXB/BsccV/Qng/lvscpr42S1qSUV6QW/wA3Jr5H88+MWZe2&#10;zahgovSnFyfrN7fJRT+YUUUV+wH46fb3/Bv78Hn+Iv7fdt48n8xbbwL4ZvtU3BQUknmQWUcbZ/2b&#10;mSQY5zDX7rAYGK/lr+HHxa+Kvwd1mbxH8Ivib4g8K6hcWxt7i+8N61PYzSwllYxs8LqxQsqnaTjK&#10;g9hXaf8ADdf7bv8A0eP8VP8Aw4Wpf/H6/KuMvD/MOKM4+txxEYxUVFJp3SV29vNtn6vwb4hZdwvk&#10;/wBTlh5Sk5OTaas27Jb+SSP6YKK/mf8A+G6/23f+jx/ip/4cLUv/AI/R/wAN1/tu/wDR4/xU/wDD&#10;hal/8fr5T/iDeZf9BUP/AAGR9X/xGbLf+gWf/gUT+mCiv5n/APhuv9t3/o8f4qf+HC1L/wCP0f8A&#10;Ddf7bv8A0eP8VP8Aw4Wpf/H6P+IN5l/0FQ/8BkH/ABGbLf8AoFn/AOBRP6YKK/mf/wCG6/23f+jx&#10;/ip/4cLUv/j9H/Ddf7bv/R4/xU/8OFqX/wAfo/4g3mX/AEFQ/wDAZB/xGbLf+gWf/gUT+mCiv5n/&#10;APhuv9t3/o8f4qf+HC1L/wCP0f8ADdf7bv8A0eP8VP8Aw4Wpf/H6P+IN5l/0FQ/8BkH/ABGbLf8A&#10;oFn/AOBRP6YKK/mf/wCG6/23f+jx/ip/4cLUv/j9H/Ddf7bv/R4/xU/8OFqX/wAfo/4g3mX/AEFQ&#10;/wDAZB/xGbLf+gWf/gUT+mCiv5n/APhuv9t3/o8f4qf+HC1L/wCP0f8ADdf7bv8A0eP8VP8Aw4Wp&#10;f/H6P+IN5l/0FQ/8BkH/ABGbLf8AoFn/AOBRP6YK+D/+Dhb40n4ffsPQfC+xuohd+PPFFrZzQswD&#10;mztibuR178SxWynHaT3wfyP/AOG6/wBt3/o8f4qf+HC1L/4/XK/Ez46fG741Gyb4yfGPxV4t/s3z&#10;P7O/4SbxDc3/ANl8zb5nl+e7bN2xN23Gdi56CvXyHwrxWV5xQxlevGcaclKyTu2tVv2dmeRn/ith&#10;c0yavg6GHlCVSLjdtWSej27q6OVooor9pPxQK/bj/g3c+CcPgH9jHU/i7eaVCl/498UTyw3iE75d&#10;Psx9mijbPHy3AvSMdpOvYfiOSQOK/pw/ZJ+C6/s7/syeA/go9vBHceHPC9naal9lctG94IgbmRSe&#10;oeYyN2+92r8n8Xcx+r5DSwietWevnGCu/wDyZxP1rwhy76xn1XFyWlKFl5Sm7L/yVSPRKKKK/nM/&#10;o4KKKKACkY4GaWvFf+Civxsf9nv9iP4lfFG01Ca1vrXwxNaaTdW8m2SG9usWtvIp9VmmRuP7tdGD&#10;wtTG4unh6fxTkor1k0l+Zz4zFU8FhKmIqfDCLk/SKbf5H4C/tqfG1f2jv2sviD8arbUWu7PXvFF1&#10;JpNw8ZRmsEfyrQEHkEW6RDBx06DpXl9A6UV/auFw9PC4aFCmrRglFeiVl+B/E2KxFXGYmdeprKbc&#10;n6t3f4sKKKK3MDsP2ffhTe/HX47eDfgvYTvDJ4q8T2OlG5SBpPs6zzpG0xVeSqKxc8jhTyOtf0/a&#10;bptho+nwaVpVnHb2trCsVvbwqFSONRhVUDoAAAB6V+Gv/Bvx8HW+In7eCfEK5gk+y+BPDN7qKyBf&#10;kNzOos44z7lLiZx/1y9q/dCv538Xsy+sZ1RwcXpShd/4pv8AyUfvP6L8H8t+r5LWxklrVnZf4YLT&#10;/wAmcvuCiiivyM/XQooooAKKKKACiiigAooooAK/Kn/g5Z+NqpZ/Db9nLTtSXdJNdeI9Xs93zKFH&#10;2a0fHod16P8AgNfqselfz4/8Fm/jZP8AG3/god46mh1WW503wrNF4b0qOaNVNstom24jGOo+2Nds&#10;CSTh+wAA/R/C3Lfr3FEazWlGMpfN+6vn7116H5v4qZl9R4VlRT1rSjD5L3n8vds/U+WaKKK/p0/l&#10;8KKKlsNPvtWv4NK0u1knubqZYreGJctI7HCqB3JJAobtqwV3oj9yP+DfP4PJ8Pf2D1+Ic6Rm58d+&#10;J73UVkXO5beBvsSRt9Ht5nHtL+X3PXH/ALPnwqtPgb8CvBvwbsp1mj8LeF7HSvPWMJ57QQJG0pA4&#10;3Oylj6lia7Cv4yz7Mf7WzrEYzpOcmvS/ur5KyP7RyHLv7JyXD4PrCEU/W3vP5u7CiiivIPXCvjX/&#10;AILv/GRvhT/wT41zQbSeSO88baxZaDbyRMQVVnNzNnH8LQ20kZ7fvMd6+yq/Hv8A4OUPjT/bnxk+&#10;HvwCsJT5Xh/QLjWtQ8q6yrzXkvlRo8Y4DxpaMwJ523JxgHn7DgLLv7S4rw0GtIvnfpD3l97SXzPj&#10;uPsy/szhPEzTs5R5F6z91/cm38j8z+nSiiiv60P5ICiiigD9Qv8Ag2o+C5v/ABz8SP2hNQsJlTTt&#10;MtfD+l3DQnypGnk+0XKq3TeggtcgcgTDOARn9cq+R/8AgiH8EV+C/wDwT18J3VzYPb6h4yuLnxJq&#10;StKWDm4YR27jP3QbSG1OBxkk9Sa+uK/knjrMv7U4qxNVP3Yy5F6Q93TybTfzP664Fy3+y+FcLSa9&#10;6Ued+s/e180ml8jB+KnxC0T4SfDHxF8VfEyyHTfDOhXeq6gsON5ht4WmcLkgZ2ocZPWv5efFvivx&#10;D488V6p448XanJfatrWoz3+qXkoG64uJpGkkkOABlnYk4GOa/d7/AILsfGST4Tf8E9PEGkWdxNDe&#10;eNNWsvD1rLCPuh3a5mDf7LW9rNGf98etfgjX6r4P5b7HK8RjZLWpJRXpBX/Fya+R+UeMWZe2zTD4&#10;KL0pxcn6zdvvSivvCiiiv2E/HAr6K/4JP/Bpvjh/wUE+GnhqWOX7JpWvLrt9JHGGVY7BTdqHBBGx&#10;5Io4j/11/GvnWv1C/wCDaj4JyX/jz4j/ALROo2NwsWm6XbeHtJnaEeTNJPJ9ouQG/vxiC1yB/Dce&#10;9fM8ZZl/ZXDOKrp2fK4r1l7q+5u/yPp+DMt/tXijC0GrrmUn6Q95/elb5n65DpRRRX8gn9ghRRRQ&#10;AHpX84//AAVD+NP/AAvv9vf4meO4HRrO38RPpGm+TdGWJrexVbNJEJ4CyeQZsDjMpxnqf37/AGpP&#10;jFb/ALP37OPjj40zT26SeGfC17f2a3UwjSa5SFjBDk8Zkl8uMDklnAAJIFfzFSzT3Ez3FzM0kkjF&#10;pJHbLMxOSSe5r9s8Hct5q+Kx8lslBfN80vyj95+I+MmZcuHwuAi925tei5Y/nL7htFFFfvB+ChWr&#10;4F8F698SPHGi/DvwtbibVNe1a307TYWOBJcTyrHGv4swrKr62/4Ii/BF/jV/wUN8J3NzYQ3Gn+DL&#10;W58S6ksk2xl+zqI7d1/vFbue1bb6Bj0Fefm2PjleV18XL/l3GUvVpXS+b0PSyfASzTNKGDj/AMvJ&#10;xj6JvV/Jan7y/DrwL4e+F/w/0L4a+ErUw6V4d0e10zTIWYsY7eCJYo1yeThVAya2Scc0DpQ33a/i&#10;2UpVJOUndvVvzP7UhGNOKjFWS0S8j8h/+Dlf4xyah8TPhv8AAG0eZY9L0O58QXw48uVrmY28P/Ak&#10;FpP+E3ft+Yde/f8ABUj4xJ8c/wBv34neN7VlNrB4ibSbHy5S6NDYolmrrns/kGTjjMh9a8Br+vuD&#10;8t/srhnC4drXlTfrL3n9zdvkfx/xjmX9rcTYrEJ3XO4r/DH3U/mlf5hRRRX0h8yFfvp/wQ0+CNx8&#10;Gv8Agnv4a1LVNOuLXUPGt/deI7yG6QAhJmEVsy46o9rBbyjPP738K/B/wR4O134ieNdH+H/he1M+&#10;p67qtvp+nQLn95PNKsca/izAV/UN8N/Aug/C/wCHmg/DTwtb+Vpnh3RrXTNOj5+SCCJYoxznoqDu&#10;a/HfGDMvY5Zh8FF6zk5P0irfi5X+R+yeDuW+2zPEY6S0pxUV6yd39yjb5m1XyD/wXH+Nk3wc/wCC&#10;evifTtO1Ka11Dxpe2vh2zkgk2krM5luUPqr2sFxGfaSvr6vyJ/4OVfjY+o/EX4c/s7WEtykel6Pc&#10;eIdTXevkztcym3t+M53xi2uevG24GM5NflfAmXf2nxVhqbWkZc79Ie9+LSXzP1bjzMv7L4UxVVO0&#10;pR5F6z93T0Tb+R+YNFFFf1sfyKFFFFAH6cf8G1HwefUvil8SPj3dpIsekaHbaFYk/cka6m8+X/gS&#10;C1i/CX3r9fK+O/8AghZ8E3+D3/BPbw7q99b3UN9441O88R3kN1t+RZGW3tym3+B7a2glGSTmVunQ&#10;fYlfyVx5mX9p8V4mogHqdRWKekZci9ILlf3tN/M/rjgPLf7M4Tw1Nq0pR536zfMr+iaXyCiiivkD&#10;7AK4n9pD4u2vwD+AHjT403SQyf8ACL+Gb3UoYbhsLPNFCzRxHH99wqfVq7avhP8A4OEfjZD8Of2G&#10;4/hhaXVv9u8feJrSxa3eYrL9jtj9rlmQD7wWWG2jbPGJ69jh/Lv7WzvD4S2k5xT/AMN7y+6N2ePx&#10;BmSyjJMRjL2cISa/xWtFfOVkfhzLNNcSvPcStJJIxZ3dssxPUk9zTaKK/sw/i8KKKKAPqz/giv8A&#10;BL/hdf8AwUN8F/bNL+1af4R8/wASahnP7r7Kv+jyfhdyW1f0EDpX5Yf8G03wTjg0L4lftG6jYW7P&#10;c3lr4b0e6Dt5sQjT7VdoR93a/m2RB5OYj07/AKn1/MPilmX17iqVJPSlGMPn8T/GVn6H9Q+FuW/U&#10;eFY1Wta0pT+Xwr8I3XqDdK/nn/4LE/GkfG3/AIKGfEDULO9nl0/w3fp4c0+O4jCmH7EghuFGOqm6&#10;FywPcODx0H74/Gv4m6X8F/g94q+LutR77Xwv4dvdVuI/+ei28DylB7nbge5r+XzWta1XxJrN54h1&#10;y9kub2/upLm8uJmLPLK7FmdieSSxJJ96+h8Hct9pjcTjpL4YqC9ZO7+5RX3nz3jJmXs8DhsDF/FJ&#10;zfpFWXybk/mirRRRX76fz+FWNH0bVfEer2nh7QtPlu76/uo7eztYE3PNK7BURR3JYgAepqvX0t/w&#10;SD+C/wDwu/8A4KFfDvRrqyllsdB1JvEOoSRoWES2KGeIvjopuFgQ54/eAc5weLMsbDLcvrYqe1OM&#10;pfcm/wATuyzBTzLMaOEhvUlGP3tL8D99PgZ8LdM+B/wX8J/BvR7s3Ft4V8N2Okw3TQiNrgW8CRea&#10;yjgM+3cfdjXVUDpRX8WVKlStUlUm7tttvu3qz+1qdOFGnGnBWSSSXktEFFFFZmgUUUUAFFFFABRR&#10;RQAUUUUAFFFFAGb4w8GeEPiH4avPBnj7wrp2t6PqEfl32l6tZJcW9wuQdrxyAqwyAcEHkCvJZP8A&#10;gnH+wJGpkk/ZB+HiqoyzHwxb4H/jte2V81/8FdvjMPgl/wAE9viNrtvPGt5rWj/2BYxyNgyNfMLa&#10;Tb/tLDJNIP8ArnXrZPLMq+OpYPC1ZQ9pKMfdbSu2ldpNbHk5wsvw+Bq4zFUozVOMpe8k3aKbsm09&#10;zxvXPih/wb1eHtXuNEv9M+Dsk1rMY5HsfCDXULMO6Sw27xyD/aRiD2NVf+F0/wDBu9/0B/hP/wCE&#10;DP8A/ItfibRX9DR8N8Py64/Ef+DF/wDIn88S8S8VzaYDD/8AgD/+SP2y/wCF0/8ABu9/0B/hP/4Q&#10;M/8A8i1618Bf2f8A/gkN+1B4eufE/wAAvgr8J/FFpZSiO+/s/wAOwebasd20SxOiyRbtrbdyjcFJ&#10;GQK/nzr9Zv8Ag2h+Gmr2vhj4qfGO6WRbC+v9N0axK3DbXmgSaefcn3SQtxb7WOSNzgYyc/NcXcI0&#10;+H8hq46jj67lFxspTuneSVtEns779Nj6Xg/jCpxDn1PA1sDQUZKV3GFmrRbvq2rXSXz3PnP/AILu&#10;eA/2d/hL+1fofws/Z++Fnh3wyul+DYZ/EC+H7fyA91NPMyRyxLiMMsIjcMBuZZwGJCqF+Ja9h/4K&#10;BfGyL9oj9tH4kfFqz1KG8sdQ8UTwaRd277o5rG2xbWzqfRoIY2/GvHq/U+HMLXwWQ4ajWk3NQjzN&#10;tt8zV3q9dG2j8q4kxVDHZ9ia1CKUHOXKkklyp2Wi01Su/MKD0or2b/gnh8FU/aE/ba+GvwrvNOhu&#10;7G88UQXWrWtzHujmsbXN1cxsPRoYXXn+9+FeljMVTwWEqYip8MIuT9Erv8jzcHhamOxlPDU/inJR&#10;XrJpL8z9hPh1+wl/wTw/ZR/ZB8K6/wDtZfBf4eWN5o/hmzHi7xB4psIJZJdSaEPOvmMC0rGYyKka&#10;7mICqoOAK4f/AIXT/wAG73/QH+E//hAz/wDyLXkX/Byv8cYmufhr+zZpupHzES58S61ZtC2MEm1s&#10;pA/Q/dvwVGSMKTjIz+VVfj/C/COJ4iymOZY7GVoyquUkoTskuZrqnva66WsfsfFHGGH4bzZ5ZgcH&#10;RlGkoxblG7b5U+jW2z63TP2y/wCF0/8ABu9/0B/hP/4QM/8A8i0sfxm/4N4JJFjXSPhNlmwN3gOY&#10;D8za4FfiZQenNfQf8Q3wv/Qfif8AwYv/AJE+d/4iXi/+gDD/APgt/wDyR/Rx4U/YM/4Ju+O/Dtn4&#10;v8E/sx/C/WNJ1CBZtP1PS9DtLi3uYz0eORAVdT6gkVpJ/wAE4v2CI3WRf2Pvh3lWyN3hW2I/Ipg1&#10;g/8ABJ/4W6h8IP8Agnl8LfCuqTtJPdeHf7XYM33BfzSXyp7bVuApHqDX0RX4DmOYZlg8wrUKeKqS&#10;jCUop80tUm0nv1Wp/QOW4HLsZl9GvUwtOMpxjJrljo2k2tuj0Kui6Jo3hnRbXw74c0i10/T9PtY7&#10;exsbK3WKG2hRQqRxooCoiqAoUAAAACv52P8Agqn8ZD8cv+CgHxM8Xwys1rY+IX0Ww/fCRPKsFFnv&#10;QgkbHaFpRj/npnvX77/tO/GGD9n/APZ38bfGqYQs3hnwve6hbR3H3Jp44WMMR5H35NidRy1fzCl3&#10;kYyOxZmOWY9zX6d4O5e6mJxWYT6JQT9XzS/KP3n5d4yZgqeFwuXw6tza7KK5Y/feX3BRRRX7wfgp&#10;6R+x/wDBY/tFftSeAvgpJZS3Fr4g8UWlvqUcOQwshIHuXBHI2wLK2e23tX9Na8LX4m/8G6vwPHjz&#10;9sPWvjNqWmmSz8BeF5Da3Cz7fJ1C9PkRZX+MG2F8PQHafSv2zr+cfFzMvrOfU8JF6Uoa+Up6v/yV&#10;RP6Q8Ict+q5BUxclrWnp5xhov/JnIK/PH/g42+Nsvgr9lXwz8FNM1SaC58ceKBLewx423FhYp5jo&#10;3fAuJbNxjvHX6HHpX4b/APBwl8am+In7ckXwvs7i6Fp4A8MWllNBMq+X9suR9skljIOSGhmtUOcf&#10;NCeO58Xw3y3+0eLKLauqV6j/AO3dI/8Akzie54lZl/Z3CVZJ2lVapr/t7WX/AJKpHwnRRRX9UH8p&#10;hX7q/wDBAH4Kn4ZfsE2nj28SP7Z498RXurMWtTHLFbxsLOKJieXX/RpJlPTFxx3J/DHS9M1DWtSt&#10;9G0m0e4urudIbaCNctJIzBVUDuSSBX9QPwI+GFj8E/gp4R+D2mTCSDwt4bstKjmA/wBb5ECRb/qx&#10;Xd9TX5F4v5j7DJ6GDi9ak7v0gv8AOSfyP1/wey32+cV8bJaU4WX+Kb3+6LXzOsooor+eD+iQoooo&#10;AKKKD0oA/Hn/AIOUPjR/bnxo+HvwDsJD5Xh/w9PrV+0d0GV5rybyo43QfdeNLQsCedtzxgHJ/NGv&#10;c/8Agpd8Yx8d/wBu/wCJ3xCgljktT4ml06wkhOUktrJVs4nHsyQK/uWzXhlf2Dwjlv8AZPDeFw1t&#10;VBN/4pe9L8Wz+O+Lsy/tbibFYlPRzaX+GPux/BJhRRRX0Z82FFFFABRRRQAUUUUAFFFFABRRRQAU&#10;UUUAFFFFABRRRQAUUUKrMwVVJJOAAOtAHvP/AATE+DLfHj9vP4Z+BJbZZbSHxJFqupJNCHja2sgb&#10;uRHB42uIfL54zIB3r+jsdK/Pz/ghp/wTi8Sfsv8Agu//AGkPjh4ck07xt4v09bbS9Iut6z6PpRZZ&#10;CsyZAWad1idkYF4liRSUZpUH6B1/L/iXn2HzriDkw8uanRXKmtnK95NeWy87XWh/UfhnkOIyXh/n&#10;xEeWpWlzWe6jZKKa6Pd26Xs9Qooor87P0UKKKKACvzd/4OR/jW3hf9nvwP8AAiwa4S48XeJJdRvJ&#10;IZF8s2lhEAYZB947pruB17Zt29q/SI9K/CL/AIL6/GE/Ev8A4KAah4Ptj/ovgfw7Y6OpVsrJK6G8&#10;kfr1BuhGenMVff8Ahnlv9ocWUpNXVJOb+Wi/8mafyPz/AMTMy/s/hOrFPWq1BfPWX3xi18z4oooo&#10;r+pT+VwoooJwKAP2e/4NwPgofB/7MfjD44X9pdQ3XjTxQtpa+Yy+VLY2EZWOVAOQTPc3aNk8+UuA&#10;MZP6LV5D+wP8Epf2df2Nvhz8ILzS5LK90vwvbyataTY3Q384NxdqcelxLLXr1fxzxRmX9rcQ4nFJ&#10;3Upu3+Fe7H/yVI/snhbLf7I4dw2Eas4wV/8AFL3pf+TNhRRRXgnvhRRRQAUUUUAFFFFABRRRQBz/&#10;AMWPiJovwi+FviX4r+IxIdP8MeH7zVr5YU3OYbaB5n2judqHA7mv5efE/iXWfGfiXUfGHiO8a41D&#10;Vr+a8v7huss0rl3b8WYmv3W/4Lz/ABmPwr/4J96x4as7mSK98ca1ZaFBJDcGN1j3m6m6feVorZ4m&#10;HQibBznB/Buv6E8H8t9jlVfGyWtSSivSC/Vya+R/PPjFmXts2oYGL0pxcn6zf6KKfzCiiiv2A/HQ&#10;r6N/4JL/AAWb46f8FBfhv4buLaZrHSNZ/t7UpI7bzUjjsUa5QSDoEeaOGEk8ZmA5JAPzlX6jf8G0&#10;/wAF/tfjH4lftC31nIosdOtfD2l3HOxzM/2m5X0LL5Fp7gSe/PzPGWZf2Xwxiq6dnyuK9Ze6vubv&#10;8j6jgvLf7V4owtBq65lJ+kPea+drfM/W5elFFFfyCf2AFFFFAAelfzif8FO/jIPjt+3r8TvHVvcJ&#10;LaQ+JZNK0+SG4Esb29iq2cciMONriDzOOP3hPOcn99/2tPjOv7PP7M/jr41rPDHceHPC95eaf9oX&#10;KPdiIi3QjuGmMa4/2q/mPGe9ft3g5lvNWxWPktkoL5+9L8o/efiHjJmXLRwuAi925v5e7H77y+4K&#10;KKK/dj8GCtj4e+BPEXxS8faH8MvCFqs2reItYtdL0uF5AiyXFxKsUaljwoLuoyeBWPX11/wQ9+Ci&#10;/GT/AIKGeF76+06K60/wZZXXiK+jmjDANCgit3Gf4lup7dx3BTI6ZHm5xj45XlVfFv8A5dwlL1aW&#10;i+bsj0sny+WaZtQwa/5eTjH0Ter+Suz95PAXgzQfhx4G0X4eeFbZodL0HSbfTtNhZslLeCJYo1J7&#10;4VQK1qBwMUV/F8pSqScpO7erP7UjGMIqMVZLRH4+/wDByj8Zv7Z+L/w7+AtlK3l6DoNzrV+I5zte&#10;W7lEUaunTciWjkE84uD2PP5m171/wU9+NT/Hz9vT4meO4pUazg8SSaTpjQ3XnRPbWIFnHJG3TbII&#10;fOwOMynr1Pgtf19wjlv9k8NYXDNWagm/8Uvef3NtH8e8YZl/a3E2KxKd05tL/DH3V96SYUUUV9If&#10;Nga/fr/gh78Ez8Gv+CenhW+vLCS3v/GV3deI79JM/N57CO3cZ7NawWzccfNnvk/g34B8EeIPiZ47&#10;0X4b+E7dZtV8QavbabpkUjbVe4nlWKME9gWYc9q/qG+Hvgfw78MvAOh/DbwhaNb6T4f0i203S4Gk&#10;LmO3giWKNSx5JCKoyeTX454w5l7LLcPgYvWcnJ+kVZX9XK/y8j9l8Hct9rmWIx0lpCKivWTu7eij&#10;Z/4jYooor+fj+gwooooA+Cf+Dh341f8ACAfsT2XwosbuJbrx94otra4gdMs9laH7XIynsVnjtBn0&#10;cjvX4g1+gn/BxZ8b4/HX7XOgfBfTdTSa18B+F0a8g8llaDUL5hNIpY8MDbJYsMcAlhnOQPz7r+qv&#10;DfLf7P4TotqzqXqP/t74f/JVE/lPxJzL+0eLayTvGnamv+3fiX/gTkFFFFfdHwYV+t//AAbT/BgW&#10;Xgn4kftCX1nEzajqlr4f0yZox5kawR/aLgA9drm4tvYmLvjj8kCeK/on/wCCTHwUHwJ/4J9fDXwz&#10;cxRfbtV0X+3tSkjtzEzyX7G6VZAeS8cUsUJJ/wCeI6DivzPxWzL6nwz9XT1rSUfkvef4pL5n6d4T&#10;5b9c4n+sNaUYSl837qX3Nv5H0bXB/tQ/GW2/Z6/Z08bfG25NsW8MeF72/tYbuby47i5SFjBAW7GS&#10;XZGO5LgDmu8r4N/4OGPjSfh7+xFa/C+xu4luvHnii1s5oGYB2s7b/S5HUdeJorVT7Se+D/P/AA9l&#10;39rZ5h8I1dTmk/8ADe8v/JUz+guIcy/snI8RjL2cINr/ABWtH/yZo/D+aee6ne6uZnkkkcvJJIxZ&#10;mY8kknqTTaKK/sw/i8KKKKAPrH/gib8EV+Nf/BQ7whJf6bHdab4OhuPEuoJJMyMhtlC2zrt+8VvJ&#10;bVtpIBAOcjg/0BjgYr8tf+Dab4NC28J/Er9oW9tYWN5qVr4d02bcPMj8mP7TcrjsG8+0PuU9q/Uq&#10;v5g8UMyeO4qnST0pRjBdr/E/neVn6H9ReFuW/UeFYVWverSlN97fCvlaN16genSv5z/+Cqvxi/4X&#10;f/wUB+Jvi2HcLWx8QNotkpbI8uwRbPcvJ4doWk/7adulfvt+038Y4P2e/wBnrxp8bpo7aRvC/hm9&#10;1G2t7yQrHcXEcLGGEkc/vJdkfHOX4r+Yeae4uZnubqZpJJGLSSSMWZmPJJJ6kmvp/B3LebEYnHyW&#10;yUF83zS+60fvPmPGTMuXD4XARe7c38lyx++8vuG0UUV+8H4IFaXgzwjr/wAQfGGk+AvCmnvd6prm&#10;p2+n6baxjLTXE0ixxoPcswH41m19Xf8ABFL4JJ8a/wDgod4NOoaUl3pvhFbjxJqCszDyzbJi2kGO&#10;63klq2CQDjnPQ+fm2OjleV1sXL/l3GUvWybS+b0PQynAyzTNKGEj/wAvJxj6XaTfyWp+9Xwx8A6J&#10;8Kvht4f+GHhpCuneHNEtdMsFYc+TBCsSZ99qitygcDFFfxbOcqk3OTu27t+bP7WhCNOChFWS0S8k&#10;FFFFSUFfiz/wca/GseM/2pvC3wT0/UI5bXwT4Y+0XUSEbob6+cO6tj/phDaMM9n6c8/tMSBya/mh&#10;/bm+OEn7R/7X/wARPjMuqfbLXWPFFwNIuPIEZbToW8izBUdxbRQg9yQSckk1+qeEmW/WuIJ4qS0p&#10;Qdv8UvdX/kvMflPi5mX1Xh6GET1rTV/8MPef/k3KeU0UUV/SB/NoUE4FFdZ8BvhXqHxz+N3hH4M6&#10;XM8U3irxJZaWs8ce4wieZY2lx6IrFj2wprOrVp0aUqk3ZRTbfktWaUaVSvVjTgruTSS83oj98P8A&#10;gkB8GU+Cn/BPL4c6XLDCt5r+k/8ACQ3skLZ803zG4iJ/2hbvAh9NlfTFQ6bp9jpOnQaVpllDbW1t&#10;CsVvb28YSOKNRhUVRwqgAAAcACpq/izMsbUzLMKuKnvUlKT+bbt8tj+18twVPLcvpYSG1OMYr5JK&#10;/wAz4n/4L6fGo/Cz9gLUPBtk7LeePPEFlosbQ3nlSRQq5vJnAHLoVtfJZeBi45PY/hHX6Tf8HJfx&#10;lPiH49eAvgZZTK0Phnw3Nqt55cwOLi9m2CN1HRljtEYZ/hnyODz+bNf0v4Z5d9Q4TpSas6rlN/PR&#10;f+SxTP5l8Tsx+v8AFlWCd1SUYL5K7/8AJpNfIKKKK/QD8+Cv1Q/4Npvgkkus/Er9o/UdPk3Q29r4&#10;a0e6Ex2EOwurxCncjy7Ehj0BYDqa/K+v6CP+CLXwRl+CX/BPPwQmoaZ9m1DxZHN4l1DEqsJRdvm2&#10;k46Zs1teOoOQcHgfnHilmX1HhWVFPWrKMfOy95/K0bP1P0jwry369xVGtJaUYyl5Xfur5+9denkf&#10;VlFFFfzEf1AFFFFABRRRQAUUUUAFFFFABRRRQAUUUUAFflj/AMHLXxtMPhv4a/s5adeW7far668S&#10;avbmM+dF5SfZbRg3TY3nXoI5JMa9Mc/qdX8/P/Ba342D40/8FDfGSWOqLdaf4RS38N6eyZ/dm2TN&#10;zGc91u5Lof5zX6N4XZb9e4qhVa0pRlPyv8K/GV16H5x4pZl9R4VnST1rSjD5fE/wjZ+p8o0UUV/T&#10;x/LwV+3n7Kssv7A3/BDOT4redHpuuXngm88R217BtkzqGpHGmOQeM7ZbFSDnG0jBPFfjP8Gvhpq3&#10;xo+L3hf4QaFL5d54o8Q2elW8pTcI2uJkiDkei7tx5HA7V+uv/Bw38UtI+E37Hfgv9nDwoDp//CUa&#10;/Gsdja2wEB0vTYlLRZHCbZpbEqo6hD2FfmvHf/CnmeW5MtVUqc81/dhv8mnL7tT9M4D/AOEzK8yz&#10;l6OlT5IP+9N6fNNR+/Q/GYDiiiiv0o/Mwr9H/wDg26+Co8T/ALRHjj4736W72/hHwzFptnHNGxkW&#10;7v5SRNGcYG2G0nRuc4uF7E1+cBr9sv8Agjbpuj/smf8ABKHXP2lfFFq1wmoNrfi27t0ZUke3s4zA&#10;kCk8ZYWbMuc8ze+K+D8R8bUwvC86NP460o04+fM7tfOKa+Z974bYGniuKadWp8FGMqj/AO3VZP5S&#10;afyPzr/4LF/Gp/jf/wAFDPH2o22oyTaf4cvY/DunRyMSIVskEUyrnopuvtD8cfOTznJ+Yat6/wCI&#10;Nb8Wa9feKfEupzX2paleS3eoXlw26SeaRy7yMe7MxJJ9TVSvrsrwMMty2jhIbU4xj9ySv89z5DNM&#10;dPMsyrYuW9SUpfe27fLYK7L9nj4SXnx8+PPg34J2NxNC3irxNZaZJc29v5rW0U0ypJPtyMiNCznk&#10;DCnJA5rja+5P+Dfj4Mj4kft4r8Qb60maz8CeGbzUlm8gtF9qmAs4o2borFJ5pFzyfJJHTI5c/wAx&#10;/snJcRi+sISa/wAVvd+92Orh/Lv7WzvD4O2k5xT/AMN7y/C5+5djZ2enWUOnadaR29vbxLHBBDGF&#10;SNFGAqgcAADAA4AqWjpwKK/jM/tA+Df+Dhf41r8PP2Irf4WWV5a/bPH3ie1s5raRm802Vqftcsse&#10;P7s0VojZyMTdMnI/D2v0K/4OMvjavjf9rHw38F9O1OOa18D+F1ku4VbmC+vn82RT7m3js2+jfn+e&#10;tf1R4b5b/Z/CdFtWdS9R/wDb3w/+SqJ/KfiVmX9ocW1kndU7U1/27q//ACZyCg0U5I5JnWGGNmZm&#10;2qqrkknsK+8Pgz9tv+Dd34KnwH+xjqXxcv8AT1S68eeKJ5re4XGZLG0H2aNT/uzredf73vz9+V53&#10;+yR8FrX9nT9mTwL8EbeytYZPDfhi0tNQ+xR7I5rwRhrqYD1knMsh9S5PevRK/jXiLMv7Wz3E4u91&#10;Obt/hWkf/JUj+zuHMt/snIcNhGrOEIp/4mry/wDJmxlzcQWtvJc3MqxxxoWkdjwqgZJ/Kv5hP2lP&#10;i5P8e/2hPG3xon8wL4o8UXuo28czEtFDLMzRR89kjKqPQLX77f8ABVz41D4Ef8E//iV4tt5E+26j&#10;oLaHpq/ajDIZr9hab4yOS8aTSTADn9yegyR/On0r9e8Hct5cPicfJfE1BfJc0vzj9x+P+MmZc2Iw&#10;uAi/hTm/m+WP5S+8KKKK/bD8RPpb/gkF8FG+OP8AwUM+HWk3EF0bHw/qh8RahNasoMIsFNxCWzn5&#10;GuUt42wMkScY6j+h4DAwK/Jn/g2n+CM8+t/Ej9o7UdMmWO3trXw5o94VHlys7fabtB33KEsj6Yk/&#10;L9Zq/mXxUzL65xQ6EXpRjGPzfvP80n6H9O+FOW/UuF1Xkta0pS+S91fLRteoUUUV+an6WFFFFABQ&#10;elFBzjigD8rfG/8AwbQadqXi7UtR8A/tXf2XotxeySaZpuoeDzcTWsJYlYmlF2nmlR8u/au7GcCs&#10;v/iGT17/AKPKs/8Awg2/+Ta4n/gsV/wVP+NV/wDtSXfwX/Zj+Mmt+GfD/gXdp+pX3hvVJLV9S1TP&#10;+klnjKsY4iBCF6b45WBIZcfJf/Dw/wDbw/6PE+JX/hZXn/xyv6MynA+JeOy2liHj4w5opqMqcXJJ&#10;7XfJu1Z9++p/OObY7wywGZVcOsBKfJJpyjUkotrey59k7rt20Pur/iGT17/o8m0/8INv/k2j/iGT&#10;17/o8qz/APCDb/5Nr4V/4eH/ALeH/R4nxK/8LK8/+OVvfC79sP8A4KSfGX4jaJ8KPh3+1Z8TNQ1z&#10;xDqUNhpdovjO7G+aRgo3MZMIozlmOFVQWJABNd1TKvEanBznmlNJK7bpxskt2/cOGnmvhvVqKEMr&#10;qNt2SVSV23sl7/U+zP8AiGT13Gf+Gy7P/wAINv8A5No/4hk9e/6PKs//AAg2/wDk2v0M/aF1j4h/&#10;Bz9hfxzr8Hjya88WeFfhPqdxH4o+yRxST6hbaZIwvPKAKIzSp5mzBUE45FfgT/w8P/bwzn/hsT4k&#10;/wDhY3n/AMcr5jhfMvEDimjVqUMfCKptR1px1vrde5t66+R9RxTlvh9wrVpU6+AnJ1E5aVJ6W0s/&#10;f39NPM+6v+IZPXv+jybT/wAINv8A5No/4hk9e/6PKs//AAg2/wDk2vhX/h4f+3h/0eJ8Sv8Awsrz&#10;/wCOUf8ADw/9vD/o8T4lf+Flef8Axyvqf7H8Sf8AoZ0//Bcf/kD5X+2PDT/oWVP/AAZL/wCTPur/&#10;AIhlNe/6PJtP/CDb/wCTaP8AiGT17/o8qz/8INv/AJNrc/4N+/2p/wBo746fFf4g+FfjR8bPEniu&#10;xs/D1rd2cPiDVJLswTeeULI0hLJlSQQCAeCQSBj9Sq/OeIuLuOuHc0ngauMUnFJ3UIW1SfWHmfo/&#10;DvB/AfEWVQx1HBuKk2rOpO+ja6T8j8mf+IZLXv8Ao8qz/wDCDf8A+TaP+IZPXun/AA2XZ/8AhBt/&#10;8m1+s1fjz/wXP/bE/am+D/7aVv8AD/4TfH7xV4Y0W38H2U8en+H9Yls42lkkm3u3lFd7HaBls4Aw&#10;MVrwzxVx5xNmX1OjjIxfK5XdOFrK3aHmZcTcKcB8M5Z9drYOUldRsqk73frPyOg/4hkte/6PKs//&#10;AAg3/wDk2j/iGT17/o8m0/8ACDb/AOTa+Ff+Hh/7eH/R4nxK/wDCyvP/AI5R/wAPD/28P+jxPiV/&#10;4WV5/wDHK/Qf7H8Sf+hnT/8ABcf/AJA/Pf7Y8NP+hZU/8GS/+TPur/iGT17/AKPKs/8Awg2/+TaP&#10;+IZPXu37ZVn/AOEG3/ybXwzaf8FGP29LO7jvIf2wviKzQyK6rN4supEJBz8ys5Vh6ggg9CCK/pMA&#10;wMCvj+LM64+4T9j7fHRn7Tmty04acvLe94f3kfY8JZL4f8Xe29hgZQ9ly35qk9ebmta0/wC67n5M&#10;/wDEMnr3/R5Np/4Qbf8AybR/xDKa9/0eTaf+EG3/AMm1+s1fFP8AwXi+PPxj/Z+/Y30XxJ8E/iLq&#10;fhjUtU+IVnpt7qOjz+TcNamzvpzGsg+aPMkERJQqxC7c7WYH5/KOOOOM4zOlgqeLSlUdk3CFl90D&#10;3844G4FyfLKuNqYRuNNXaU6l398z5v8A+IZLXv8Ao8qz/wDCDf8A+TaP+IZPXv8Ao8qz/wDCDb/5&#10;Nr4V/wCHh/7eH/R4nxK/8LK8/wDjlH/Dw/8Abw/6PE+JX/hZXn/xyv1D+x/Ej/oZ0/8AwXH/AOQP&#10;y/8Atjw0/wChZU/8GS/+TPu60/4Nk9R89f7Q/bMhEO75/J8AsWI7gZvsCvrH9jr/AII2/sefsha3&#10;b+PLHQ7zxj4rtSrWuveLDHMLKQENvtoFURxMGUFZCHlXHyuASD+MH/Dw/wDbw/6PE+JP/hZXn/xy&#10;v2E/4IW/HD4ufHn9iq68T/Gb4g6n4m1Ow8cX1hb6lrFwZrj7OsFtKqNIfmkw8r4LEkAhc4VQPkON&#10;sLx1l2SutjcwU6bai4wioN37uMVdaaps+w4IxfAuZZ0qOCy9wqJOSlOTmla23NJ2eujSPswDAxRR&#10;RX4kftwUUUUAFFFFAFXXNZ0vw5ot54h12+jtbGwtZLi8upmwsMSKWdyewCgk/Sv5ffjb8UNS+Nvx&#10;l8WfGPWLRLe68VeJL7Vp7aNiywNcTvL5ak87V37RnsBX74f8FhPjZF8Dv+Ce/wAQdUh1K3g1DxDp&#10;6+HtLhmm2NcPeuIZlj9XW2NxKAO0RPGM1/POBgYr988Hct5MHicdJfFJQXpFXf3uS+71PwHxkzLn&#10;xmGwEX8MXN+snZfcov7/AECiiiv2g/FQqSzupLG8hvYoonaGVZFSaJZEYg5wysCGHqCCCODUdFG+&#10;jBO2qPrgf8FzP+CmmP8Akvtp/wCEdpX/AMjUf8Pzf+Cmn/RfbT/wjtK/+Rq+R6K8H/VXhn/oCpf+&#10;C4f5H0H+tnFH/QbV/wDBk/8AM+uP+H5v/BTT/ovtp/4R2lf/ACNR/wAPzf8Agpp/0X20/wDCO0r/&#10;AORq+R6KP9VeGf8AoCpf+C4f5B/rZxR/0G1f/Bk/8z64/wCH5v8AwU0/6L7af+EdpX/yNR/w/N/4&#10;Kaf9F9tP/CO0r/5Gr5Hoo/1V4Z/6AqX/AILh/kH+tnFH/QbV/wDBk/8AM+uP+H5v/BTT/ovtp/4R&#10;2lf/ACNR/wAPzf8Agpp/0X20/wDCO0r/AORq+R6KP9VeGf8AoCpf+C4f5B/rZxR/0G1f/Bk/8z64&#10;/wCH5v8AwU0/6L7af+EdpX/yNXqX7G//AAXf/bFj/aB8N+HP2hvEWm+LPCuuavb6dqkP9h29ncWS&#10;TSCMXEL20aZZGYMUdWDqrINjMJF/PWvoj/glD8GT8c/+Cgfw18KXNvK1lpuuDXNQkW181EisEa7V&#10;ZB0CSSRRwknjMoHJIB83OeG+FMPlOIq1MHTUYwk21CMWrJvRpXT7WPSyXibizEZvh6VPGVHKU4pK&#10;U5NO7S1Tdmu9z+ixc45opFzt5pc1/JZ/Wx+Pf/Byh8ahrnxl+HvwC0928vw/4fuNa1Bo7wMjzXk3&#10;lRxvGPuvGlozAnkrc8AA5P5n17p/wUy+Mf8Awvb9vH4neP4Z0ktR4ml03T5ImDI9vZKtnG644w6w&#10;B/ffmvC6/sHhHLf7J4bwuGtZqCb/AMUvel+LZ/HfF+Zf2txNisTe6c2l/hj7q/BJhRRRX0Z82Fe6&#10;fsz/APBSL9sL9kDwHdfDP9n/AOJ1voui3mrSalcWsnh+yui9y8cUTPvnhdhlIYxjOBt6ZJrwuiuX&#10;GYLB5hR9liqcZx3tJKSuvJ3R1YPHYzL63tsLUlTlteLadnvqrM+uP+H5v/BTT/ovtp/4R2lf/I1H&#10;/D83/gpp/wBF9tP/AAjtK/8AkavkeivL/wBVeGf+gKl/4Lh/ket/rZxR/wBBtX/wZP8AzPrj/h+b&#10;/wAFNP8Aovtp/wCEdpX/AMjUf8Pzf+Cmn/RfbT/wjtK/+Rq+R6KP9VeGf+gKl/4Lh/kH+tnFH/Qb&#10;V/8ABk/8z6I+PX/BVX9ub9pf4W6l8GPjH8X4NU8O6s0J1Cxj8OWFuZfKmSaP54YVcYkjRuCM7eeK&#10;+d6KK9LB5fgctpOlhKUacW72jFRV9FeyS1slr5Hl43MMdmVVVcXVlUkla8m5O2rtdt6Xb08wooor&#10;sOMK/XP/AINqvgmmn+APiN+0TqFtbtJqmrW3h/S5GhPnQx28f2i4wx4KSNcW3A/it+e1fkYelf0V&#10;/wDBJ/4PJ8Ev+CfPwy8MSBTdal4fXXL2RVKkyX7G7CtkD5kSZIz/ANc+/WvzPxWzH6nwz9Xi9a01&#10;H5L3n+KS+Z+neE+XfXOJ/rElpRg5fN+6vwbfyPomvP8A9qv4xR/s/fs2+OfjSZoUl8N+F72+sxcM&#10;AslysLeRHz/fl2IB3LYr0Cvgb/g4h+Nx+H/7Fmn/AAi0+9gW7+IHii3t7q3mhLNJYWf+lSMjdFZb&#10;hLIHPVXYAdSPwHh3Lf7WzzD4S11OaT/wp3l/5Kmf0BxFmX9kZFiMZezhBtf4mrR++TSPxEZ5JHaW&#10;VyzM2WZjkk+pooor+yj+MQooooA3vhd8TPGHwa+Imj/FX4fX8NrrmgX8d7pV1PZxzrDOhyj+XKrI&#10;xB5GQcEA9q+mh/wXM/4KaAY/4X7af+EdpX/yNXyPRXm43J8pzKop4vDwqNKycoxk0uyumelgc6zf&#10;LabhhMROmm7tRlKKb7uzWp9cf8Pzf+Cmn/RfbT/wjtK/+RqP+H5v/BTT/ovtp/4R2lf/ACNXyPRX&#10;H/qrwz/0BUv/AAXD/I7v9bOKP+g2r/4Mn/mfXH/D83/gpp/0X20/8I7Sv/kaj/h+b/wU0/6L7af+&#10;EdpX/wAjV8j0Uf6q8M/9AVL/AMFw/wAg/wBbOKP+g2r/AODJ/wCZ0/xl+MfxH/aB+J2rfGL4ueJH&#10;1fxFrkyy6lqDwpH5jLGsagKgCqqoiqFUAAKABXMUUV7dOnTo0406aSikkklZJLRJLol0PDqVKlap&#10;KpUbcpNtt6tt6tt9W3uFFFFWZnY/s8fCm6+O3x78GfBezeSNvFPiex0xpo4y3kxzTojy4HOEUsx9&#10;ApNf0+2FlaabYw6dYW6wwW8axwxRrhURRgKB6AcV+HH/AAb5/BqT4h/t3r8SbhJ1tfAXhm81BZI8&#10;eW11cL9ijifI7x3E7jGOYRz2P7m1/O3i9mX1jOqODi9KULv/ABTev4KL+Z/Rng/l31fJK2Mktas7&#10;L/DBaf8AkzkvkFfin/wcYfG+Xxx+1n4d+CllqUc1j4F8LrJcQeRteDUL5xLKC38QNvFYkDoCW9TX&#10;7Vs22v5nP21Pjav7Rv7WXxB+NNrqDXVlrvii6k0m4eNlZrBG8q0BDcgi3jiGD6dB0rLwjy361xBU&#10;xclpSg7eUp6L/wAl5v6ubeLuZfVeH6eEi9a01fzjD3n/AOTcv9WPL6KKK/o4/m0KD0orr/2ffhRf&#10;fHf47eDfgtp0zwyeKvE1jpZuI4TJ9nSedI3mKjkqisXPTAUnI61nWq06FKVSbsoptvyWrNKNGpiK&#10;0aVNXlJpJd23ZH77/wDBJX4Mf8KO/wCCfPw28NXdpDHfapov9uajJHaiJ5JL6RrpBIOpdIZYoiTz&#10;iIDjAA+jqg0zT7HSNOg0rS7OO3tbWFYre3hQKkUajCqoHQAAAD0qev4rzDGVMwx9XFT3qSlJ/wDb&#10;zb/U/tjLsHTy7L6WFhtTjGK/7dSX6Hwf/wAHCvxsi+HX7D9v8L7LUbdb/wAfeJraza1afbM1lbH7&#10;VNKi9WVZY7VG7DzxnqAfw7r9DP8Ag40+NZ8a/tW+GPgrY38clp4H8L+dcRKo3Q3184kkUnrgwQ2b&#10;AHpuPrz+edf054bZb/Z/CdFtWlVbm/8At7SP/kqifzB4lZl/aHF1ZJ3jSSgv+3VeX/kzkFFFFfeH&#10;wQV+s3/BtL8FGg8PfEr9ovULO3Zbq+tfDmk3AlPmx+Un2m7Ur2VvOsiD3KN0xz+TJ6V/RD/wSL+D&#10;H/Ckf+Ce/wAN9DuII1vNa0f+3r51QBpGvnNzHu/2lhkhj55/dgdsV+a+KuZfU+GHQi9a0lH5L3n+&#10;ST9T9M8Kct+ucUe3ktKMZS+b91fm2vQ+k6KKK/mU/pwKKKKAPHP+CgvxrH7PH7FnxI+Lcd9Ja3Wn&#10;eF7iDS7iKMsY765xa2rYHbz5osnsMntX811fsv8A8HIfxrbwt+zf4N+Bmn308Nx4u8TyX14sMxCy&#10;2djF80cijqDNc27jPGYc9RkfjRX9JeEuW/VeHZYprWtNtf4Y+6v/ACbmP5r8XMy+tcRQwqelGCT/&#10;AMUvef8A5LyhRRRX6kflYV9t/wDBAX4Lt8Tf2+7Pxzdwt9j8B+Hb3V2ZrMyRSXEiiziiLdEf/SXl&#10;XOSfs5wOMj4kr9lv+Dbv4NN4X/Zx8afG+8t5Y7jxd4njsbfzAdslrYxHa6/Wa6uFJHeP2r4vxAzL&#10;+zeE8RJPWa5F/wBv6P8A8l5mfa+HuW/2lxZh4taQftH/ANuar/yblP0eoorzH9tD42wfs5fspfED&#10;41PqkFncaD4Xu5dLluVZka/ZDHaRkLz89y8Kdvv9R1r+VcNh6mKxEKFNXlNqK9W7L8T+rcRiKeFw&#10;861R2jFOT9Erv8D8Af8Agor8Z1/aA/bi+JvxSguIZrW68UTWenT28ZVZbO0C2du+D3aGCNie5JOB&#10;0Hi9GaK/tXB4WngcHTw9P4YRUV6RSS/BH8TYzFVMdjKmJqfFOTk/WTbf4sKKKK6TmA57V9U+Ff8A&#10;gtL/AMFFfBHhjTfBnhT406fY6XpFjDZabY2/g3ShHb28SBI41H2bhVVQB7CvlaiuHHZXluZRisXR&#10;jUUduaKla+9rp2O7A5pmWWSlLB1pU3Lflk43ttezVz64/wCH5v8AwU0/6L7af+EdpX/yNR/w/N/4&#10;Kaf9F9tP/CO0r/5Gr5Horz/9VeGf+gKl/wCC4f5Hpf62cUf9BtX/AMGT/wAz64/4fm/8FNP+i+2n&#10;/hHaV/8AI1H/AA/N/wCCmn/RfbT/AMI7Sv8A5Gr5Hoo/1V4Z/wCgKl/4Lh/kH+tnFH/QbV/8GT/z&#10;Prj/AIfm/wDBTT/ovtp/4R2lf/I1H/D83/gpp/0X20/8I7Sv/kavkeij/VXhn/oCpf8AguH+Qf62&#10;cUf9BtX/AMGT/wAz64/4fm/8FNP+i+2n/hHaV/8AI1dH8J/+C/H7fXgzx5p+u/ErxbpHjDQ47hBq&#10;eh3fh+0tDPBuG8RzW0cbRy7c7WO9Q2CyOBtPxJXf/sq/Bt/2hP2lPAvwU8ieSHxL4ps7K/NqwEkd&#10;o0q/aJAe2yESP/wGufGcM8J08LUnVwdJRUW21CKaSV200k1p1TR0YPiji2pi6cKWMquTkkk5yabb&#10;sk0209ejTP6b7C+ttSsodQspN8M8SyQvtI3KwyDz7VNRjHQUV/IPof2AFFFFABRQTtGTXyzrP/Ba&#10;n/gmVoWq3mi3n7T1vJPZXEkEzWXhfVriJmRipMcsVo0cqkjh0ZkYYIJBBruwWWZlmTksJRnU5d+S&#10;MpWvteydrnDjczy3LVF4utCnzbc8oxvbe12r2Por4n+P9E+FPw38QfFDxK7LpvhvRbrVNQK43eTb&#10;wtK+M99qGv5efGXi7xD8QPGOrePfFupSXmq65qU+oaneS/enuJpGkkkPuzsT+Nfot/wVH/4Ld+Ev&#10;2jfhTqX7N37LWh6tbaNrX7nxH4p1aP7NJdWyvkwW0SsWWOTau95NpKFkMeGJr81xxxX9DeGPDOOy&#10;PA1sRjIclSq1ZPdRjfftdt6b6K5/O/ihxNgc8x1HD4Kpz06Sd2tnKVtu9klrtq7BRRRX6gflp9of&#10;8EFvgqPit/wUA0vxZeJG1l4D0K91yZJ7UyJNKVFpCgPRHWS6Eyk/8+5xzyNr/g4O+M7fEX9udPht&#10;aXUjWvgPwzaWMkJkJjF3cA3cjqOgJjmt0OP+eWD0wPp7/g2/+FFv4P8A2fPiF+0Brb/Zx4g8Qxad&#10;DJcfKi2thCZGlDHjaXupFJzjMPtX5WftI/F+7+P/AO0D41+Nt3HcR/8ACVeJ73UoLe6uDK9tDLMz&#10;RQbjjIjjKRjgDCDAA4r81y3/AIV/EbFYl6wwtONNf4pav/29f0kfpmZf8I/hvhcNtPFVJVH5xjov&#10;/bH+m7OKooor9KPzMs6No2q+I9ZtPDuhWEl1fX91Hb2VrCuXmldgqIo7ksQB7mv2t/4K+6hp/wCy&#10;F/wSU0f9nPw7dzXAvY9D8G2t5tRHeK2iE0kzqOPnSyZWwOs3vmvzh/4JAfBOX44/8FCvh7pU+nzT&#10;af4f1JvEOpyQx7lgSyUzRM/ojXIt4yfWUdc19F/8HJfxlTxL+0B4C+Btn5bR+FfDc+p3UkbHd9ov&#10;pgvluM4+WOzjccZxOeecD814j/4VuOMty5fDSvWl8vhv842/7e6n6Zw3/wAJPAuZZi/iq2ox+fxW&#10;+Ur/APbttD83KKKK/Sj8zCv2e/4Nwvgx/wAIh+zD4t+Nd7aTR3XjTxQtrbsz/JLZWEZWNwOx8+4u&#10;1PrsHpX4wmv0o/4I+f8ABYD4O/su/CNf2Y/2mItQ07SLHU5rnw74osLJ7qG3imZpJYbiKPMoxKWZ&#10;XjWTd5pBVdgZvhPEbBZpmHDE6GBg5tyi5JatxTvour5lF2R954b47K8v4ohXx01BKMlGT0Sk9NXs&#10;lyuSu9D9jKCcDNfKX/D7z/gmB3/ab/8ALL1r/wCQq8W/bi/4LzfstWHwT1zwb+yr4l1TxV4q17R7&#10;iy0/VIdIuLG10h5UMfnubuON3kQNvRUjZWZQGZRmv57wfB/E2LxUKKwlSPM0ryhKMV5ttJJL1P6G&#10;xnGPDGDw06zxlOXKm7RnGUn5JJtts/LP9tn43zftH/tbfEL40HVZL211rxTdNpNxJGqN/Z8TeTZq&#10;QvGVto4V7k7ckk5NeW0Diiv64wuHp4TDQoU1aMEor0SsvwP5ExWIqYzEzr1HeU25P1bu/wAWFe6/&#10;8Ey/g5F8ef29Phh8OrsQm1bxNHqV/HcRlo5bexR72SJsf89EtzH9XFeFV+mH/Btd8HX1f4yfEL48&#10;3St5eheH7fRbMMo2vJeTec7Dj7yLaKOvSbvnjw+Lsy/snhvFYlOzUGl/il7q+5tM93hDLf7W4mwu&#10;GaunNN/4Y+9L70mj9hAMCiiiv4+P7EPzB/4OVvjOLD4b/Dn9n2wuoWfVtYute1KNLgeZFHbRiCDc&#10;g52O1zOQTwTAcZI4/Imvrr/guJ8af+Fw/wDBQ7xRYWt3FNY+C7G08OWDxx7SPJUzTq3qy3Vxcrn0&#10;UDtXyLX9bcCZb/ZfCuGptayjzv1n72voml8j+R+PMy/tTizE1E7xjLkXpBcrt6tN/MKKK3Phh8PN&#10;f+LnxM8O/CnwqYRqnibXbTSdN+0ybY/tFzMkMe5sHC7nGTg4FfWVKkacHOTskrt+SPkacJVJqEVd&#10;t2S82fvZ/wAEV/gmnwU/4J4+CVudLW11DxYs3iTUmXP7/wC1N/o8hz3NolqOOPl79T9WVm+D/Cmh&#10;eA/Cel+B/C1itrpej6fDY6baqxIhgijEcaZPJwqgc+laVfxbmuOnmeZVsXLepKUvS7bS+S0P7Wyr&#10;AxyvLKOEjtTjGPrZJN/N6hRRRXnnoBRRWH8S/iT4J+D3w/1j4pfEjXo9L0HQbCS91bUJI3kEEKDL&#10;NtQM7nHRVBZjgAEkCqhCdSahBNtuyS1bb2SXcmc4U4Oc3ZLVt6JJdWblfOv/AAVG/bJj/Yo/ZL1r&#10;4h6NeiPxRrGdH8GrtViuoTI2LgqyspWFFebDKVYxqh++K5wf8FvP+CX/AP0c5/5Zetf/ACFX5Rf8&#10;Fdf28NP/AG5f2lF1D4fancTeA/CVodP8JedDJF9qLkNc3pjkwyNK4VQCFPlQQ7lVtwr9C4P4HzTM&#10;M8prH4adOjH3pc8JRUrbRXMle7tdLpdn53xhxzleXZHUeAxMKlafux5Jxk433k+Vu1ldq/WyPlee&#10;4uLu4ku7ud5ZZXLySSMWZ2JySSepJ702iiv6gP5dCv1N/wCDdv8AYr+36pq37b/jvSR5NmZdH8Cr&#10;MhyZSu28vFyoGArfZ0ZWIJa5UgFQT+c37OvwL8aftMfG/wAM/An4fwbtU8SaolrHKylkto+WluHA&#10;52RRK8jY52occ8V/St8EPg74K/Z9+Efh34K/Dy0aHRvDOlQ2Fj5wTzJFRcGWQoqq0rtukdgo3O7H&#10;AzX5T4qcRf2blSy6jL95W+Lyh1/8Cfu+a5j9Y8KeHP7SzZ5lWj+7o/D2dR7f+Ar3vJ8pyP7eAx+w&#10;58ZgB/zSnxF/6bbiv5o6/pd/bx/5Mc+M3/ZKfEX/AKbbiv5oq4fBv/kW4r/HH/0k7vGX/kZ4X/BL&#10;/wBKCiiiv2Q/GT9LP+DaX/kvHxK/7FG1/wDSqv2Ir8Jf+CIX7Zn7Pv7HXxq8Za3+0R4xm0HTdc8M&#10;x29jqC6XcXaedHcK/lstvHJICVJIO3b8pyQcZ/S5f+C3X/BMF2VF/ab5Y4G7wbrQH5mz4r+cPEbI&#10;86xvFVWth8NUnBqFpRhKS0ik9UmtGf0l4cZ9kmC4UpUcRiqcJpzvGU4xesm1o2nqj6sr8Mf+DhT/&#10;AJSB/wDcj6b/AOhz1+5qMHXcK/DL/g4U/wCUgf8A3I+m/wDoc9c3hP8A8lU/+vcvzidXix/ySf8A&#10;3Eh+p8M0UUV/TB/MYV/VpX8pfNfv9ov/AAXK/wCCZWqaNaanfftBXGmz3FtHLNp954O1ZprV2UEx&#10;OYrV4yyk7SUdlJB2swwT+OeLWV5nmSwbwlCdTl9pfki5WvyWvZO17P7j9k8I81yvLXjVjK8KfN7O&#10;3PJRvbnva7V7XX3n1tX59/8AByH/AMmO+Ff+yrWP/ps1OvrT9mb9sz9mz9sTTNW1j9nL4lL4it9D&#10;uIodUb+yru0aB5FZkBW5ijYghWwQCPlIzkV8l/8AByH/AMmO+Ff+yrWP/ps1Ovy/g/DYjB8Z4SjX&#10;g4TU1eMk01pfVOzWh+pcY4nD4zgvF1qE1ODg7Si009baNXT1PxPooor+sz+SQr9vv+DdL/kw7Vv+&#10;ykah/wCkljX4g1+pH/BFj/gpR+xx+yh+ytq3wp/aE+Kkvh3WJPGl1qNvE3h+/u0nt5ba2RWVrWCQ&#10;AhonBDYPTGc1+f8AiXgsZj+GXSwtOVSXPF2inJ216K7P0Lwzx2Dy/idVcVUjTjySV5NRV9NLtpH6&#10;2UV8pf8AD7v/AIJf/wDRzn/ll61/8hV6D+zd/wAFFP2Ov2uvG158Ov2efjAPEGs2OlvqN1Z/2DqF&#10;oUtVkjiaTdc28anDyxjAJPzdMZI/nKvw/n2FourWwlWMVq26c0l6tqyP6Ow/EGQ4qsqVHF0pSeiU&#10;akG36JO7PbKKKK8g9gKKKKAPyr/4OWfjYU034a/s56fqC/vbi68Sava7RuXYptbN89cHffDHA474&#10;4/J+vqj/AILQfHBfjf8A8FDPG8ljqLXGm+E5IfDWnCSDy2i+yLtuU/2gLxrrDdwR2xXyvX9c8D5b&#10;/ZfC2FotWbjzPvefva+aTS+R/IfHOZf2pxViqyd4qXIu1oe7p5Npv5hRRRX1Z8mFFFFABRRRQAUU&#10;UUAFFFFABRRRQAV+oX/BtP8ABj7b47+JH7Ql9ayqNP0u18P6ZMVPlyNPJ9ouR6blFvbe4Evvz+Xt&#10;fv5/wRA+CC/Bf/gnj4Tu7vTprbUvGV1deJNSSWYOG89xHbumPuq1nBatt65JzycD878UMy+o8Kzp&#10;J61ZRgvT4n8rRs/U/RvC3Lfr3FcKrWlKMpv1+FfO8rr0PrivOf2ufjUv7On7Mfjv43LcW8dx4b8L&#10;3l3pv2xC0Ul6IyLaNgOSHnMSdvvdR1r0avgH/g4l+N0XgL9jPS/hBY6pFHfePPFEMc1m2d81hZj7&#10;TK69vluBZA5/56dO4/nnhvLv7Wz7DYRq6nNX/wAKd5f+Spn9EcSZl/ZGQ4nGXs4QbX+Jq0f/ACZo&#10;/Emiiiv7KP4xCiiigAooooAKKKKACiiigAooooAKKKKAO2/Zq+EM/wAfv2hPBXwTheZF8UeJ7LTr&#10;ia3A3wwSzKssozx8ke9+/wB2v6fIIo4IVhijVFVdqqq4CgdgPSvw5/4N7/glL8Rf245PijeWNwbH&#10;wD4Zur1bpIg0IvbkfZIYnJ6FopbqRe+YD6V+5Ffzr4vZl9Yzyjg4vSlC78pTd3/5Kov5n9G+D+W/&#10;V8jrYyS1qzsvOMFZf+TOS+QV+J3/AAcV/GyPx1+17oXwa07U1mtfAnhdPtduqnMF/et58g54Obdb&#10;JuPXr2H7YO6opd22qOST2r+Zf9sr41T/ALRX7VnxA+NT6lNdW+veKLqbS5LhsstirmO0j+iW6RIP&#10;ZRWfhHlv1nP6mLktKUNP8U9F/wCSqRfi9mX1Xh+nhIvWrPX/AAw1f/kzieaUUUV/Rx/N4UUUUAFF&#10;FFABRRRQAUUUUAFFFFABRRQelAH7Pf8ABuJ8Ep/B/wCzB4s+OGqabcQXHjTxQLaxklUeXcWNjHsS&#10;WPvj7RPdxnPeH2yf0WryP9g34Jt+zr+xz8Ovg9caZ9jvNJ8L27atbc/JfzD7Rdjn/p4llr1yv454&#10;ozL+1uIMTir3Upu3+Fe7H/yVI/srhfLf7I4ew2Eas4wV/wDE/el/5M2eLf8ABRT41v8As9/sSfEr&#10;4p2mozWl9aeF57XSbq3k2yQ311i1tpFPqs00bcf3a/m0r9kv+Dkf42N4Y/Z58EfAewluY7jxd4ml&#10;1G8eGVRG1pYRAGGQZyd011BIvGM257gV+NtfunhLlv1Xh2WKkta021/hj7q/HmPwnxczL61xHHCp&#10;6UYJP/FL3n/5LyhRRRX6kflYV9yf8G/Pwcb4i/t5R/EG6hk+y+BPDN5qSybfkNzMos44z7lLiZx/&#10;1y9q+G6/Zz/g3A+Cb+EP2Y/F3xxv7a6iuvGnihbS18xl8qWxsIyscqAcgme5u0bJ58pcAYyfivEL&#10;Mv7N4TxDT1mlBf8Abzs//JeZn23h3lv9pcW4dNe7TbqP/t3Vf+TcqP0YoJx1orxn/goX8aj+z3+x&#10;P8SvivBfSWt3Y+F57fS7iPO6K9ucWtswxzxPNGfw7da/ljB4apjcVTw9P4pyUV6t2X5n9VYzFU8F&#10;hamIqfDCLk/RK7/I/AT9t744L+0h+118Q/jVa6i13Y654ouW0e4a38pm0+JvJs8r2It44Qc85FeW&#10;UUV/auFw9PB4aFCmvdglFeiVl+CP4mxWIq4zFTr1Pim3J+rd3+LCiiitzA674B/Ci/8Ajv8AHHwf&#10;8FdNupLebxX4lstK+1R25lNss86RtMVGMhFYueRwpyR1r+n/AEvTrDR9Nt9I0qxhtbW1hWG1treM&#10;JHFGoAVFUcKoAAAHAAr8MP8AggB8HG+JP7fNt46uoG+yeBfDd7qvmGEtG1xKos4oyeiti4kkXPXy&#10;TjpkfutX87+L+Y+3zmjg09KcLv8AxTf+UY/ef0V4P5b9XyWtjGtas7L/AAwX+cpfcFFFFfkZ+vBR&#10;RUGp6jZaPp0+ralcpDb2sLS3E0jYWNFGWYnsAATRvogPwy/4OAfjS3xK/b1uPh7aNKtn4B8OWel7&#10;fPDxyXMy/bJZVA+6dtxFEwPObf6V8P11nx5+KV78cPjd4v8AjJqELRTeKvEt9qrQsf8AVCed5BH9&#10;FDBR7CuTr+zshy/+yclw+D6whFP1t7z+buz+Ls/zF5tnWIxnSc5Nf4b+6vkrIKKKK9Y8gDX9KH/B&#10;PX4Jn9nf9if4a/CWfT7i1vLDwvBcata3Ugd4b+6zdXaZHGFuJ5QMZwABk9a/AP8AYe+Cb/tF/te/&#10;Dv4NPpjXlrrXii2GrW64y1hE3n3Z544t45W/Doelf0wABRgCvw7xjzL3cLgIvvUa/wDJY/8Atx+5&#10;+DWW64rMJLtTT/8AJpf+2/1YK/Pf/g4v+NreCP2RtB+DGn6kYrrx14oQ3VuD/r7CyUTSA+wuGsz+&#10;FfoRX4f/APBw58a5PH/7bNl8J7LUbhrHwF4Xt7eazkVfLjv7v/SpZEI5O6B7NTnvFwO5+G8OMt/t&#10;HiyjdaU71H/27t/5M4n3fiRmX9m8JV7O0qlqa/7efvf+SqR8F0UUV/VR/KIUUUUAFFFFABRRRQAU&#10;UUUAFFFFABX3p/wbyfBK5+IP7at98WrvS7h9P8A+F7ieO8j2+XHf3f8AosMT55+aBr1hjvD17H4L&#10;r9rv+DdH4J/8IN+yJr3xlv8ATPKvPHXiiT7Ncf8APewsl8iP8rhr0V8P4i5l/ZvCdez1qWpr/t7f&#10;/wAlUj7rw5y3+0uLaF17tO9R/wDbvw/+TOJ+g1FFFfymf1cFFFFAHh//AAUk+Nsn7Pf7DXxL+Jln&#10;d3FvfReGZrDSbizmEc0F5eEWkEqH1jlnSTjnCHFfzdiv2M/4OTfjJJ4d+A3gH4G2TSLJ4o8ST6pd&#10;vG42/Z7GIJ5bjOcNJdxsOMZgPpX451/SnhNl31XhuWJa1rTb/wC3Y+6vxUvvP5p8Wsy+tcSRwqel&#10;GCX/AG9L3n+Dj9wUUUV+oH5aFBOKK9h/YI/Zm1f9rj9rLwb8F7LTZJ9PutVjuvEkqq2230uFhJcu&#10;zBWCExgxoWGDJJGuRuFc+MxVHA4WeIqu0YJyb8krs6MHha2OxVPD0VeU2opebdkfq945gl/YL/4I&#10;Mf8ACPEXEGrTfDmO0kt7uZFnh1HW5c3CLjGTC97MQBkhYe+Ca/ECv1u/4OVvjHHZ+APhr+z1Yy27&#10;Nfavc+IdQj2nzIVt4jbW5HYK/wBpuePWIdMc/kjXwfhrh6kslqZhV+PE1J1H6Xt+ak/mfe+JeIpx&#10;zunl1L4MNThTXra/5OK+QUUUV+iH50fqf/wbT/BMTav8Sf2jr/T3Bgt7Xw3pN1vO072F1dpjoSPL&#10;sjnqMnpk5+Vv+C1d5eXn/BTT4m/bGb91Npccas2dqDSbPGPQHr9TX6x/8EW/gg/wR/4J4+CYtQ01&#10;bfUvFkc3iXUTHP5glF2262k9ibNbXK9iDnnNfBX/AAcUfsy6v4G/aP0X9p3SNIkbRfHGlx2WqXkc&#10;LFYtUtE2BZGC7UMlsIdgJ3N9nmIGENfifD2eUMZ4pYucnpOMqcP+3HHbyahJ+dz9u4iyOtg/CzCR&#10;gtYSjUn399S3805xXy8j866KKK/bD8RCiiigAooooAKKKKACv3q/4IQfBN/hD/wT40PX76O4jvvH&#10;WsXniG6huYgpiRmFtAFI5KPBbRTAnvMe1fhz8HvhP42+OvxT8P8Awd+HOlPea14j1SKx0+FVJAZ2&#10;wZHwDtjRcu79FRWY4AJr+nD4UfDrQ/hB8MPDvwo8M7v7N8M6HaaVYeZ94w28KxIT7lUGfevx3xgz&#10;SNLLaGAi/enLma/uxVlf1b0/ws/ZPB3K5Vcyr5hJe7CPKn/ek03bzSWv+I6Csnx7408O/DfwPrHx&#10;E8YX/wBl0nQdLuNR1S62lvJt4ImlkfA5OEVjgc8VrV8k/wDBbn43H4Mf8E8/F1tZak9rqPjC4tvD&#10;mnsmfnFwxe4Q47NaRXI/H8K/DcpwMs0zShhI/wDLyUY+ibs38lqfumbY+OV5XWxkv+XcZS9WldL5&#10;vQ/Bn4ieOde+KHxA134meKpUk1TxFrF1qepPGuFa4uJWlkIHOBuc96x6BRX9pQjGnBRirJaJH8Uz&#10;nKpJyk7t6t+YV9if8EKfg1/wtn/goV4f1u5gjks/BOk3uv3Uco4ZkQW0OP8AaWe5icf9cz6V8d1+&#10;wH/BtZ8GE0f4Q/ET4+30SmbXtft9FsfMtcNHDZxedI6SdSkj3aqQON1sOpHHyPHuZf2ZwpiZp6yX&#10;IvWfuv7k2/kfX8A5b/afFmGg1pB87/7c95ffJJfM/TSiiiv5LP63CiiigAr4Q/4OE/jUvw8/Ycj+&#10;F9nNbG78feJ7Sxlhl3eYLO2P2ySWPBxkTQ2qHOflmPHcfd5OOa/Fn/g42+NkPjT9qvwv8FdM1OGe&#10;28E+F/OvYY2O63vr5xI8b+/2eGzce0lfbeHmXf2lxZh01pTbm/Ll1X/k3KfEeImZf2bwjiGn71RK&#10;mv8At52f/kvMfniOOKKKK/q4/k4KKK9R/Yy/Zf8AFf7Yv7SHhn4C+F4rhI9UvlfWtQgj3f2dp0ZD&#10;XFyc/KNqZChiA0jRpnLgHDFYmjg8POvWlaEE232SV2zfC4etjMRChRjzTm0kl1bdkj9K/wDg3f8A&#10;2LIfC3gPVf21PHGlL/aHiNZNK8G+aOYLCOTFzcDnGZZk8sEgMq27YO2U5/TisvwT4N8NfDrwbpPg&#10;DwbpcdjpGh6ZBp+l2cZJWC3hjWOOMZ5wqKBzzxWpX8e8RZ1W4gzirjan2n7q/litIr5Lfu7vqf2N&#10;w7ktDh/J6WBp/ZXvP+aT1k/m9uysuh5R+3j/AMmOfGb/ALJT4i/9NtxX80Vf0zfttaRqviD9jP4u&#10;aDodhLdXt98Mtet7O1gXc80r6fOqoo7kkgAepr+ZkZxzX7L4Ntf2bil/fj/6SfjHjMn/AGlhX/cl&#10;/wClBRRRX7IfjIUUUUAf1YWv/HtH/wBcx/Kvw1/4OFP+Ugf/AHI+m/8Aoc9fuVa/8e0f/XMfyr8P&#10;v+DiTSL3Tf2+LG+uQvl6h8PdPnt9rfwi4u4jn0O6NvwxX8z+FLS4s1/59z/NH9OeLCf+qT/xw/U+&#10;EKKKK/pg/mMKKKKAP1u/4Nl/+RM+L/8A2FNG/wDRd5XoX/ByH/yY74V/7KtY/wDps1OvPf8Ag2X/&#10;AORM+L//AGFNG/8ARd5Xqf8AwcU+FPEXiL9gzTNY0XTXnttB+I2n3+rSLjFvbta3lqJD7Ga5hT6u&#10;K/nrHyjHxfTbt+8p/jTil+J/RGBjKXg+1FX/AHdT8Kkm/uWp+H1FFFf0KfzuFFFFABX6yf8ABtN8&#10;EDHoXxK/aP1KyhYXF5a+GtHuFmPmR+Wv2q8Qp02t5tiQ3JyjDjBz+TZOOtf0Pf8ABIb4ND4Jf8E9&#10;/hzolxbRx3mt6SdfvnjUAyNfObiMtjqywPDHzz8gHbFfmnirmX1Phh0IvWtJR+S95/kk/U/TPCnL&#10;frvFCryWlGLl837q/Nteh9LUUUV/Mx/TgUUUUAfy6/HLQ/iJ4b+NHizRPi3aXMPiiDxDeDxBHeZ8&#10;w3ZmYyMSfvZYlg3IYHIJBzXK1/UN48+AHwJ+Kepx638UPgt4S8SXsMIiivNe8N2t5KkYJIQNLGxC&#10;5JOM45PrWH/wxl+x9/0aj8Nf/CF0/wD+M1+8YfxiwcKEY1MJK6STtJW+V1sfguI8G8XPESlTxa5W&#10;21eLv87Pc/mVor+mr/hjL9j7/o1H4a/+ELp//wAZo/4Yy/Y+/wCjUfhr/wCELp//AMZrb/iMmX/9&#10;Akv/AAJf5GP/ABBnMP8AoLj/AOAv/M/mVor+mr/hjL9j7/o1H4a/+ELp/wD8Zo/4Yy/Y+/6NR+Gv&#10;/hC6f/8AGaP+IyZf/wBAkv8AwJf5B/xBnMP+guP/AIC/8z+ZWiv6av8AhjL9j7/o1H4a/wDhC6f/&#10;APGaP+GMv2Pv+jUfhr/4Qun/APxmj/iMmX/9Akv/AAJf5B/xBnMP+guP/gL/AMz+ZWiv6av+GMv2&#10;Pv8Ao1H4a/8AhC6f/wDGaP8AhjL9j7/o1H4a/wDhC6f/APGaP+IyZf8A9Akv/Al/kH/EGcw/6C4/&#10;+Av/ADP5laK/pq/4Yy/Y+/6NR+Gv/hC6f/8AGaP+GMv2Pv8Ao1H4a/8AhC6f/wDGaP8AiMmX/wDQ&#10;JL/wJf5B/wAQZzD/AKC4/wDgL/zP5laK/pq/4Yy/Y+/6NR+Gv/hC6f8A/GaP+GMv2Pv+jUfhr/4Q&#10;un//ABmj/iMmX/8AQJL/AMCX+Qf8QZzD/oLj/wCAv/M/nl/ZI/ZH+MP7Z3xesfhL8I/D005lmjOs&#10;au0J+y6RalsNcTv0VQAcLnc5G1QWIFf0m/D/AME6D8NPAmi/DnwrbeTpegaTb6bpsPH7u3giWKNe&#10;AOiqB0FL4K8A+Bfhtoi+Gfh34L0nQdNWQyLp+i6bFawBjjLbIlVcnA5x2rWr834z4zxHFlen+79n&#10;Tp35Y3u23a7b07aK2murufpXBfBeH4Rw9T957SrUtzStZJK9kld93d3100Vgr8SP+DiX42P48/bI&#10;0n4PWOqPJY+A/C8SzWjY2w394ftErD3a3+xZz/dFfts7bRk1/Mj+138bG/aO/ah8ffHCO6upbXxJ&#10;4ou7rS/t0arNHY+YVtYmC5AKQLEnBP3ep619D4R5b9Zz6pi5LSlDTylPRf8AkqkfO+L2ZfVshp4O&#10;L1qz184w1f8A5M4nnVFFFf0afzeFFFd1+zJ8G7j9ob9ojwT8D4Guo08UeJrPT7u4sow8ttbSTKJ5&#10;1B4Plxb5OeMJzWVatTw9GVWo7Rim2+ySuzWhRqYmtGjTV5SaSXm3ZHC0V/TSv7GX7H+Pm/ZS+Gv/&#10;AIQun/8Axml/4Yy/Y+/6NR+Gv/hC6f8A/Ga/Hv8AiMmX/wDQJP8A8CX+R+x/8QZzD/oLj/4C/wDM&#10;/mVor+mr/hjL9j7/AKNR+Gv/AIQun/8Axmj/AIYy/Y+/6NR+Gv8A4Qun/wDxmj/iMmX/APQJP/wJ&#10;f5B/xBnMP+guP/gL/wAz+ZWiv6av+GMv2Pv+jUfhr/4Qun//ABmj/hjL9j7/AKNR+Gv/AIQun/8A&#10;xmj/AIjJl/8A0CS/8CX+Qf8AEGcw/wCguP8A4C/8z+ZWiv6av+GMv2Pv+jUfhr/4Qun/APxmj/hj&#10;L9j7/o1H4a/+ELp//wAZo/4jJl//AECT/wDAl/kH/EGcw/6C4/8AgL/zP5laktbW6vrqOxsraSaa&#10;aRY4YYYyzOxOAoA5JJ4AHWv6Zv8AhjL9j7/o1H4a/wDhC6f/APGa1vBf7N/7PXw31xfE3w6+BPg3&#10;w/qUasseoaJ4XtLWdVIwQJIo1YAgkHnkVM/GTBcr5MJK/S8kl+T/ACKh4M4zmXPjI262g2/zR8r/&#10;APBDf9h/xx+yV+znqnjT4u+H5tJ8W/EC+gvLrSboFZ7GwgRhawzIf9XMTLPIycMolVXCurKPtyii&#10;vxXOM0xOdZlVxuI+Kbu7bLokvJJJL0P2zJ8rw2SZZSwOH+GmrK+7e7b8222/NnD/ALTth491X9m3&#10;4g6X8K4ppPFFz4I1aLw2lsVEjX7Wcotwhb5Q3mlMZ4z1r+Ye7tLvT7uWwv7WSGeCRo5oZoyrRsDg&#10;qQeQQeCD0r+rCuG8V/sxfs2ePNdn8UeOf2e/A+tandMDc6jq3hOzuJ5SBgFpJIizcepr7Dgjjenw&#10;nTrU6lDnVRp3Ts01dWd07rXytrvfT47jjgerxbUo1KdfkdNNWaumnZ3VmrPTXe+m1tf5hKK/pq/4&#10;Yy/Y+/6NR+Gv/hC6f/8AGaP+GMv2Pv8Ao1H4a/8AhC6f/wDGa+8/4jJl/wD0CS/8CX+R8F/xBnMP&#10;+guP/gL/AMz+ZWiv6av+GMv2Pv8Ao1H4a/8AhC6f/wDGaP8AhjL9j7/o1H4a/wDhC6f/APGaP+Iy&#10;Zf8A9Ak//Al/kH/EGcw/6C4/+Av/ADP5laK/pq/4Yy/Y+/6NR+Gv/hC6f/8AGaP+GMv2Pv8Ao1H4&#10;a/8AhC6f/wDGaP8AiMmX/wDQJL/wJf5B/wAQZzD/AKC4/wDgL/zP5laK/pq/4Yy/Y+/6NR+Gv/hC&#10;6f8A/GaP+GMv2Pv+jUfhr/4Qun//ABmj/iMmX/8AQJP/AMCX+Qf8QZzD/oLj/wCAv/M/mVor+mr/&#10;AIYy/Y+/6NR+Gv8A4Qun/wDxmj/hjL9j7/o1H4a/+ELp/wD8Zo/4jJl//QJL/wACX+Qf8QZzD/oL&#10;j/4C/wDM/mVor+mr/hjL9j7/AKNR+Gv/AIQun/8Axmj/AIYy/Y+/6NR+Gv8A4Qun/wDxmj/iMmX/&#10;APQJL/wJf5B/xBnMP+guP/gL/wAz+ZWvpb/gmB+wh4+/bR/aK0ESeELp/AOh6xDdeMtant3FobeJ&#10;lkayEgK5mmG2MKp3KsnmEbVNfuof2Mf2Pj/zal8Nf/CF0/8A+M13nhzw14e8IaLb+G/CmhWemada&#10;R+XaWGn2qQwwL/dREAVR7ACvNzbxe+sYGdLBYdwnJNc0pJ8t+qSWrXTW19ddj0sp8H1h8dCrjcQp&#10;wi03FRa5rPZtvRPrpe3bcvdOgooor8TP24/Fv/g5F0bxvB+1t4O8Rapp0y6Bc+AY7bR7vy28mS4j&#10;vLlriMMeDIolgLAdFkjz1r876/qe8Z+BPBHxH0N/C/xC8HaVr2myOryadrOnx3UDsOhMcispI7HH&#10;FcX/AMMZfsff9Go/DX/whdP/APjNfsnDvilhsnyajgquGcnTVrqSSavvZrR99+/Wx+N8ReFmJznO&#10;q2OpYpRVR3s4ttO2109V227eZ/MrRX9NX/DGX7H3/RqPw1/8IXT/AP4zR/wxl+x9/wBGo/DX/wAI&#10;XT//AIzXtf8AEZMv/wCgSX/gS/yPD/4gzmH/AEFx/wDAX/mfzd/B/wCDnxO+PvxD034U/B/wZea9&#10;r2qzeXZ6fZR5Pu7scLHGo5aRyFVQSxABNf0gfsZ/s82n7KX7L3gv9n+3uoriXw7o6xahc2+fLnvJ&#10;Gaa5kTKqdjTySsuQDtIzzmuu+H/wl+FfwntLiw+Fnw08P+Gre6dXuoPD+jQWaTMM4LCFFDEZOCem&#10;TXQV8Bxpx1W4rjToQp+zpQd7Xu3K1rvRJWTaSXdtvov0DgrgSjwnKpXnV9pVmrXSslG97JXbd2k2&#10;32SS6sr4d/4ODNE+JWtfsA7vAFnfTWNn40sLnxYtk3yrpqxXI3SjOWjF0bQnGcEKxwFJH3FTLi3h&#10;u4HtrmFZI5FKyRyKCrKeoIPUV8lk2ZPKM1o41QUvZyUrPrbz6Ps+j1sfW5zlqzjKq2Cc3H2kXG66&#10;X8uvmtLrS6P5ThRX9Nb/ALGv7IUsjSy/sq/Dd2ZizM3gbTySfX/U0n/DGX7H3/RqPw1/8IXT/wD4&#10;zX7Z/wARky//AKBJf+BL/I/Ev+IM5h/0Fx/8Bf8AmfzK06KKa4mW3t4WkkkYLHHGpLMx6AAdTX9N&#10;H/DGX7H3/RqPw1/8IXT/AP4zWp4O/Zq/Z1+Heux+KPh98A/BehalDuEOoaP4VtLWePIIO2SONWGQ&#10;SOD0NTLxkwXK+XCSv0vJJfk/yKj4M43mXNjI262g/wDNHyj/AMELP2HfiD+yb8ANc8f/ABf0S60f&#10;xP8AEK8tbiXQrzKy2FhbJJ9mWaMjMU7NcTuyHlVaNWCurKPuSiivxXOM1xOd5nVx2ItzTd3bZWSS&#10;S8kkl8j9ryfKsNkeV0sDh78sFZX3d3dt+bbbfqFFFFeaemFeUft2aH458T/sXfFTw18N9JbUNa1H&#10;wBq1tZWEdu8slz5lrIrRRJGCzyshZY1AOXKivV6K6MLiHhcVCslflknZ7OzvYwxVBYrCzot25k1f&#10;tdWP5S8EcEUV/Tx4k/ZY/Zj8Za5c+J/GH7OfgPVtSvJDJd6hqXhCynnnc9WeR4izE+pOao/8MZfs&#10;ff8ARqPw1/8ACF0//wCM1+6x8ZMDyq+Elf8AxL/I/CJeDOO5nbFxt/gf+Z/MrRX9NX/DGX7H3/Rq&#10;Pw1/8IXT/wD4zU2n/shfsnaTfQ6npP7MHw7tbq3kEkFxb+CbBJI2HRlYRAgg9xTfjJgOmEl/4Ev8&#10;hLwZx3XFx/8AAX/mfmr/AMG/P7CHj6y+Is/7anxR8Hyafo9to0tn4FGpWrJNeT3AUSX0OcERLB5k&#10;QfBWT7Q20/Ic/rdRRX4/xJxBiuJc1ljay5bpJRWqjFbK/Xq2+rb0Wx+w8N8P4XhnKo4Kg3Kzbcno&#10;5Se7t06JLoktXuBBI4Nfzf8A/BTPRviDon7fnxYh+JdlcQ6hP42vri189ceZYySFrN19UNsYdvtw&#10;eQa/pArmPiB8FPg58WXt5Pir8J/DPiZrMMLQ+INBt7zyA3UJ5yNtzgZxjOK9TgviqHCePqV50vaK&#10;ceXR2a1vdaP5r0d9LPyuNuE58WZfToQq+zcJcyurp6NWautddHr1Vtbr+XKiv6av+GMv2Pv+jUfh&#10;r/4Qun//ABmj/hjL9j7/AKNR+Gv/AIQun/8Axmv0z/iMmX/9Ak//AAJf5H5l/wAQZzD/AKC4/wDg&#10;L/zP5laK/pq/4Yy/Y+/6NR+Gv/hC6f8A/GaP+GMv2Pv+jUfhr/4Qun//ABmj/iMmX/8AQJL/AMCX&#10;+Qf8QZzD/oLj/wCAv/M/mVor+mr/AIYy/Y+/6NR+Gv8A4Qun/wDxmj/hjL9j7/o1H4a/+ELp/wD8&#10;Zo/4jJl//QJL/wACX+Qf8QZzD/oLj/4C/wDM/mVor+mr/hjL9j7/AKNR+Gv/AIQun/8Axmj/AIYy&#10;/Y+/6NR+Gv8A4Qun/wDxmj/iMmX/APQJP/wJf5B/xBnMP+guP/gL/wAz+ZWiv6av+GMv2Pv+jUfh&#10;r/4Qun//ABmj/hjL9j7/AKNR+Gv/AIQun/8Axmj/AIjJl/8A0CS/8CX+Qf8AEGcw/wCguP8A4C/8&#10;z+ZWiv6av+GMv2Pv+jUfhr/4Qun/APxmj/hjL9j4/wDNqPw1/wDCF0//AOM0f8Rky/8A6BJf+BL/&#10;ACD/AIgzmH/QXH/wF/5n84XwQ+BXxX/aP+I9h8J/gz4MvNc1rUJFEdvawkrBHuVTNK3SKJSw3SMQ&#10;qg8mv6Rv2VPgHov7L37Ovg/4B6DPHNF4Z0OG1uLqGNkW7uj89xcBWZinmztJJtydu/A4FdD4A+FH&#10;wv8AhRZTab8LvhxoPhu2uJA9xb6Do8FnHKw6MywqoJ9zXQV+fcaccVuLPZ0o0/Z0oO9r3bdrXeiW&#10;iukl3evb9C4L4FocJ+0rSqe0qzVr2slG97LVvV2bb7LRdSiiivgj74KKKKAPwn/4OAviFq3jH/go&#10;NeeF7/T3t7fwn4T03TrFmztuFkRrxpRnj7900eR/zyx2r4jr+oD4lfs4/s9/GfU7fWvjD8CfBviy&#10;8tIPJtbvxL4XtL6SGPcW2I08bFVyScA4ySa53/hg/wDYd/6Mz+FP/hu9M/8AjFfteR+KWW5Tk9DB&#10;vCybpxUW1JWbW717vXyufiWe+FeZZvnFfGrFRSqScknF3Sey07LTzsfzQ0V/S9/wwf8AsO/9GZ/C&#10;n/w3emf/ABiki/YQ/YignW5g/Y7+FiSLgqy/D3TQRjuP3PFer/xGTLf+gWf/AIFE8r/iDWZ/9BUP&#10;/AZH8837OH7KP7QX7WnjEeCfgH8MtR164jkjW+vYYdtnp6vuKvc3DYjhBCPjcQW2kKGbiv3Q/wCC&#10;ZH/BNTwN/wAE/PhpN9r1C313x74gjQ+KPEccZEaqDlbO1DAMtuh5LEB5X+dgoEccX0poHh/QvCuj&#10;2/h7wzotpp2n2kfl2tjY2ywwwr/dREAVR7AVcr4DizxCzLiaj9WhH2VHrFO7lbbmdlpfVJJK+97I&#10;/QOE/DvLeGa31mc/a1ukmrKN9+WN3rbRttu21rtH4K/8F6PiDrXjL/gpB4l8N6pHGtv4S0LSdK00&#10;x5y0L2iXxLe/m3ko4xwBXxrX9PXxP/Zf/Zv+Nusw+IvjF8BfB/inULe38i3vvEHhu2u5o4txYRh5&#10;ULBQWJC5wCSe5rmf+HfP7Cf/AEZz8Mv/AAiLH/41X1uSeKmWZXk9DBvDSvThGLaas2lZvXu9fmfI&#10;534VZnmucV8YsVG1ScpJNO6Td0tOy0+R/NXW98K/h5rfxd+J/hv4U+Gtv9oeJtetNKsd3QTXEyxI&#10;TyONzjOTjFf0bf8ADvn9hP8A6M5+GX/hEWP/AMara+Hv7IX7Kvwl8Tw+Nvhd+zd4F8O6zbq62+ra&#10;L4VtLa5hV1KuEkSMMu5SVOCMgkHg131/GLA+xl7LDT5rO13G1+l/K5w0PBvHe2j7XFR5bq9lK9ut&#10;vOx23hLwvongjwtpvgzw1Ypa6bpOnw2Wn20agLFDEgREAHQBVArk/wBpb9nL4YftXfBvWfgf8XtK&#10;kudH1iAAyW7hLizmU7o7iByDslRsMCQVPKsrKzKe8or8IpYivRxCr05NTTumnqmne9+9z94q4ehW&#10;w7oVIpwas01o01a1u1j+d39uH/glr+09+xBrN5qXiPw1P4k8FRSk2fjrRbN2tfKLqqfakG42chLo&#10;u2Q7CzbUeTGa+bQcjNf1aEZGK8w8S/sTfsc+MtRk1fxX+yp8OdQvJpC815d+CbF5pGPUs5i3En3N&#10;fs2U+MFanh1DMMPzyX2oNK/rFqyfezt2SPxfNvB2jUxDnl2I5Iv7M03b0kndrsmr92z+Zqiv6VP+&#10;HfP7Cf8A0Zz8Mv8AwiLH/wCNUf8ADvn9hP8A6M5+GX/hEWP/AMar1v8AiMeV/wDQLP74nk/8QazT&#10;/oKh90j+auiv6VP+HfP7Cf8A0Zz8Mv8AwiLH/wCNUf8ADvn9hP8A6M5+GX/hEWP/AMao/wCIx5X/&#10;ANAs/viH/EGs0/6CofdI/mrrqPg/8E/i5+0B41h+HfwV+HereJtanAYWOk2jSGOPeqebI33Yogzq&#10;Gkcqi5G5hX9F0f8AwT8/YVikEqfsc/DHK9N3gWwYfkYsV6P4K8A+BvhvoaeGfh54M0nQdNjYtHp+&#10;i6bFawKx6kJEqqCfpXLi/GTD+xf1XCvm6c0lZfJJt+l16nVhPBnEe2X1rFrk68sXd+V20l62fofG&#10;v/BJr/gknpP7FOn/APC6PjPJZ6t8TtRtWjjW3YSWvh63cDdBCxHzzsMiSYcYPlx/Lveb7hoor8Zz&#10;bNsdnmOli8XLmnL7kuiS6JdF83dts/aMoyjAZHgY4TBw5YR+9vq2+rfV/JWSSCvyb/4OXviX4jOr&#10;fC74Ow2epQaQLfUNZubho8Wd7c7o4IlU4+aWBPNLDPyreJ/eFfrJXL/FH4I/B343aZBovxk+Ffh3&#10;xXZ2sxltLbxFosF4kEhGC6CVW2MRxkYJHHSu7hbOKGQZ5Sx1anzqF9E7PWLV1fTS5wcVZPiOIMjq&#10;4CjU5HO2rV1ZSTs7a62t/wAA/lzor+lT/h3z+wn/ANGc/DL/AMIix/8AjVH/AA75/YT/AOjOfhl/&#10;4RFj/wDGq/Yv+Ix5X/0DT++J+Of8QazT/oKh90j+asnFf0cf8Ev/AIJz/AD9g34a+AdQspLfUJPD&#10;qapqkNxaNBNFc3rNdvFKjfMHjM3lHOCPLxgdB0Wm/sF/sRaNqEGraV+yJ8Nbe6tpVlt54/BNiGjc&#10;HIYHyuCDyD1B5r1qvh+OOPKXFWDpYahSlCMZczu07u1lt2uz7jgfgGrwrjKuKr1VOUo8qsmrK6b3&#10;72QUUUV+an6YFFFFAA3Sv5of25PjY/7RX7XvxE+Miak15a6x4ouf7KuGABawibyLQcccW8UQ/Dqe&#10;tf0vGvLLr9hr9ie+upL6+/Y9+Fs000jSTTTfD7TWaRicliTBkknkk9a+44H4qwXCuKrV61FzlOKi&#10;rNKyvd797L7j4XjnhXHcWYWjQo1lCMJOTum7u1lt2Tl95/M9RX9L3/DB/wCw7/0Zn8Kf/Dd6Z/8A&#10;GKD+wf8AsOnj/hjP4U/+G70z/wCMV+kf8Rky3/oFn/4FE/N/+INZn/0FQ/8AAZH82PhTwj4r8e+I&#10;7Pwd4G8MahrOrahMIrDS9Ls3uLi4kP8ACkaAsx9gDX7mf8Ebf+CaWpfsSfDzUPiZ8YbO3/4WL4ut&#10;0jvLeNkkGi2AIcWYkXO6RnAeUqShKRqM+Xvf6t+G3wJ+CXwaEw+EPwe8K+FRdKFuR4b8PW1j5oBy&#10;A3kou7B9a6uvi+LvEjFcRYN4PD0/ZUnbmu7ylbVLZJK+6V27b2uj7ThDw2wvDmMWNxNT2tVfDZWj&#10;G+je7bdtnpa+17MKKKK/Mz9OGyxpLG0UiBlYYZWGQR6V+DP/AAVS/wCCVnxM/ZA+JGtfFX4Y+D7r&#10;UvhRqF4bmx1CwRpv7BErf8elyAN0SK7bI5WyrKYwX8wla/eikdFkXYwyO4PevqOFeKsdwrjnWopS&#10;jJJSi3ZNLbXo1rZ2e70Z8txXwpgeLMCqNZuMotuMkrtN73XVPS6ur2WqsfymUV/TLqn7Ev7Gmuah&#10;Lq2ufskfDG9upm3TXN34B06SRz6lmhJJ+tQf8MH/ALDv/Rmfwp/8N3pn/wAYr9YXjJlttcLP/wAC&#10;ifkz8Gcyvpi4f+AyP5oaK/pe/wCGD/2Hf+jM/hT/AOG70z/4xToP2Fv2JbW4ju7T9jv4VxSwuHjk&#10;j+HumqyMDkEEQcEHvR/xGTLf+gWf/gUQ/wCIM5l/0FQ/8BkeoWhzbR8fwD+VfIf/AAWC/wCCdep/&#10;t1/Bax1r4Zi3Xx/4Maafw/DcSiOPU4JAvnWLOSFRmMaNG7/KrrtJRZHdfsCivw/K8zxeT5hTxmGd&#10;pwd127NPyaun5M/cs0yzCZxl9TBYlXhNWffumvNNJrzR/LD478A+OPhd4tvfAXxI8I6loOt6bIEv&#10;tK1aze3uIGKhhuRwCAVIYHoQQRkEGsmv6jPiR8Evg18Y4YLb4u/CTwz4qjtd32WPxJoNvfLDuxu2&#10;iZG25wM464HpXI/8MH/sO/8ARmfwp/8ADd6Z/wDGK/asP4yYX2K9vhJc3XlkmvldJ/Lp3e5+J4jw&#10;Zxftn7DFx5enNFp/Oza+fXstj+aGiv6Xv+GD/wBh3/ozP4U/+G70z/4xR/wwf+w7/wBGZ/Cn/wAN&#10;3pn/AMYrb/iMmW/9As//AAKJj/xBrM/+gqH/AIDI+D/+DZf/AJEz4v8A/YU0b/0XeV+in7QPwP8A&#10;A37SfwZ8RfA34kWbTaL4k01rW68vHmQtkNHNHuBAkjkVJEJBAZFODjFXPhn8Fvg98FrC60r4O/Cj&#10;w14Ttb2YS3lr4Z0K3sI55AMB3WBFDMBxkgnFdNX5DxDnv9r8RVMzw6dNycXHXVOMYpO663Vz9g4d&#10;yL+x+HaeV4hqooqSlpo1KUm1Z9LOx/Nd+2X+wz8ev2HviNL4K+LnhmZtNmmb+wfFFrCxsNVjB4aO&#10;TosgGC0LHemRkbSrN45X9U3iLw34e8X6LceG/FehWeqaddx7Lqw1C1SaGZf7ro4KsPYivN2/YS/Y&#10;gkYvJ+xt8KWZjlmb4eaZkn1/1FfqGXeMSjhYxxuGcprdxaSfnZrT0u16bH5bmXg254qUsDiVGD2j&#10;JNteV09V5tJ977n80NFf0vf8MH/sO/8ARmfwp/8ADd6Z/wDGKP8Ahg/9h3/ozP4U/wDhu9M/+MV3&#10;f8Rky3/oFn/4FE4f+INZn/0FQ/8AAZH85nwJ+FOp/HX42eEfgvpF01vceKvEllpS3S25l+zieZYz&#10;MVBGVQMXPI4U8jrX9QOlaZpuiaZb6No9hDa2lpbpDa21vGEjijVQqoqjgKAAABwAK4Pwd+yJ+yh8&#10;O/Elr4z+H37MXw80HWLFmay1bRvBVha3NuxUqSkscSshKkg4IyCR3r0QV+d8ccYw4srUXSpuEKae&#10;jad3Jq708kvxP0bgXg2fCNGsqtRTnUa1SaSUU7LXzb/AKKKK+DPvAooooAKKKKACiiigAooooAKK&#10;KKACiiigAooooAKKKKACiiigDwv/AIKX/GVvgL+wj8TviNbTSR3SeGZdP0+WE4eO5vGWzikHurzq&#10;/ttr+b8dK/YT/g5P+NH9ifBj4f8AwCsZv33iDxDPrN95V0VZYLOHykjdB95Hku9wzxutuMkZH491&#10;/SnhPlv1Tht4mS1rTb/7dj7q/FSfzP5p8Wsy+t8SLDRelGCX/b0vef4OP3BRRRX6gfloV93f8G9v&#10;wWb4h/twz/E++0+ZrLwH4YuryO6WEtEl7c4tYo3PQFopbp17nyTjoSPhGv2n/wCDcn4Ip4K/ZP8A&#10;Enxqv9PaO88ceKDFbzeYSs1hYoY4iF6Ai4lvQSOuBnoMfEeImZf2bwniGn71S0F/287P/wAl5j7j&#10;w6y3+0uLcOmvdp3qP/t3b/yblP0Nooor+Uj+s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JwM0VR8T+ItI8IeGt&#10;Q8WeIbxbfT9LsZbu+uH+7FDGhd2PsFBNOMZSkkt2KUoxjd7H4T/8F6PjMPin/wAFBtY8L2lzHJZ+&#10;B9DsdEt3t7oSRvIU+1zHjhXWS5aJh1BgweRgfGNdB8WviJq3xe+Kvib4sa9GiX3ijxBe6verGuFW&#10;a5neZwB2G5zXP1/Z+SZfHKsnoYRfYhFPzaWr+buz+LM8zB5tnGIxj/5eTk16N6L5KyCiiivUPLAn&#10;Aziv6YP2IPghL+zf+yR8Pfgpe6ctpfaH4XtU1i3jn8xV1CRfOu8MOGBuJJSCOMGvwF/4J5/BUftC&#10;ftsfDX4VXOnxXVneeKILrVradQyS2Nrm6uUYHghoYZF5656Hof6Th0r8L8Y8y97C4CL71Gv/ACWP&#10;/tx+7eDWW+7isfJdqcX/AOTS/wDbAooor8PP3I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Wf8Ags38bh8Ef+Ce&#10;fjue11GGDUPFVvF4b02OaMt5/wBsfZcIMdG+xi6YE8Ap36H6mr8of+Dln42brn4a/s5adqX3VuvE&#10;msWfPf8A0Wzk9O18PX6d/quCct/tTijC0WrpS5n6Q97XydrfM+V43zL+y+FcVWTs3FxXrP3dPNXv&#10;8j8qR9KKKK/ro/kEKKKKAP0e/wCDbv4KDxV+0T42+OuoW8Elv4R8NR6dZrNbksl3fS5E0b9AVhtZ&#10;4274uPQ8/ssOBiviH/ggB8HY/hx+wNZ+O51X7V478RX2qt+7KvHDE/2KOM5HI/0Z5BjjE3vX29X8&#10;n+IGY/2lxZiJJ6QfIv8AtzR/+Tcz+Z/Wnh7lv9m8JYaLWs1zv/t/Vf8AkvKvkFFFFfFn2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N0r+ef/gsR8bbj44/8FCvH+ox6lcTaf4bvk8OaVDcMCLZLJfKmRMfwNdfaZB3/&#10;AHpr+haXzPKbygN207d3TNfy0/E7TPHmi/EnX9J+KdjdW3iaDWblfEFvfJtmS881vODj+9v3Zr9i&#10;8HcJSqZnicTJrmhBRS6+87tr05Ur+dup+N+MmMrU8rw2GinyznKTfT3Ukk/XmbS8r9DDooor+gj+&#10;ewqxpelajruqW2iaRaNPd3lwkFrBH96SR2Cqo9ySBVfNfZf/AARc/Yc+IX7Sf7Uvh340Xnh65t/A&#10;fw/1uLU9T1uRdkVzf25E1vZQkqRLJ5vkvIo4SLO5lZ4g/m5vmeHyfLauMrNJQTevV20S829Ej0sn&#10;yzEZxmVLB0U25tLTor6t+SWrZ+4PwQ+Gll8GPgx4R+EGm3TXFv4V8M2GkQ3EmN0q21ukIc4A5OzJ&#10;46muooHTpRX8Y1Kk61SVSbu2236vc/tOnThRpqnBWSSS9FsFFFFZ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Ael&#10;fif/AMF4v+T3n/7F2z/9FrRRX6N4W/8AJUf9w5fmj858Uv8Akln/AI4/qfFdFFFf0h1P5tJbH/j9&#10;h/66r/Ov6Mf2Mv8Ak1T4e/8AYp2f/ooUUV+P+L3/ACL8L/if5I/YvCH/AH3E/wCFfmenUUUV+En7&#10;s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Fhgsxu0AAAA&#10;IgEAABkAAABkcnMvX3JlbHMvZTJvRG9jLnhtbC5yZWxzhY/LCsIwEEX3gv8QZm/TuhCRpm5EcCv1&#10;A4ZkmkabB0kU+/cG3CgILude7jlMu3/aiT0oJuOdgKaqgZGTXhmnBVz642oLLGV0CifvSMBMCfbd&#10;ctGeacJcRmk0IbFCcUnAmHPYcZ7kSBZT5QO50gw+WszljJoHlDfUxNd1veHxkwHdF5OdlIB4Ug2w&#10;fg7F/J/th8FIOnh5t+TyDwU3trgLEKOmLMCSMvgOm+oaSAPvWv71WfcC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b/wAAFtDb250ZW50X1R5cGVzXS54bWxQSwECFAAKAAAAAACHTuJAAAAAAAAAAAAA&#10;AAAABgAAAAAAAAAAABAAAAA++gAAX3JlbHMvUEsBAhQAFAAAAAgAh07iQIoUZjzRAAAAlAEAAAsA&#10;AAAAAAAAAQAgAAAAYvoAAF9yZWxzLy5yZWxzUEsBAhQACgAAAAAAh07iQAAAAAAAAAAAAAAAAAQA&#10;AAAAAAAAAAAQAAAAAAAAAGRycy9QSwECFAAKAAAAAACHTuJAAAAAAAAAAAAAAAAACgAAAAAAAAAA&#10;ABAAAABc+wAAZHJzL19yZWxzL1BLAQIUABQAAAAIAIdO4kBYYLMbtAAAACIBAAAZAAAAAAAAAAEA&#10;IAAAAIT7AABkcnMvX3JlbHMvZTJvRG9jLnhtbC5yZWxzUEsBAhQAFAAAAAgAh07iQK3KoDvVAAAA&#10;BQEAAA8AAAAAAAAAAQAgAAAAIgAAAGRycy9kb3ducmV2LnhtbFBLAQIUABQAAAAIAIdO4kASAqtA&#10;nwIAADIFAAAOAAAAAAAAAAEAIAAAACQBAABkcnMvZTJvRG9jLnhtbFBLAQIUAAoAAAAAAIdO4kAA&#10;AAAAAAAAAAAAAAAKAAAAAAAAAAAAEAAAAO8DAABkcnMvbWVkaWEvUEsBAhQAFAAAAAgAh07iQLkK&#10;oXj09QAA6vUAABUAAAAAAAAAAQAgAAAAFwQAAGRycy9tZWRpYS9pbWFnZTEuanBlZ1BLBQYAAAAA&#10;CgAKAFMCAACz/QAAAAA=&#10;">
                  <v:fill on="f" focussize="0,0"/>
                  <v:stroke on="f"/>
                  <v:imagedata r:id="rId12" o:title=""/>
                  <o:lock v:ext="edit" aspectratio="f"/>
                </v:shape>
                <w10:wrap type="none"/>
                <w10:anchorlock/>
              </v:group>
            </w:pict>
          </mc:Fallback>
        </mc:AlternateContent>
      </w: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jc w:val="center"/>
        <w:rPr>
          <w:b/>
          <w:sz w:val="52"/>
          <w:szCs w:val="52"/>
        </w:rPr>
      </w:pPr>
      <w:r>
        <w:rPr>
          <w:rFonts w:hint="eastAsia"/>
          <w:b/>
          <w:sz w:val="52"/>
          <w:szCs w:val="52"/>
        </w:rPr>
        <w:t>辽宁工程咨询招投标交易平台</w:t>
      </w:r>
    </w:p>
    <w:p>
      <w:pPr>
        <w:ind w:firstLine="0" w:firstLineChars="0"/>
        <w:jc w:val="center"/>
        <w:rPr>
          <w:b/>
          <w:sz w:val="52"/>
          <w:szCs w:val="52"/>
        </w:rPr>
      </w:pPr>
      <w:r>
        <w:rPr>
          <w:rFonts w:hint="eastAsia"/>
          <w:b/>
          <w:sz w:val="52"/>
          <w:szCs w:val="52"/>
        </w:rPr>
        <w:t>招标代理操作手册</w:t>
      </w:r>
    </w:p>
    <w:p>
      <w:pPr>
        <w:ind w:firstLine="0" w:firstLineChars="0"/>
        <w:jc w:val="center"/>
        <w:rPr>
          <w:b/>
          <w:sz w:val="52"/>
          <w:szCs w:val="52"/>
        </w:rPr>
      </w:pPr>
    </w:p>
    <w:p>
      <w:pPr>
        <w:ind w:firstLine="0" w:firstLineChars="0"/>
        <w:jc w:val="center"/>
        <w:rPr>
          <w:b/>
          <w:sz w:val="52"/>
          <w:szCs w:val="52"/>
        </w:rPr>
      </w:pPr>
    </w:p>
    <w:p>
      <w:pPr>
        <w:pStyle w:val="88"/>
        <w:ind w:firstLine="360"/>
      </w:pPr>
    </w:p>
    <w:p>
      <w:pPr>
        <w:pStyle w:val="88"/>
        <w:ind w:firstLine="360"/>
      </w:pPr>
    </w:p>
    <w:p>
      <w:pPr>
        <w:pStyle w:val="88"/>
        <w:ind w:firstLine="360"/>
      </w:pPr>
    </w:p>
    <w:p>
      <w:pPr>
        <w:pStyle w:val="88"/>
        <w:ind w:firstLine="360"/>
      </w:pPr>
    </w:p>
    <w:p>
      <w:pPr>
        <w:pStyle w:val="88"/>
        <w:ind w:firstLine="360"/>
      </w:pPr>
    </w:p>
    <w:p>
      <w:pPr>
        <w:pStyle w:val="88"/>
        <w:ind w:firstLine="0" w:firstLineChars="0"/>
      </w:pPr>
    </w:p>
    <w:p>
      <w:pPr>
        <w:ind w:firstLine="0" w:firstLineChars="0"/>
        <w:jc w:val="center"/>
        <w:rPr>
          <w:b/>
          <w:spacing w:val="200"/>
          <w:sz w:val="32"/>
        </w:rPr>
      </w:pPr>
      <w:r>
        <w:rPr>
          <w:rFonts w:hint="eastAsia"/>
          <w:b/>
          <w:spacing w:val="200"/>
          <w:sz w:val="32"/>
        </w:rPr>
        <w:t>目录</w:t>
      </w:r>
    </w:p>
    <w:p>
      <w:pPr>
        <w:pStyle w:val="28"/>
        <w:tabs>
          <w:tab w:val="left" w:pos="1050"/>
          <w:tab w:val="right" w:leader="dot" w:pos="8302"/>
        </w:tabs>
        <w:rPr>
          <w:rFonts w:asciiTheme="minorHAnsi" w:hAnsiTheme="minorHAnsi" w:eastAsiaTheme="minorEastAsia" w:cstheme="minorBidi"/>
          <w:bCs w:val="0"/>
          <w:caps w:val="0"/>
          <w:szCs w:val="22"/>
        </w:rPr>
      </w:pPr>
      <w:r>
        <w:rPr>
          <w:rFonts w:asciiTheme="minorHAnsi" w:hAnsiTheme="minorHAnsi"/>
        </w:rPr>
        <w:fldChar w:fldCharType="begin"/>
      </w:r>
      <w:r>
        <w:rPr>
          <w:rFonts w:asciiTheme="minorHAnsi" w:hAnsiTheme="minorHAnsi"/>
        </w:rPr>
        <w:instrText xml:space="preserve"> TOC \o "4-5" \h \z \t "标题 1,1,标题 2,2,标题 3,3" </w:instrText>
      </w:r>
      <w:r>
        <w:rPr>
          <w:rFonts w:asciiTheme="minorHAnsi" w:hAnsiTheme="minorHAnsi"/>
        </w:rPr>
        <w:fldChar w:fldCharType="separate"/>
      </w:r>
      <w:r>
        <w:fldChar w:fldCharType="begin"/>
      </w:r>
      <w:r>
        <w:instrText xml:space="preserve"> HYPERLINK \l "_Toc38534037" </w:instrText>
      </w:r>
      <w:r>
        <w:fldChar w:fldCharType="separate"/>
      </w:r>
      <w:r>
        <w:rPr>
          <w:rStyle w:val="46"/>
          <w:rFonts w:hint="eastAsia"/>
        </w:rPr>
        <w:t>一、</w:t>
      </w:r>
      <w:r>
        <w:rPr>
          <w:rFonts w:asciiTheme="minorHAnsi" w:hAnsiTheme="minorHAnsi" w:eastAsiaTheme="minorEastAsia" w:cstheme="minorBidi"/>
          <w:bCs w:val="0"/>
          <w:caps w:val="0"/>
          <w:szCs w:val="22"/>
        </w:rPr>
        <w:tab/>
      </w:r>
      <w:r>
        <w:rPr>
          <w:rStyle w:val="46"/>
          <w:rFonts w:hint="eastAsia"/>
        </w:rPr>
        <w:t>公共模块概述</w:t>
      </w:r>
      <w:r>
        <w:tab/>
      </w:r>
      <w:r>
        <w:fldChar w:fldCharType="begin"/>
      </w:r>
      <w:r>
        <w:instrText xml:space="preserve"> PAGEREF _Toc38534037 \h </w:instrText>
      </w:r>
      <w:r>
        <w:fldChar w:fldCharType="separate"/>
      </w:r>
      <w:r>
        <w:t>3</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"_Toc38534038" </w:instrText>
      </w:r>
      <w:r>
        <w:fldChar w:fldCharType="separate"/>
      </w:r>
      <w:r>
        <w:rPr>
          <w:rStyle w:val="46"/>
          <w:rFonts w:hint="eastAsia"/>
        </w:rPr>
        <w:t>1.1、</w:t>
      </w:r>
      <w:r>
        <w:rPr>
          <w:rFonts w:asciiTheme="minorHAnsi" w:hAnsiTheme="minorHAnsi" w:eastAsiaTheme="minorEastAsia" w:cstheme="minorBidi"/>
          <w:smallCaps w:val="0"/>
          <w:szCs w:val="22"/>
        </w:rPr>
        <w:tab/>
      </w:r>
      <w:r>
        <w:rPr>
          <w:rStyle w:val="46"/>
          <w:rFonts w:hint="eastAsia"/>
        </w:rPr>
        <w:t>登录交易平台</w:t>
      </w:r>
      <w:r>
        <w:tab/>
      </w:r>
      <w:r>
        <w:fldChar w:fldCharType="begin"/>
      </w:r>
      <w:r>
        <w:instrText xml:space="preserve"> PAGEREF _Toc38534038 \h </w:instrText>
      </w:r>
      <w:r>
        <w:fldChar w:fldCharType="separate"/>
      </w:r>
      <w:r>
        <w:t>3</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"_Toc38534039" </w:instrText>
      </w:r>
      <w:r>
        <w:fldChar w:fldCharType="separate"/>
      </w:r>
      <w:r>
        <w:rPr>
          <w:rStyle w:val="46"/>
          <w:rFonts w:hint="eastAsia"/>
        </w:rPr>
        <w:t>1.2、</w:t>
      </w:r>
      <w:r>
        <w:rPr>
          <w:rFonts w:asciiTheme="minorHAnsi" w:hAnsiTheme="minorHAnsi" w:eastAsiaTheme="minorEastAsia" w:cstheme="minorBidi"/>
          <w:smallCaps w:val="0"/>
          <w:szCs w:val="22"/>
        </w:rPr>
        <w:tab/>
      </w:r>
      <w:r>
        <w:rPr>
          <w:rStyle w:val="46"/>
          <w:rFonts w:hint="eastAsia"/>
        </w:rPr>
        <w:t>消息提醒</w:t>
      </w:r>
      <w:r>
        <w:tab/>
      </w:r>
      <w:r>
        <w:fldChar w:fldCharType="begin"/>
      </w:r>
      <w:r>
        <w:instrText xml:space="preserve"> PAGEREF _Toc38534039 \h </w:instrText>
      </w:r>
      <w:r>
        <w:fldChar w:fldCharType="separate"/>
      </w:r>
      <w:r>
        <w:t>4</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"_Toc38534040" </w:instrText>
      </w:r>
      <w:r>
        <w:fldChar w:fldCharType="separate"/>
      </w:r>
      <w:r>
        <w:rPr>
          <w:rStyle w:val="46"/>
          <w:rFonts w:hint="eastAsia"/>
        </w:rPr>
        <w:t>1.3、</w:t>
      </w:r>
      <w:r>
        <w:rPr>
          <w:rFonts w:asciiTheme="minorHAnsi" w:hAnsiTheme="minorHAnsi" w:eastAsiaTheme="minorEastAsia" w:cstheme="minorBidi"/>
          <w:smallCaps w:val="0"/>
          <w:szCs w:val="22"/>
        </w:rPr>
        <w:tab/>
      </w:r>
      <w:r>
        <w:rPr>
          <w:rStyle w:val="46"/>
          <w:rFonts w:hint="eastAsia"/>
        </w:rPr>
        <w:t>开标提醒</w:t>
      </w:r>
      <w:r>
        <w:tab/>
      </w:r>
      <w:r>
        <w:fldChar w:fldCharType="begin"/>
      </w:r>
      <w:r>
        <w:instrText xml:space="preserve"> PAGEREF _Toc38534040 \h </w:instrText>
      </w:r>
      <w:r>
        <w:fldChar w:fldCharType="separate"/>
      </w:r>
      <w:r>
        <w:t>5</w:t>
      </w:r>
      <w:r>
        <w:fldChar w:fldCharType="end"/>
      </w:r>
      <w:r>
        <w:fldChar w:fldCharType="end"/>
      </w:r>
    </w:p>
    <w:p>
      <w:pPr>
        <w:pStyle w:val="28"/>
        <w:tabs>
          <w:tab w:val="left" w:pos="1050"/>
          <w:tab w:val="right" w:leader="dot" w:pos="8302"/>
        </w:tabs>
        <w:rPr>
          <w:rFonts w:asciiTheme="minorHAnsi" w:hAnsiTheme="minorHAnsi" w:eastAsiaTheme="minorEastAsia" w:cstheme="minorBidi"/>
          <w:bCs w:val="0"/>
          <w:caps w:val="0"/>
          <w:szCs w:val="22"/>
        </w:rPr>
      </w:pPr>
      <w:r>
        <w:fldChar w:fldCharType="begin"/>
      </w:r>
      <w:r>
        <w:instrText xml:space="preserve"> HYPERLINK \l "_Toc38534041" </w:instrText>
      </w:r>
      <w:r>
        <w:fldChar w:fldCharType="separate"/>
      </w:r>
      <w:r>
        <w:rPr>
          <w:rStyle w:val="46"/>
          <w:rFonts w:hint="eastAsia"/>
        </w:rPr>
        <w:t>二、</w:t>
      </w:r>
      <w:r>
        <w:rPr>
          <w:rFonts w:asciiTheme="minorHAnsi" w:hAnsiTheme="minorHAnsi" w:eastAsiaTheme="minorEastAsia" w:cstheme="minorBidi"/>
          <w:bCs w:val="0"/>
          <w:caps w:val="0"/>
          <w:szCs w:val="22"/>
        </w:rPr>
        <w:tab/>
      </w:r>
      <w:r>
        <w:rPr>
          <w:rStyle w:val="46"/>
          <w:rFonts w:hint="eastAsia"/>
        </w:rPr>
        <w:t>系统前期准备</w:t>
      </w:r>
      <w:r>
        <w:tab/>
      </w:r>
      <w:r>
        <w:fldChar w:fldCharType="begin"/>
      </w:r>
      <w:r>
        <w:instrText xml:space="preserve"> PAGEREF _Toc38534041 \h </w:instrText>
      </w:r>
      <w:r>
        <w:fldChar w:fldCharType="separate"/>
      </w:r>
      <w:r>
        <w:t>5</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"_Toc38534042" </w:instrText>
      </w:r>
      <w:r>
        <w:fldChar w:fldCharType="separate"/>
      </w:r>
      <w:r>
        <w:rPr>
          <w:rStyle w:val="46"/>
          <w:rFonts w:hint="eastAsia"/>
        </w:rPr>
        <w:t>2.1、</w:t>
      </w:r>
      <w:r>
        <w:rPr>
          <w:rFonts w:asciiTheme="minorHAnsi" w:hAnsiTheme="minorHAnsi" w:eastAsiaTheme="minorEastAsia" w:cstheme="minorBidi"/>
          <w:smallCaps w:val="0"/>
          <w:szCs w:val="22"/>
        </w:rPr>
        <w:tab/>
      </w:r>
      <w:r>
        <w:rPr>
          <w:rStyle w:val="46"/>
          <w:rFonts w:hint="eastAsia"/>
        </w:rPr>
        <w:t>驱动安装说明</w:t>
      </w:r>
      <w:r>
        <w:tab/>
      </w:r>
      <w:r>
        <w:fldChar w:fldCharType="begin"/>
      </w:r>
      <w:r>
        <w:instrText xml:space="preserve"> PAGEREF _Toc38534042 \h </w:instrText>
      </w:r>
      <w:r>
        <w:fldChar w:fldCharType="separate"/>
      </w:r>
      <w:r>
        <w:t>5</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"_Toc38534043" </w:instrText>
      </w:r>
      <w:r>
        <w:fldChar w:fldCharType="separate"/>
      </w:r>
      <w:r>
        <w:rPr>
          <w:rStyle w:val="46"/>
          <w:rFonts w:hint="eastAsia"/>
        </w:rPr>
        <w:t>2.2、</w:t>
      </w:r>
      <w:r>
        <w:rPr>
          <w:rFonts w:asciiTheme="minorHAnsi" w:hAnsiTheme="minorHAnsi" w:eastAsiaTheme="minorEastAsia" w:cstheme="minorBidi"/>
          <w:smallCaps w:val="0"/>
          <w:szCs w:val="22"/>
        </w:rPr>
        <w:tab/>
      </w:r>
      <w:r>
        <w:rPr>
          <w:rStyle w:val="46"/>
          <w:rFonts w:hint="eastAsia"/>
        </w:rPr>
        <w:t>浏览器配置</w:t>
      </w:r>
      <w:r>
        <w:tab/>
      </w:r>
      <w:r>
        <w:fldChar w:fldCharType="begin"/>
      </w:r>
      <w:r>
        <w:instrText xml:space="preserve"> PAGEREF _Toc38534043 \h </w:instrText>
      </w:r>
      <w:r>
        <w:fldChar w:fldCharType="separate"/>
      </w:r>
      <w:r>
        <w:t>9</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"_Toc38534044" </w:instrText>
      </w:r>
      <w:r>
        <w:fldChar w:fldCharType="separate"/>
      </w:r>
      <w:r>
        <w:rPr>
          <w:rStyle w:val="46"/>
          <w:rFonts w:hint="eastAsia"/>
          <w14:scene3d w14:prst="orthographicFront">
            <w14:lightRig w14:rig="threePt" w14:dir="t">
              <w14:rot w14:lat="0" w14:lon="0" w14:rev="0"/>
            </w14:lightRig>
          </w14:scene3d>
        </w:rPr>
        <w:t>2.2.1、</w:t>
      </w:r>
      <w:r>
        <w:rPr>
          <w:rFonts w:asciiTheme="minorHAnsi" w:hAnsiTheme="minorHAnsi" w:eastAsiaTheme="minorEastAsia" w:cstheme="minorBidi"/>
          <w:iCs w:val="0"/>
          <w:szCs w:val="22"/>
        </w:rPr>
        <w:tab/>
      </w:r>
      <w:r>
        <w:rPr>
          <w:rStyle w:val="46"/>
        </w:rPr>
        <w:t>Internet</w:t>
      </w:r>
      <w:r>
        <w:rPr>
          <w:rStyle w:val="46"/>
          <w:rFonts w:hint="eastAsia"/>
        </w:rPr>
        <w:t>选项</w:t>
      </w:r>
      <w:r>
        <w:tab/>
      </w:r>
      <w:r>
        <w:fldChar w:fldCharType="begin"/>
      </w:r>
      <w:r>
        <w:instrText xml:space="preserve"> PAGEREF _Toc38534044 \h </w:instrText>
      </w:r>
      <w:r>
        <w:fldChar w:fldCharType="separate"/>
      </w:r>
      <w:r>
        <w:t>9</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"_Toc38534045" </w:instrText>
      </w:r>
      <w:r>
        <w:fldChar w:fldCharType="separate"/>
      </w:r>
      <w:r>
        <w:rPr>
          <w:rStyle w:val="46"/>
          <w:rFonts w:hint="eastAsia"/>
          <w14:scene3d w14:prst="orthographicFront">
            <w14:lightRig w14:rig="threePt" w14:dir="t">
              <w14:rot w14:lat="0" w14:lon="0" w14:rev="0"/>
            </w14:lightRig>
          </w14:scene3d>
        </w:rPr>
        <w:t>2.2.2、</w:t>
      </w:r>
      <w:r>
        <w:rPr>
          <w:rFonts w:asciiTheme="minorHAnsi" w:hAnsiTheme="minorHAnsi" w:eastAsiaTheme="minorEastAsia" w:cstheme="minorBidi"/>
          <w:iCs w:val="0"/>
          <w:szCs w:val="22"/>
        </w:rPr>
        <w:tab/>
      </w:r>
      <w:r>
        <w:rPr>
          <w:rStyle w:val="46"/>
          <w:rFonts w:hint="eastAsia"/>
        </w:rPr>
        <w:t>关闭拦截工具</w:t>
      </w:r>
      <w:r>
        <w:tab/>
      </w:r>
      <w:r>
        <w:fldChar w:fldCharType="begin"/>
      </w:r>
      <w:r>
        <w:instrText xml:space="preserve"> PAGEREF _Toc38534045 \h </w:instrText>
      </w:r>
      <w:r>
        <w:fldChar w:fldCharType="separate"/>
      </w:r>
      <w:r>
        <w:t>12</w:t>
      </w:r>
      <w:r>
        <w:fldChar w:fldCharType="end"/>
      </w:r>
      <w:r>
        <w:fldChar w:fldCharType="end"/>
      </w:r>
    </w:p>
    <w:p>
      <w:pPr>
        <w:pStyle w:val="28"/>
        <w:tabs>
          <w:tab w:val="left" w:pos="1050"/>
          <w:tab w:val="right" w:leader="dot" w:pos="8302"/>
        </w:tabs>
        <w:rPr>
          <w:rFonts w:asciiTheme="minorHAnsi" w:hAnsiTheme="minorHAnsi" w:eastAsiaTheme="minorEastAsia" w:cstheme="minorBidi"/>
          <w:bCs w:val="0"/>
          <w:caps w:val="0"/>
          <w:szCs w:val="22"/>
        </w:rPr>
      </w:pPr>
      <w:r>
        <w:fldChar w:fldCharType="begin"/>
      </w:r>
      <w:r>
        <w:instrText xml:space="preserve"> HYPERLINK \l "_Toc38534046" </w:instrText>
      </w:r>
      <w:r>
        <w:fldChar w:fldCharType="separate"/>
      </w:r>
      <w:r>
        <w:rPr>
          <w:rStyle w:val="46"/>
          <w:rFonts w:hint="eastAsia"/>
        </w:rPr>
        <w:t>三、</w:t>
      </w:r>
      <w:r>
        <w:rPr>
          <w:rFonts w:asciiTheme="minorHAnsi" w:hAnsiTheme="minorHAnsi" w:eastAsiaTheme="minorEastAsia" w:cstheme="minorBidi"/>
          <w:bCs w:val="0"/>
          <w:caps w:val="0"/>
          <w:szCs w:val="22"/>
        </w:rPr>
        <w:tab/>
      </w:r>
      <w:r>
        <w:rPr>
          <w:rStyle w:val="46"/>
          <w:rFonts w:hint="eastAsia"/>
        </w:rPr>
        <w:t>招标代理业务操作流程</w:t>
      </w:r>
      <w:r>
        <w:tab/>
      </w:r>
      <w:r>
        <w:fldChar w:fldCharType="begin"/>
      </w:r>
      <w:r>
        <w:instrText xml:space="preserve"> PAGEREF _Toc38534046 \h </w:instrText>
      </w:r>
      <w:r>
        <w:fldChar w:fldCharType="separate"/>
      </w:r>
      <w:r>
        <w:t>13</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"_Toc38534047" </w:instrText>
      </w:r>
      <w:r>
        <w:fldChar w:fldCharType="separate"/>
      </w:r>
      <w:r>
        <w:rPr>
          <w:rStyle w:val="46"/>
          <w:rFonts w:hint="eastAsia"/>
        </w:rPr>
        <w:t>3.1、</w:t>
      </w:r>
      <w:r>
        <w:rPr>
          <w:rFonts w:asciiTheme="minorHAnsi" w:hAnsiTheme="minorHAnsi" w:eastAsiaTheme="minorEastAsia" w:cstheme="minorBidi"/>
          <w:smallCaps w:val="0"/>
          <w:szCs w:val="22"/>
        </w:rPr>
        <w:tab/>
      </w:r>
      <w:r>
        <w:rPr>
          <w:rStyle w:val="46"/>
          <w:rFonts w:hint="eastAsia"/>
        </w:rPr>
        <w:t>基本流程图</w:t>
      </w:r>
      <w:r>
        <w:tab/>
      </w:r>
      <w:r>
        <w:fldChar w:fldCharType="begin"/>
      </w:r>
      <w:r>
        <w:instrText xml:space="preserve"> PAGEREF _Toc38534047 \h </w:instrText>
      </w:r>
      <w:r>
        <w:fldChar w:fldCharType="separate"/>
      </w:r>
      <w:r>
        <w:t>13</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"_Toc38534048" </w:instrText>
      </w:r>
      <w:r>
        <w:fldChar w:fldCharType="separate"/>
      </w:r>
      <w:r>
        <w:rPr>
          <w:rStyle w:val="46"/>
          <w:rFonts w:hint="eastAsia"/>
        </w:rPr>
        <w:t>3.2、</w:t>
      </w:r>
      <w:r>
        <w:rPr>
          <w:rFonts w:asciiTheme="minorHAnsi" w:hAnsiTheme="minorHAnsi" w:eastAsiaTheme="minorEastAsia" w:cstheme="minorBidi"/>
          <w:smallCaps w:val="0"/>
          <w:szCs w:val="22"/>
        </w:rPr>
        <w:tab/>
      </w:r>
      <w:r>
        <w:rPr>
          <w:rStyle w:val="46"/>
          <w:rFonts w:hint="eastAsia"/>
        </w:rPr>
        <w:t>招标方案</w:t>
      </w:r>
      <w:r>
        <w:tab/>
      </w:r>
      <w:r>
        <w:fldChar w:fldCharType="begin"/>
      </w:r>
      <w:r>
        <w:instrText xml:space="preserve"> PAGEREF _Toc38534048 \h </w:instrText>
      </w:r>
      <w:r>
        <w:fldChar w:fldCharType="separate"/>
      </w:r>
      <w:r>
        <w:t>14</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"_Toc38534049" </w:instrText>
      </w:r>
      <w:r>
        <w:fldChar w:fldCharType="separate"/>
      </w:r>
      <w:r>
        <w:rPr>
          <w:rStyle w:val="46"/>
          <w:rFonts w:hint="eastAsia"/>
          <w14:scene3d w14:prst="orthographicFront">
            <w14:lightRig w14:rig="threePt" w14:dir="t">
              <w14:rot w14:lat="0" w14:lon="0" w14:rev="0"/>
            </w14:lightRig>
          </w14:scene3d>
        </w:rPr>
        <w:t>3.2.1、</w:t>
      </w:r>
      <w:r>
        <w:rPr>
          <w:rFonts w:asciiTheme="minorHAnsi" w:hAnsiTheme="minorHAnsi" w:eastAsiaTheme="minorEastAsia" w:cstheme="minorBidi"/>
          <w:iCs w:val="0"/>
          <w:szCs w:val="22"/>
        </w:rPr>
        <w:tab/>
      </w:r>
      <w:r>
        <w:rPr>
          <w:rStyle w:val="46"/>
          <w:rFonts w:hint="eastAsia"/>
        </w:rPr>
        <w:t>项目注册</w:t>
      </w:r>
      <w:r>
        <w:tab/>
      </w:r>
      <w:r>
        <w:fldChar w:fldCharType="begin"/>
      </w:r>
      <w:r>
        <w:instrText xml:space="preserve"> PAGEREF _Toc38534049 \h </w:instrText>
      </w:r>
      <w:r>
        <w:fldChar w:fldCharType="separate"/>
      </w:r>
      <w:r>
        <w:t>14</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"_Toc38534050" </w:instrText>
      </w:r>
      <w:r>
        <w:fldChar w:fldCharType="separate"/>
      </w:r>
      <w:r>
        <w:rPr>
          <w:rStyle w:val="46"/>
          <w:rFonts w:hint="eastAsia"/>
          <w14:scene3d w14:prst="orthographicFront">
            <w14:lightRig w14:rig="threePt" w14:dir="t">
              <w14:rot w14:lat="0" w14:lon="0" w14:rev="0"/>
            </w14:lightRig>
          </w14:scene3d>
        </w:rPr>
        <w:t>3.2.2、</w:t>
      </w:r>
      <w:r>
        <w:rPr>
          <w:rFonts w:asciiTheme="minorHAnsi" w:hAnsiTheme="minorHAnsi" w:eastAsiaTheme="minorEastAsia" w:cstheme="minorBidi"/>
          <w:iCs w:val="0"/>
          <w:szCs w:val="22"/>
        </w:rPr>
        <w:tab/>
      </w:r>
      <w:r>
        <w:rPr>
          <w:rStyle w:val="46"/>
          <w:rFonts w:hint="eastAsia"/>
        </w:rPr>
        <w:t>招标项目</w:t>
      </w:r>
      <w:r>
        <w:tab/>
      </w:r>
      <w:r>
        <w:fldChar w:fldCharType="begin"/>
      </w:r>
      <w:r>
        <w:instrText xml:space="preserve"> PAGEREF _Toc38534050 \h </w:instrText>
      </w:r>
      <w:r>
        <w:fldChar w:fldCharType="separate"/>
      </w:r>
      <w:r>
        <w:t>16</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"_Toc38534051" </w:instrText>
      </w:r>
      <w:r>
        <w:fldChar w:fldCharType="separate"/>
      </w:r>
      <w:r>
        <w:rPr>
          <w:rStyle w:val="46"/>
          <w:rFonts w:hint="eastAsia"/>
          <w14:scene3d w14:prst="orthographicFront">
            <w14:lightRig w14:rig="threePt" w14:dir="t">
              <w14:rot w14:lat="0" w14:lon="0" w14:rev="0"/>
            </w14:lightRig>
          </w14:scene3d>
        </w:rPr>
        <w:t>3.2.3、</w:t>
      </w:r>
      <w:r>
        <w:rPr>
          <w:rFonts w:asciiTheme="minorHAnsi" w:hAnsiTheme="minorHAnsi" w:eastAsiaTheme="minorEastAsia" w:cstheme="minorBidi"/>
          <w:iCs w:val="0"/>
          <w:szCs w:val="22"/>
        </w:rPr>
        <w:tab/>
      </w:r>
      <w:r>
        <w:rPr>
          <w:rStyle w:val="46"/>
          <w:rFonts w:hint="eastAsia"/>
        </w:rPr>
        <w:t>招标委托合同</w:t>
      </w:r>
      <w:r>
        <w:tab/>
      </w:r>
      <w:r>
        <w:fldChar w:fldCharType="begin"/>
      </w:r>
      <w:r>
        <w:instrText xml:space="preserve"> PAGEREF _Toc38534051 \h </w:instrText>
      </w:r>
      <w:r>
        <w:fldChar w:fldCharType="separate"/>
      </w:r>
      <w:r>
        <w:t>20</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"_Toc38534052" </w:instrText>
      </w:r>
      <w:r>
        <w:fldChar w:fldCharType="separate"/>
      </w:r>
      <w:r>
        <w:rPr>
          <w:rStyle w:val="46"/>
          <w:rFonts w:hint="eastAsia"/>
          <w14:scene3d w14:prst="orthographicFront">
            <w14:lightRig w14:rig="threePt" w14:dir="t">
              <w14:rot w14:lat="0" w14:lon="0" w14:rev="0"/>
            </w14:lightRig>
          </w14:scene3d>
        </w:rPr>
        <w:t>3.2.4、</w:t>
      </w:r>
      <w:r>
        <w:rPr>
          <w:rFonts w:asciiTheme="minorHAnsi" w:hAnsiTheme="minorHAnsi" w:eastAsiaTheme="minorEastAsia" w:cstheme="minorBidi"/>
          <w:iCs w:val="0"/>
          <w:szCs w:val="22"/>
        </w:rPr>
        <w:tab/>
      </w:r>
      <w:r>
        <w:rPr>
          <w:rStyle w:val="46"/>
          <w:rFonts w:hint="eastAsia"/>
        </w:rPr>
        <w:t>招标项目备案</w:t>
      </w:r>
      <w:r>
        <w:tab/>
      </w:r>
      <w:r>
        <w:fldChar w:fldCharType="begin"/>
      </w:r>
      <w:r>
        <w:instrText xml:space="preserve"> PAGEREF _Toc38534052 \h </w:instrText>
      </w:r>
      <w:r>
        <w:fldChar w:fldCharType="separate"/>
      </w:r>
      <w:r>
        <w:t>22</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"_Toc38534053" </w:instrText>
      </w:r>
      <w:r>
        <w:fldChar w:fldCharType="separate"/>
      </w:r>
      <w:r>
        <w:rPr>
          <w:rStyle w:val="46"/>
          <w:rFonts w:hint="eastAsia"/>
          <w14:scene3d w14:prst="orthographicFront">
            <w14:lightRig w14:rig="threePt" w14:dir="t">
              <w14:rot w14:lat="0" w14:lon="0" w14:rev="0"/>
            </w14:lightRig>
          </w14:scene3d>
        </w:rPr>
        <w:t>3.2.5、</w:t>
      </w:r>
      <w:r>
        <w:rPr>
          <w:rFonts w:asciiTheme="minorHAnsi" w:hAnsiTheme="minorHAnsi" w:eastAsiaTheme="minorEastAsia" w:cstheme="minorBidi"/>
          <w:iCs w:val="0"/>
          <w:szCs w:val="22"/>
        </w:rPr>
        <w:tab/>
      </w:r>
      <w:r>
        <w:rPr>
          <w:rStyle w:val="46"/>
          <w:rFonts w:hint="eastAsia"/>
        </w:rPr>
        <w:t>待补件备案</w:t>
      </w:r>
      <w:r>
        <w:tab/>
      </w:r>
      <w:r>
        <w:fldChar w:fldCharType="begin"/>
      </w:r>
      <w:r>
        <w:instrText xml:space="preserve"> PAGEREF _Toc38534053 \h </w:instrText>
      </w:r>
      <w:r>
        <w:fldChar w:fldCharType="separate"/>
      </w:r>
      <w:r>
        <w:t>24</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"_Toc38534054" </w:instrText>
      </w:r>
      <w:r>
        <w:fldChar w:fldCharType="separate"/>
      </w:r>
      <w:r>
        <w:rPr>
          <w:rStyle w:val="46"/>
          <w:rFonts w:hint="eastAsia"/>
          <w14:scene3d w14:prst="orthographicFront">
            <w14:lightRig w14:rig="threePt" w14:dir="t">
              <w14:rot w14:lat="0" w14:lon="0" w14:rev="0"/>
            </w14:lightRig>
          </w14:scene3d>
        </w:rPr>
        <w:t>3.2.6、</w:t>
      </w:r>
      <w:r>
        <w:rPr>
          <w:rFonts w:asciiTheme="minorHAnsi" w:hAnsiTheme="minorHAnsi" w:eastAsiaTheme="minorEastAsia" w:cstheme="minorBidi"/>
          <w:iCs w:val="0"/>
          <w:szCs w:val="22"/>
        </w:rPr>
        <w:tab/>
      </w:r>
      <w:r>
        <w:rPr>
          <w:rStyle w:val="46"/>
          <w:rFonts w:hint="eastAsia"/>
        </w:rPr>
        <w:t>网上电子招投标调整</w:t>
      </w:r>
      <w:r>
        <w:tab/>
      </w:r>
      <w:r>
        <w:fldChar w:fldCharType="begin"/>
      </w:r>
      <w:r>
        <w:instrText xml:space="preserve"> PAGEREF _Toc38534054 \h </w:instrText>
      </w:r>
      <w:r>
        <w:fldChar w:fldCharType="separate"/>
      </w:r>
      <w:r>
        <w:t>25</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"_Toc38534055" </w:instrText>
      </w:r>
      <w:r>
        <w:fldChar w:fldCharType="separate"/>
      </w:r>
      <w:r>
        <w:rPr>
          <w:rStyle w:val="46"/>
          <w:rFonts w:hint="eastAsia"/>
        </w:rPr>
        <w:t>3.3、</w:t>
      </w:r>
      <w:r>
        <w:rPr>
          <w:rFonts w:asciiTheme="minorHAnsi" w:hAnsiTheme="minorHAnsi" w:eastAsiaTheme="minorEastAsia" w:cstheme="minorBidi"/>
          <w:smallCaps w:val="0"/>
          <w:szCs w:val="22"/>
        </w:rPr>
        <w:tab/>
      </w:r>
      <w:r>
        <w:rPr>
          <w:rStyle w:val="46"/>
          <w:rFonts w:hint="eastAsia"/>
        </w:rPr>
        <w:t>投标邀请</w:t>
      </w:r>
      <w:r>
        <w:tab/>
      </w:r>
      <w:r>
        <w:fldChar w:fldCharType="begin"/>
      </w:r>
      <w:r>
        <w:instrText xml:space="preserve"> PAGEREF _Toc38534055 \h </w:instrText>
      </w:r>
      <w:r>
        <w:fldChar w:fldCharType="separate"/>
      </w:r>
      <w:r>
        <w:t>27</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"_Toc38534056" </w:instrText>
      </w:r>
      <w:r>
        <w:fldChar w:fldCharType="separate"/>
      </w:r>
      <w:r>
        <w:rPr>
          <w:rStyle w:val="46"/>
          <w:rFonts w:hint="eastAsia"/>
          <w14:scene3d w14:prst="orthographicFront">
            <w14:lightRig w14:rig="threePt" w14:dir="t">
              <w14:rot w14:lat="0" w14:lon="0" w14:rev="0"/>
            </w14:lightRig>
          </w14:scene3d>
        </w:rPr>
        <w:t>3.3.1、</w:t>
      </w:r>
      <w:r>
        <w:rPr>
          <w:rFonts w:asciiTheme="minorHAnsi" w:hAnsiTheme="minorHAnsi" w:eastAsiaTheme="minorEastAsia" w:cstheme="minorBidi"/>
          <w:iCs w:val="0"/>
          <w:szCs w:val="22"/>
        </w:rPr>
        <w:tab/>
      </w:r>
      <w:r>
        <w:rPr>
          <w:rStyle w:val="46"/>
          <w:rFonts w:hint="eastAsia"/>
        </w:rPr>
        <w:t>招标公告</w:t>
      </w:r>
      <w:r>
        <w:tab/>
      </w:r>
      <w:r>
        <w:fldChar w:fldCharType="begin"/>
      </w:r>
      <w:r>
        <w:instrText xml:space="preserve"> PAGEREF _Toc38534056 \h </w:instrText>
      </w:r>
      <w:r>
        <w:fldChar w:fldCharType="separate"/>
      </w:r>
      <w:r>
        <w:t>27</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"_Toc38534057" </w:instrText>
      </w:r>
      <w:r>
        <w:fldChar w:fldCharType="separate"/>
      </w:r>
      <w:r>
        <w:rPr>
          <w:rStyle w:val="46"/>
          <w:rFonts w:hint="eastAsia"/>
          <w14:scene3d w14:prst="orthographicFront">
            <w14:lightRig w14:rig="threePt" w14:dir="t">
              <w14:rot w14:lat="0" w14:lon="0" w14:rev="0"/>
            </w14:lightRig>
          </w14:scene3d>
        </w:rPr>
        <w:t>3.3.2、</w:t>
      </w:r>
      <w:r>
        <w:rPr>
          <w:rFonts w:asciiTheme="minorHAnsi" w:hAnsiTheme="minorHAnsi" w:eastAsiaTheme="minorEastAsia" w:cstheme="minorBidi"/>
          <w:iCs w:val="0"/>
          <w:szCs w:val="22"/>
        </w:rPr>
        <w:tab/>
      </w:r>
      <w:r>
        <w:rPr>
          <w:rStyle w:val="46"/>
          <w:rFonts w:hint="eastAsia"/>
        </w:rPr>
        <w:t>投标邀请书（邀请）</w:t>
      </w:r>
      <w:r>
        <w:tab/>
      </w:r>
      <w:r>
        <w:fldChar w:fldCharType="begin"/>
      </w:r>
      <w:r>
        <w:instrText xml:space="preserve"> PAGEREF _Toc38534057 \h </w:instrText>
      </w:r>
      <w:r>
        <w:fldChar w:fldCharType="separate"/>
      </w:r>
      <w:r>
        <w:t>31</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"_Toc38534058" </w:instrText>
      </w:r>
      <w:r>
        <w:fldChar w:fldCharType="separate"/>
      </w:r>
      <w:r>
        <w:rPr>
          <w:rStyle w:val="46"/>
          <w:rFonts w:hint="eastAsia"/>
        </w:rPr>
        <w:t>3.4、</w:t>
      </w:r>
      <w:r>
        <w:rPr>
          <w:rFonts w:asciiTheme="minorHAnsi" w:hAnsiTheme="minorHAnsi" w:eastAsiaTheme="minorEastAsia" w:cstheme="minorBidi"/>
          <w:smallCaps w:val="0"/>
          <w:szCs w:val="22"/>
        </w:rPr>
        <w:tab/>
      </w:r>
      <w:r>
        <w:rPr>
          <w:rStyle w:val="46"/>
          <w:rFonts w:hint="eastAsia"/>
        </w:rPr>
        <w:t>资格预审</w:t>
      </w:r>
      <w:r>
        <w:tab/>
      </w:r>
      <w:r>
        <w:fldChar w:fldCharType="begin"/>
      </w:r>
      <w:r>
        <w:instrText xml:space="preserve"> PAGEREF _Toc38534058 \h </w:instrText>
      </w:r>
      <w:r>
        <w:fldChar w:fldCharType="separate"/>
      </w:r>
      <w:r>
        <w:t>38</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"_Toc38534059" </w:instrText>
      </w:r>
      <w:r>
        <w:fldChar w:fldCharType="separate"/>
      </w:r>
      <w:r>
        <w:rPr>
          <w:rStyle w:val="46"/>
          <w:rFonts w:hint="eastAsia"/>
          <w14:scene3d w14:prst="orthographicFront">
            <w14:lightRig w14:rig="threePt" w14:dir="t">
              <w14:rot w14:lat="0" w14:lon="0" w14:rev="0"/>
            </w14:lightRig>
          </w14:scene3d>
        </w:rPr>
        <w:t>3.4.1、</w:t>
      </w:r>
      <w:r>
        <w:rPr>
          <w:rFonts w:asciiTheme="minorHAnsi" w:hAnsiTheme="minorHAnsi" w:eastAsiaTheme="minorEastAsia" w:cstheme="minorBidi"/>
          <w:iCs w:val="0"/>
          <w:szCs w:val="22"/>
        </w:rPr>
        <w:tab/>
      </w:r>
      <w:r>
        <w:rPr>
          <w:rStyle w:val="46"/>
          <w:rFonts w:hint="eastAsia"/>
        </w:rPr>
        <w:t>资格预审公告</w:t>
      </w:r>
      <w:r>
        <w:tab/>
      </w:r>
      <w:r>
        <w:fldChar w:fldCharType="begin"/>
      </w:r>
      <w:r>
        <w:instrText xml:space="preserve"> PAGEREF _Toc38534059 \h </w:instrText>
      </w:r>
      <w:r>
        <w:fldChar w:fldCharType="separate"/>
      </w:r>
      <w:r>
        <w:t>38</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"_Toc38534060" </w:instrText>
      </w:r>
      <w:r>
        <w:fldChar w:fldCharType="separate"/>
      </w:r>
      <w:r>
        <w:rPr>
          <w:rStyle w:val="46"/>
          <w:rFonts w:hint="eastAsia"/>
          <w14:scene3d w14:prst="orthographicFront">
            <w14:lightRig w14:rig="threePt" w14:dir="t">
              <w14:rot w14:lat="0" w14:lon="0" w14:rev="0"/>
            </w14:lightRig>
          </w14:scene3d>
        </w:rPr>
        <w:t>3.4.2、</w:t>
      </w:r>
      <w:r>
        <w:rPr>
          <w:rFonts w:asciiTheme="minorHAnsi" w:hAnsiTheme="minorHAnsi" w:eastAsiaTheme="minorEastAsia" w:cstheme="minorBidi"/>
          <w:iCs w:val="0"/>
          <w:szCs w:val="22"/>
        </w:rPr>
        <w:tab/>
      </w:r>
      <w:r>
        <w:rPr>
          <w:rStyle w:val="46"/>
          <w:rFonts w:hint="eastAsia"/>
        </w:rPr>
        <w:t>资审场地预约</w:t>
      </w:r>
      <w:r>
        <w:tab/>
      </w:r>
      <w:r>
        <w:fldChar w:fldCharType="begin"/>
      </w:r>
      <w:r>
        <w:instrText xml:space="preserve"> PAGEREF _Toc38534060 \h </w:instrText>
      </w:r>
      <w:r>
        <w:fldChar w:fldCharType="separate"/>
      </w:r>
      <w:r>
        <w:t>41</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"_Toc38534061" </w:instrText>
      </w:r>
      <w:r>
        <w:fldChar w:fldCharType="separate"/>
      </w:r>
      <w:r>
        <w:rPr>
          <w:rStyle w:val="46"/>
          <w:rFonts w:hint="eastAsia"/>
          <w14:scene3d w14:prst="orthographicFront">
            <w14:lightRig w14:rig="threePt" w14:dir="t">
              <w14:rot w14:lat="0" w14:lon="0" w14:rev="0"/>
            </w14:lightRig>
          </w14:scene3d>
        </w:rPr>
        <w:t>3.4.3、</w:t>
      </w:r>
      <w:r>
        <w:rPr>
          <w:rFonts w:asciiTheme="minorHAnsi" w:hAnsiTheme="minorHAnsi" w:eastAsiaTheme="minorEastAsia" w:cstheme="minorBidi"/>
          <w:iCs w:val="0"/>
          <w:szCs w:val="22"/>
        </w:rPr>
        <w:tab/>
      </w:r>
      <w:r>
        <w:rPr>
          <w:rStyle w:val="46"/>
          <w:rFonts w:hint="eastAsia"/>
        </w:rPr>
        <w:t>资审场地变更</w:t>
      </w:r>
      <w:r>
        <w:tab/>
      </w:r>
      <w:r>
        <w:fldChar w:fldCharType="begin"/>
      </w:r>
      <w:r>
        <w:instrText xml:space="preserve"> PAGEREF _Toc38534061 \h </w:instrText>
      </w:r>
      <w:r>
        <w:fldChar w:fldCharType="separate"/>
      </w:r>
      <w:r>
        <w:t>43</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"_Toc38534062" </w:instrText>
      </w:r>
      <w:r>
        <w:fldChar w:fldCharType="separate"/>
      </w:r>
      <w:r>
        <w:rPr>
          <w:rStyle w:val="46"/>
          <w:rFonts w:hint="eastAsia"/>
          <w14:scene3d w14:prst="orthographicFront">
            <w14:lightRig w14:rig="threePt" w14:dir="t">
              <w14:rot w14:lat="0" w14:lon="0" w14:rev="0"/>
            </w14:lightRig>
          </w14:scene3d>
        </w:rPr>
        <w:t>3.4.4、</w:t>
      </w:r>
      <w:r>
        <w:rPr>
          <w:rFonts w:asciiTheme="minorHAnsi" w:hAnsiTheme="minorHAnsi" w:eastAsiaTheme="minorEastAsia" w:cstheme="minorBidi"/>
          <w:iCs w:val="0"/>
          <w:szCs w:val="22"/>
        </w:rPr>
        <w:tab/>
      </w:r>
      <w:r>
        <w:rPr>
          <w:rStyle w:val="46"/>
          <w:rFonts w:hint="eastAsia"/>
        </w:rPr>
        <w:t>资格预审文件</w:t>
      </w:r>
      <w:r>
        <w:tab/>
      </w:r>
      <w:r>
        <w:fldChar w:fldCharType="begin"/>
      </w:r>
      <w:r>
        <w:instrText xml:space="preserve"> PAGEREF _Toc38534062 \h </w:instrText>
      </w:r>
      <w:r>
        <w:fldChar w:fldCharType="separate"/>
      </w:r>
      <w:r>
        <w:t>45</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"_Toc38534063" </w:instrText>
      </w:r>
      <w:r>
        <w:fldChar w:fldCharType="separate"/>
      </w:r>
      <w:r>
        <w:rPr>
          <w:rStyle w:val="46"/>
          <w:rFonts w:hint="eastAsia"/>
          <w14:scene3d w14:prst="orthographicFront">
            <w14:lightRig w14:rig="threePt" w14:dir="t">
              <w14:rot w14:lat="0" w14:lon="0" w14:rev="0"/>
            </w14:lightRig>
          </w14:scene3d>
        </w:rPr>
        <w:t>3.4.5、</w:t>
      </w:r>
      <w:r>
        <w:rPr>
          <w:rFonts w:asciiTheme="minorHAnsi" w:hAnsiTheme="minorHAnsi" w:eastAsiaTheme="minorEastAsia" w:cstheme="minorBidi"/>
          <w:iCs w:val="0"/>
          <w:szCs w:val="22"/>
        </w:rPr>
        <w:tab/>
      </w:r>
      <w:r>
        <w:rPr>
          <w:rStyle w:val="46"/>
          <w:rFonts w:hint="eastAsia"/>
        </w:rPr>
        <w:t>资审申请评审结果</w:t>
      </w:r>
      <w:r>
        <w:tab/>
      </w:r>
      <w:r>
        <w:fldChar w:fldCharType="begin"/>
      </w:r>
      <w:r>
        <w:instrText xml:space="preserve"> PAGEREF _Toc38534063 \h </w:instrText>
      </w:r>
      <w:r>
        <w:fldChar w:fldCharType="separate"/>
      </w:r>
      <w:r>
        <w:t>47</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"_Toc38534064" </w:instrText>
      </w:r>
      <w:r>
        <w:fldChar w:fldCharType="separate"/>
      </w:r>
      <w:r>
        <w:rPr>
          <w:rStyle w:val="46"/>
          <w:rFonts w:hint="eastAsia"/>
        </w:rPr>
        <w:t>3.5、</w:t>
      </w:r>
      <w:r>
        <w:rPr>
          <w:rFonts w:asciiTheme="minorHAnsi" w:hAnsiTheme="minorHAnsi" w:eastAsiaTheme="minorEastAsia" w:cstheme="minorBidi"/>
          <w:smallCaps w:val="0"/>
          <w:szCs w:val="22"/>
        </w:rPr>
        <w:tab/>
      </w:r>
      <w:r>
        <w:rPr>
          <w:rStyle w:val="46"/>
          <w:rFonts w:hint="eastAsia"/>
        </w:rPr>
        <w:t>发标</w:t>
      </w:r>
      <w:r>
        <w:tab/>
      </w:r>
      <w:r>
        <w:fldChar w:fldCharType="begin"/>
      </w:r>
      <w:r>
        <w:instrText xml:space="preserve"> PAGEREF _Toc38534064 \h </w:instrText>
      </w:r>
      <w:r>
        <w:fldChar w:fldCharType="separate"/>
      </w:r>
      <w:r>
        <w:t>49</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"_Toc38534065" </w:instrText>
      </w:r>
      <w:r>
        <w:fldChar w:fldCharType="separate"/>
      </w:r>
      <w:r>
        <w:rPr>
          <w:rStyle w:val="46"/>
          <w:rFonts w:hint="eastAsia"/>
          <w14:scene3d w14:prst="orthographicFront">
            <w14:lightRig w14:rig="threePt" w14:dir="t">
              <w14:rot w14:lat="0" w14:lon="0" w14:rev="0"/>
            </w14:lightRig>
          </w14:scene3d>
        </w:rPr>
        <w:t>3.5.1、</w:t>
      </w:r>
      <w:r>
        <w:rPr>
          <w:rFonts w:asciiTheme="minorHAnsi" w:hAnsiTheme="minorHAnsi" w:eastAsiaTheme="minorEastAsia" w:cstheme="minorBidi"/>
          <w:iCs w:val="0"/>
          <w:szCs w:val="22"/>
        </w:rPr>
        <w:tab/>
      </w:r>
      <w:r>
        <w:rPr>
          <w:rStyle w:val="46"/>
          <w:rFonts w:hint="eastAsia"/>
        </w:rPr>
        <w:t>开评标场地登记</w:t>
      </w:r>
      <w:r>
        <w:tab/>
      </w:r>
      <w:r>
        <w:fldChar w:fldCharType="begin"/>
      </w:r>
      <w:r>
        <w:instrText xml:space="preserve"> PAGEREF _Toc38534065 \h </w:instrText>
      </w:r>
      <w:r>
        <w:fldChar w:fldCharType="separate"/>
      </w:r>
      <w:r>
        <w:t>49</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"_Toc38534066" </w:instrText>
      </w:r>
      <w:r>
        <w:fldChar w:fldCharType="separate"/>
      </w:r>
      <w:r>
        <w:rPr>
          <w:rStyle w:val="46"/>
          <w:rFonts w:hint="eastAsia"/>
          <w14:scene3d w14:prst="orthographicFront">
            <w14:lightRig w14:rig="threePt" w14:dir="t">
              <w14:rot w14:lat="0" w14:lon="0" w14:rev="0"/>
            </w14:lightRig>
          </w14:scene3d>
        </w:rPr>
        <w:t>3.5.2、</w:t>
      </w:r>
      <w:r>
        <w:rPr>
          <w:rFonts w:asciiTheme="minorHAnsi" w:hAnsiTheme="minorHAnsi" w:eastAsiaTheme="minorEastAsia" w:cstheme="minorBidi"/>
          <w:iCs w:val="0"/>
          <w:szCs w:val="22"/>
        </w:rPr>
        <w:tab/>
      </w:r>
      <w:r>
        <w:rPr>
          <w:rStyle w:val="46"/>
          <w:rFonts w:hint="eastAsia"/>
        </w:rPr>
        <w:t>开评标场地变更</w:t>
      </w:r>
      <w:r>
        <w:tab/>
      </w:r>
      <w:r>
        <w:fldChar w:fldCharType="begin"/>
      </w:r>
      <w:r>
        <w:instrText xml:space="preserve"> PAGEREF _Toc38534066 \h </w:instrText>
      </w:r>
      <w:r>
        <w:fldChar w:fldCharType="separate"/>
      </w:r>
      <w:r>
        <w:t>51</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"_Toc38534067" </w:instrText>
      </w:r>
      <w:r>
        <w:fldChar w:fldCharType="separate"/>
      </w:r>
      <w:r>
        <w:rPr>
          <w:rStyle w:val="46"/>
          <w:rFonts w:hint="eastAsia"/>
          <w14:scene3d w14:prst="orthographicFront">
            <w14:lightRig w14:rig="threePt" w14:dir="t">
              <w14:rot w14:lat="0" w14:lon="0" w14:rev="0"/>
            </w14:lightRig>
          </w14:scene3d>
        </w:rPr>
        <w:t>3.5.3、</w:t>
      </w:r>
      <w:r>
        <w:rPr>
          <w:rFonts w:asciiTheme="minorHAnsi" w:hAnsiTheme="minorHAnsi" w:eastAsiaTheme="minorEastAsia" w:cstheme="minorBidi"/>
          <w:iCs w:val="0"/>
          <w:szCs w:val="22"/>
        </w:rPr>
        <w:tab/>
      </w:r>
      <w:r>
        <w:rPr>
          <w:rStyle w:val="46"/>
          <w:rFonts w:hint="eastAsia"/>
        </w:rPr>
        <w:t>招标文件</w:t>
      </w:r>
      <w:r>
        <w:tab/>
      </w:r>
      <w:r>
        <w:fldChar w:fldCharType="begin"/>
      </w:r>
      <w:r>
        <w:instrText xml:space="preserve"> PAGEREF _Toc38534067 \h </w:instrText>
      </w:r>
      <w:r>
        <w:fldChar w:fldCharType="separate"/>
      </w:r>
      <w:r>
        <w:t>53</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"_Toc38534068" </w:instrText>
      </w:r>
      <w:r>
        <w:fldChar w:fldCharType="separate"/>
      </w:r>
      <w:r>
        <w:rPr>
          <w:rStyle w:val="46"/>
          <w:rFonts w:hint="eastAsia"/>
          <w14:scene3d w14:prst="orthographicFront">
            <w14:lightRig w14:rig="threePt" w14:dir="t">
              <w14:rot w14:lat="0" w14:lon="0" w14:rev="0"/>
            </w14:lightRig>
          </w14:scene3d>
        </w:rPr>
        <w:t>3.5.4、</w:t>
      </w:r>
      <w:r>
        <w:rPr>
          <w:rFonts w:asciiTheme="minorHAnsi" w:hAnsiTheme="minorHAnsi" w:eastAsiaTheme="minorEastAsia" w:cstheme="minorBidi"/>
          <w:iCs w:val="0"/>
          <w:szCs w:val="22"/>
        </w:rPr>
        <w:tab/>
      </w:r>
      <w:r>
        <w:rPr>
          <w:rStyle w:val="46"/>
          <w:rFonts w:hint="eastAsia"/>
        </w:rPr>
        <w:t>控制价文件</w:t>
      </w:r>
      <w:r>
        <w:tab/>
      </w:r>
      <w:r>
        <w:fldChar w:fldCharType="begin"/>
      </w:r>
      <w:r>
        <w:instrText xml:space="preserve"> PAGEREF _Toc38534068 \h </w:instrText>
      </w:r>
      <w:r>
        <w:fldChar w:fldCharType="separate"/>
      </w:r>
      <w:r>
        <w:t>55</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"_Toc38534069" </w:instrText>
      </w:r>
      <w:r>
        <w:fldChar w:fldCharType="separate"/>
      </w:r>
      <w:r>
        <w:rPr>
          <w:rStyle w:val="46"/>
          <w:rFonts w:hint="eastAsia"/>
          <w14:scene3d w14:prst="orthographicFront">
            <w14:lightRig w14:rig="threePt" w14:dir="t">
              <w14:rot w14:lat="0" w14:lon="0" w14:rev="0"/>
            </w14:lightRig>
          </w14:scene3d>
        </w:rPr>
        <w:t>3.5.5、</w:t>
      </w:r>
      <w:r>
        <w:rPr>
          <w:rFonts w:asciiTheme="minorHAnsi" w:hAnsiTheme="minorHAnsi" w:eastAsiaTheme="minorEastAsia" w:cstheme="minorBidi"/>
          <w:iCs w:val="0"/>
          <w:szCs w:val="22"/>
        </w:rPr>
        <w:tab/>
      </w:r>
      <w:r>
        <w:rPr>
          <w:rStyle w:val="46"/>
          <w:rFonts w:hint="eastAsia"/>
        </w:rPr>
        <w:t>专家回避名单申请</w:t>
      </w:r>
      <w:r>
        <w:tab/>
      </w:r>
      <w:r>
        <w:fldChar w:fldCharType="begin"/>
      </w:r>
      <w:r>
        <w:instrText xml:space="preserve"> PAGEREF _Toc38534069 \h </w:instrText>
      </w:r>
      <w:r>
        <w:fldChar w:fldCharType="separate"/>
      </w:r>
      <w:r>
        <w:t>57</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"_Toc38534070" </w:instrText>
      </w:r>
      <w:r>
        <w:fldChar w:fldCharType="separate"/>
      </w:r>
      <w:r>
        <w:rPr>
          <w:rStyle w:val="46"/>
          <w:rFonts w:hint="eastAsia"/>
        </w:rPr>
        <w:t>3.6、</w:t>
      </w:r>
      <w:r>
        <w:rPr>
          <w:rFonts w:asciiTheme="minorHAnsi" w:hAnsiTheme="minorHAnsi" w:eastAsiaTheme="minorEastAsia" w:cstheme="minorBidi"/>
          <w:smallCaps w:val="0"/>
          <w:szCs w:val="22"/>
        </w:rPr>
        <w:tab/>
      </w:r>
      <w:r>
        <w:rPr>
          <w:rStyle w:val="46"/>
          <w:rFonts w:hint="eastAsia"/>
        </w:rPr>
        <w:t>补充答疑</w:t>
      </w:r>
      <w:r>
        <w:tab/>
      </w:r>
      <w:r>
        <w:fldChar w:fldCharType="begin"/>
      </w:r>
      <w:r>
        <w:instrText xml:space="preserve"> PAGEREF _Toc38534070 \h </w:instrText>
      </w:r>
      <w:r>
        <w:fldChar w:fldCharType="separate"/>
      </w:r>
      <w:r>
        <w:t>58</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"_Toc38534071" </w:instrText>
      </w:r>
      <w:r>
        <w:fldChar w:fldCharType="separate"/>
      </w:r>
      <w:r>
        <w:rPr>
          <w:rStyle w:val="46"/>
          <w:rFonts w:hint="eastAsia"/>
          <w14:scene3d w14:prst="orthographicFront">
            <w14:lightRig w14:rig="threePt" w14:dir="t">
              <w14:rot w14:lat="0" w14:lon="0" w14:rev="0"/>
            </w14:lightRig>
          </w14:scene3d>
        </w:rPr>
        <w:t>3.6.1、</w:t>
      </w:r>
      <w:r>
        <w:rPr>
          <w:rFonts w:asciiTheme="minorHAnsi" w:hAnsiTheme="minorHAnsi" w:eastAsiaTheme="minorEastAsia" w:cstheme="minorBidi"/>
          <w:iCs w:val="0"/>
          <w:szCs w:val="22"/>
        </w:rPr>
        <w:tab/>
      </w:r>
      <w:r>
        <w:rPr>
          <w:rStyle w:val="46"/>
          <w:rFonts w:hint="eastAsia"/>
        </w:rPr>
        <w:t>文件领取时间变更</w:t>
      </w:r>
      <w:r>
        <w:tab/>
      </w:r>
      <w:r>
        <w:fldChar w:fldCharType="begin"/>
      </w:r>
      <w:r>
        <w:instrText xml:space="preserve"> PAGEREF _Toc38534071 \h </w:instrText>
      </w:r>
      <w:r>
        <w:fldChar w:fldCharType="separate"/>
      </w:r>
      <w:r>
        <w:t>58</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"_Toc38534072" </w:instrText>
      </w:r>
      <w:r>
        <w:fldChar w:fldCharType="separate"/>
      </w:r>
      <w:r>
        <w:rPr>
          <w:rStyle w:val="46"/>
          <w:rFonts w:hint="eastAsia"/>
          <w14:scene3d w14:prst="orthographicFront">
            <w14:lightRig w14:rig="threePt" w14:dir="t">
              <w14:rot w14:lat="0" w14:lon="0" w14:rev="0"/>
            </w14:lightRig>
          </w14:scene3d>
        </w:rPr>
        <w:t>3.6.2、</w:t>
      </w:r>
      <w:r>
        <w:rPr>
          <w:rFonts w:asciiTheme="minorHAnsi" w:hAnsiTheme="minorHAnsi" w:eastAsiaTheme="minorEastAsia" w:cstheme="minorBidi"/>
          <w:iCs w:val="0"/>
          <w:szCs w:val="22"/>
        </w:rPr>
        <w:tab/>
      </w:r>
      <w:r>
        <w:rPr>
          <w:rStyle w:val="46"/>
          <w:rFonts w:hint="eastAsia"/>
        </w:rPr>
        <w:t>答疑澄清文件</w:t>
      </w:r>
      <w:r>
        <w:tab/>
      </w:r>
      <w:r>
        <w:fldChar w:fldCharType="begin"/>
      </w:r>
      <w:r>
        <w:instrText xml:space="preserve"> PAGEREF _Toc38534072 \h </w:instrText>
      </w:r>
      <w:r>
        <w:fldChar w:fldCharType="separate"/>
      </w:r>
      <w:r>
        <w:t>59</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"_Toc38534073" </w:instrText>
      </w:r>
      <w:r>
        <w:fldChar w:fldCharType="separate"/>
      </w:r>
      <w:r>
        <w:rPr>
          <w:rStyle w:val="46"/>
          <w:rFonts w:hint="eastAsia"/>
          <w14:scene3d w14:prst="orthographicFront">
            <w14:lightRig w14:rig="threePt" w14:dir="t">
              <w14:rot w14:lat="0" w14:lon="0" w14:rev="0"/>
            </w14:lightRig>
          </w14:scene3d>
        </w:rPr>
        <w:t>3.6.3、</w:t>
      </w:r>
      <w:r>
        <w:rPr>
          <w:rFonts w:asciiTheme="minorHAnsi" w:hAnsiTheme="minorHAnsi" w:eastAsiaTheme="minorEastAsia" w:cstheme="minorBidi"/>
          <w:iCs w:val="0"/>
          <w:szCs w:val="22"/>
        </w:rPr>
        <w:tab/>
      </w:r>
      <w:r>
        <w:rPr>
          <w:rStyle w:val="46"/>
          <w:rFonts w:hint="eastAsia"/>
        </w:rPr>
        <w:t>资格预审补充公告</w:t>
      </w:r>
      <w:r>
        <w:tab/>
      </w:r>
      <w:r>
        <w:fldChar w:fldCharType="begin"/>
      </w:r>
      <w:r>
        <w:instrText xml:space="preserve"> PAGEREF _Toc38534073 \h </w:instrText>
      </w:r>
      <w:r>
        <w:fldChar w:fldCharType="separate"/>
      </w:r>
      <w:r>
        <w:t>61</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"_Toc38534074" </w:instrText>
      </w:r>
      <w:r>
        <w:fldChar w:fldCharType="separate"/>
      </w:r>
      <w:r>
        <w:rPr>
          <w:rStyle w:val="46"/>
          <w:rFonts w:hint="eastAsia"/>
          <w14:scene3d w14:prst="orthographicFront">
            <w14:lightRig w14:rig="threePt" w14:dir="t">
              <w14:rot w14:lat="0" w14:lon="0" w14:rev="0"/>
            </w14:lightRig>
          </w14:scene3d>
        </w:rPr>
        <w:t>3.6.4、</w:t>
      </w:r>
      <w:r>
        <w:rPr>
          <w:rFonts w:asciiTheme="minorHAnsi" w:hAnsiTheme="minorHAnsi" w:eastAsiaTheme="minorEastAsia" w:cstheme="minorBidi"/>
          <w:iCs w:val="0"/>
          <w:szCs w:val="22"/>
        </w:rPr>
        <w:tab/>
      </w:r>
      <w:r>
        <w:rPr>
          <w:rStyle w:val="46"/>
          <w:rFonts w:hint="eastAsia"/>
        </w:rPr>
        <w:t>资审文件澄清和修改</w:t>
      </w:r>
      <w:r>
        <w:tab/>
      </w:r>
      <w:r>
        <w:fldChar w:fldCharType="begin"/>
      </w:r>
      <w:r>
        <w:instrText xml:space="preserve"> PAGEREF _Toc38534074 \h </w:instrText>
      </w:r>
      <w:r>
        <w:fldChar w:fldCharType="separate"/>
      </w:r>
      <w:r>
        <w:t>63</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"_Toc38534075" </w:instrText>
      </w:r>
      <w:r>
        <w:fldChar w:fldCharType="separate"/>
      </w:r>
      <w:r>
        <w:rPr>
          <w:rStyle w:val="46"/>
          <w:rFonts w:hint="eastAsia"/>
        </w:rPr>
        <w:t>3.7、</w:t>
      </w:r>
      <w:r>
        <w:rPr>
          <w:rFonts w:asciiTheme="minorHAnsi" w:hAnsiTheme="minorHAnsi" w:eastAsiaTheme="minorEastAsia" w:cstheme="minorBidi"/>
          <w:smallCaps w:val="0"/>
          <w:szCs w:val="22"/>
        </w:rPr>
        <w:tab/>
      </w:r>
      <w:r>
        <w:rPr>
          <w:rStyle w:val="46"/>
          <w:rFonts w:hint="eastAsia"/>
        </w:rPr>
        <w:t>专家实名认证</w:t>
      </w:r>
      <w:r>
        <w:tab/>
      </w:r>
      <w:r>
        <w:fldChar w:fldCharType="begin"/>
      </w:r>
      <w:r>
        <w:instrText xml:space="preserve"> PAGEREF _Toc38534075 \h </w:instrText>
      </w:r>
      <w:r>
        <w:fldChar w:fldCharType="separate"/>
      </w:r>
      <w:r>
        <w:t>66</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"_Toc38534076" </w:instrText>
      </w:r>
      <w:r>
        <w:fldChar w:fldCharType="separate"/>
      </w:r>
      <w:r>
        <w:rPr>
          <w:rStyle w:val="46"/>
          <w:rFonts w:hint="eastAsia"/>
          <w14:scene3d w14:prst="orthographicFront">
            <w14:lightRig w14:rig="threePt" w14:dir="t">
              <w14:rot w14:lat="0" w14:lon="0" w14:rev="0"/>
            </w14:lightRig>
          </w14:scene3d>
        </w:rPr>
        <w:t>3.7.1、</w:t>
      </w:r>
      <w:r>
        <w:rPr>
          <w:rFonts w:asciiTheme="minorHAnsi" w:hAnsiTheme="minorHAnsi" w:eastAsiaTheme="minorEastAsia" w:cstheme="minorBidi"/>
          <w:iCs w:val="0"/>
          <w:szCs w:val="22"/>
        </w:rPr>
        <w:tab/>
      </w:r>
      <w:r>
        <w:rPr>
          <w:rStyle w:val="46"/>
          <w:rFonts w:hint="eastAsia"/>
        </w:rPr>
        <w:t>招标人评委录入认证</w:t>
      </w:r>
      <w:r>
        <w:tab/>
      </w:r>
      <w:r>
        <w:fldChar w:fldCharType="begin"/>
      </w:r>
      <w:r>
        <w:instrText xml:space="preserve"> PAGEREF _Toc38534076 \h </w:instrText>
      </w:r>
      <w:r>
        <w:fldChar w:fldCharType="separate"/>
      </w:r>
      <w:r>
        <w:t>66</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"_Toc38534077" </w:instrText>
      </w:r>
      <w:r>
        <w:fldChar w:fldCharType="separate"/>
      </w:r>
      <w:r>
        <w:rPr>
          <w:rStyle w:val="46"/>
          <w:rFonts w:hint="eastAsia"/>
          <w14:scene3d w14:prst="orthographicFront">
            <w14:lightRig w14:rig="threePt" w14:dir="t">
              <w14:rot w14:lat="0" w14:lon="0" w14:rev="0"/>
            </w14:lightRig>
          </w14:scene3d>
        </w:rPr>
        <w:t>3.7.2、</w:t>
      </w:r>
      <w:r>
        <w:rPr>
          <w:rFonts w:asciiTheme="minorHAnsi" w:hAnsiTheme="minorHAnsi" w:eastAsiaTheme="minorEastAsia" w:cstheme="minorBidi"/>
          <w:iCs w:val="0"/>
          <w:szCs w:val="22"/>
        </w:rPr>
        <w:tab/>
      </w:r>
      <w:r>
        <w:rPr>
          <w:rStyle w:val="46"/>
          <w:rFonts w:hint="eastAsia"/>
        </w:rPr>
        <w:t>场外专家录入认证</w:t>
      </w:r>
      <w:r>
        <w:tab/>
      </w:r>
      <w:r>
        <w:fldChar w:fldCharType="begin"/>
      </w:r>
      <w:r>
        <w:instrText xml:space="preserve"> PAGEREF _Toc38534077 \h </w:instrText>
      </w:r>
      <w:r>
        <w:fldChar w:fldCharType="separate"/>
      </w:r>
      <w:r>
        <w:t>67</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"_Toc38534078" </w:instrText>
      </w:r>
      <w:r>
        <w:fldChar w:fldCharType="separate"/>
      </w:r>
      <w:r>
        <w:rPr>
          <w:rStyle w:val="46"/>
          <w:rFonts w:hint="eastAsia"/>
        </w:rPr>
        <w:t>3.8、</w:t>
      </w:r>
      <w:r>
        <w:rPr>
          <w:rFonts w:asciiTheme="minorHAnsi" w:hAnsiTheme="minorHAnsi" w:eastAsiaTheme="minorEastAsia" w:cstheme="minorBidi"/>
          <w:smallCaps w:val="0"/>
          <w:szCs w:val="22"/>
        </w:rPr>
        <w:tab/>
      </w:r>
      <w:r>
        <w:rPr>
          <w:rStyle w:val="46"/>
          <w:rFonts w:hint="eastAsia"/>
        </w:rPr>
        <w:t>开标评标</w:t>
      </w:r>
      <w:r>
        <w:tab/>
      </w:r>
      <w:r>
        <w:fldChar w:fldCharType="begin"/>
      </w:r>
      <w:r>
        <w:instrText xml:space="preserve"> PAGEREF _Toc38534078 \h </w:instrText>
      </w:r>
      <w:r>
        <w:fldChar w:fldCharType="separate"/>
      </w:r>
      <w:r>
        <w:t>68</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"_Toc38534079" </w:instrText>
      </w:r>
      <w:r>
        <w:fldChar w:fldCharType="separate"/>
      </w:r>
      <w:r>
        <w:rPr>
          <w:rStyle w:val="46"/>
          <w:rFonts w:hint="eastAsia"/>
          <w14:scene3d w14:prst="orthographicFront">
            <w14:lightRig w14:rig="threePt" w14:dir="t">
              <w14:rot w14:lat="0" w14:lon="0" w14:rev="0"/>
            </w14:lightRig>
          </w14:scene3d>
        </w:rPr>
        <w:t>3.8.1、</w:t>
      </w:r>
      <w:r>
        <w:rPr>
          <w:rFonts w:asciiTheme="minorHAnsi" w:hAnsiTheme="minorHAnsi" w:eastAsiaTheme="minorEastAsia" w:cstheme="minorBidi"/>
          <w:iCs w:val="0"/>
          <w:szCs w:val="22"/>
        </w:rPr>
        <w:tab/>
      </w:r>
      <w:r>
        <w:rPr>
          <w:rStyle w:val="46"/>
          <w:rFonts w:hint="eastAsia"/>
        </w:rPr>
        <w:t>开标情况</w:t>
      </w:r>
      <w:r>
        <w:tab/>
      </w:r>
      <w:r>
        <w:fldChar w:fldCharType="begin"/>
      </w:r>
      <w:r>
        <w:instrText xml:space="preserve"> PAGEREF _Toc38534079 \h </w:instrText>
      </w:r>
      <w:r>
        <w:fldChar w:fldCharType="separate"/>
      </w:r>
      <w:r>
        <w:t>68</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"_Toc38534080" </w:instrText>
      </w:r>
      <w:r>
        <w:fldChar w:fldCharType="separate"/>
      </w:r>
      <w:r>
        <w:rPr>
          <w:rStyle w:val="46"/>
          <w:rFonts w:hint="eastAsia"/>
          <w14:scene3d w14:prst="orthographicFront">
            <w14:lightRig w14:rig="threePt" w14:dir="t">
              <w14:rot w14:lat="0" w14:lon="0" w14:rev="0"/>
            </w14:lightRig>
          </w14:scene3d>
        </w:rPr>
        <w:t>3.8.2、</w:t>
      </w:r>
      <w:r>
        <w:rPr>
          <w:rFonts w:asciiTheme="minorHAnsi" w:hAnsiTheme="minorHAnsi" w:eastAsiaTheme="minorEastAsia" w:cstheme="minorBidi"/>
          <w:iCs w:val="0"/>
          <w:szCs w:val="22"/>
        </w:rPr>
        <w:tab/>
      </w:r>
      <w:r>
        <w:rPr>
          <w:rStyle w:val="46"/>
          <w:rFonts w:hint="eastAsia"/>
        </w:rPr>
        <w:t>评标情况</w:t>
      </w:r>
      <w:r>
        <w:tab/>
      </w:r>
      <w:r>
        <w:fldChar w:fldCharType="begin"/>
      </w:r>
      <w:r>
        <w:instrText xml:space="preserve"> PAGEREF _Toc38534080 \h </w:instrText>
      </w:r>
      <w:r>
        <w:fldChar w:fldCharType="separate"/>
      </w:r>
      <w:r>
        <w:t>69</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"_Toc38534081" </w:instrText>
      </w:r>
      <w:r>
        <w:fldChar w:fldCharType="separate"/>
      </w:r>
      <w:r>
        <w:rPr>
          <w:rStyle w:val="46"/>
          <w:rFonts w:hint="eastAsia"/>
          <w14:scene3d w14:prst="orthographicFront">
            <w14:lightRig w14:rig="threePt" w14:dir="t">
              <w14:rot w14:lat="0" w14:lon="0" w14:rev="0"/>
            </w14:lightRig>
          </w14:scene3d>
        </w:rPr>
        <w:t>3.8.3、</w:t>
      </w:r>
      <w:r>
        <w:rPr>
          <w:rFonts w:asciiTheme="minorHAnsi" w:hAnsiTheme="minorHAnsi" w:eastAsiaTheme="minorEastAsia" w:cstheme="minorBidi"/>
          <w:iCs w:val="0"/>
          <w:szCs w:val="22"/>
        </w:rPr>
        <w:tab/>
      </w:r>
      <w:r>
        <w:rPr>
          <w:rStyle w:val="46"/>
          <w:rFonts w:hint="eastAsia"/>
        </w:rPr>
        <w:t>招标异常</w:t>
      </w:r>
      <w:r>
        <w:tab/>
      </w:r>
      <w:r>
        <w:fldChar w:fldCharType="begin"/>
      </w:r>
      <w:r>
        <w:instrText xml:space="preserve"> PAGEREF _Toc38534081 \h </w:instrText>
      </w:r>
      <w:r>
        <w:fldChar w:fldCharType="separate"/>
      </w:r>
      <w:r>
        <w:t>70</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"_Toc38534082" </w:instrText>
      </w:r>
      <w:r>
        <w:fldChar w:fldCharType="separate"/>
      </w:r>
      <w:r>
        <w:rPr>
          <w:rStyle w:val="46"/>
          <w:rFonts w:hint="eastAsia"/>
          <w14:scene3d w14:prst="orthographicFront">
            <w14:lightRig w14:rig="threePt" w14:dir="t">
              <w14:rot w14:lat="0" w14:lon="0" w14:rev="0"/>
            </w14:lightRig>
          </w14:scene3d>
        </w:rPr>
        <w:t>3.8.4、</w:t>
      </w:r>
      <w:r>
        <w:rPr>
          <w:rFonts w:asciiTheme="minorHAnsi" w:hAnsiTheme="minorHAnsi" w:eastAsiaTheme="minorEastAsia" w:cstheme="minorBidi"/>
          <w:iCs w:val="0"/>
          <w:szCs w:val="22"/>
        </w:rPr>
        <w:tab/>
      </w:r>
      <w:r>
        <w:rPr>
          <w:rStyle w:val="46"/>
          <w:rFonts w:hint="eastAsia"/>
        </w:rPr>
        <w:t>开标前代理实名认证</w:t>
      </w:r>
      <w:r>
        <w:tab/>
      </w:r>
      <w:r>
        <w:fldChar w:fldCharType="begin"/>
      </w:r>
      <w:r>
        <w:instrText xml:space="preserve"> PAGEREF _Toc38534082 \h </w:instrText>
      </w:r>
      <w:r>
        <w:fldChar w:fldCharType="separate"/>
      </w:r>
      <w:r>
        <w:t>72</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"_Toc38534083" </w:instrText>
      </w:r>
      <w:r>
        <w:fldChar w:fldCharType="separate"/>
      </w:r>
      <w:r>
        <w:rPr>
          <w:rStyle w:val="46"/>
          <w:rFonts w:hint="eastAsia"/>
        </w:rPr>
        <w:t>3.9、</w:t>
      </w:r>
      <w:r>
        <w:rPr>
          <w:rFonts w:asciiTheme="minorHAnsi" w:hAnsiTheme="minorHAnsi" w:eastAsiaTheme="minorEastAsia" w:cstheme="minorBidi"/>
          <w:smallCaps w:val="0"/>
          <w:szCs w:val="22"/>
        </w:rPr>
        <w:tab/>
      </w:r>
      <w:r>
        <w:rPr>
          <w:rStyle w:val="46"/>
          <w:rFonts w:hint="eastAsia"/>
        </w:rPr>
        <w:t>定标</w:t>
      </w:r>
      <w:r>
        <w:tab/>
      </w:r>
      <w:r>
        <w:fldChar w:fldCharType="begin"/>
      </w:r>
      <w:r>
        <w:instrText xml:space="preserve"> PAGEREF _Toc38534083 \h </w:instrText>
      </w:r>
      <w:r>
        <w:fldChar w:fldCharType="separate"/>
      </w:r>
      <w:r>
        <w:t>72</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"_Toc38534084" </w:instrText>
      </w:r>
      <w:r>
        <w:fldChar w:fldCharType="separate"/>
      </w:r>
      <w:r>
        <w:rPr>
          <w:rStyle w:val="46"/>
          <w:rFonts w:hint="eastAsia"/>
          <w14:scene3d w14:prst="orthographicFront">
            <w14:lightRig w14:rig="threePt" w14:dir="t">
              <w14:rot w14:lat="0" w14:lon="0" w14:rev="0"/>
            </w14:lightRig>
          </w14:scene3d>
        </w:rPr>
        <w:t>3.9.1、</w:t>
      </w:r>
      <w:r>
        <w:rPr>
          <w:rFonts w:asciiTheme="minorHAnsi" w:hAnsiTheme="minorHAnsi" w:eastAsiaTheme="minorEastAsia" w:cstheme="minorBidi"/>
          <w:iCs w:val="0"/>
          <w:szCs w:val="22"/>
        </w:rPr>
        <w:tab/>
      </w:r>
      <w:r>
        <w:rPr>
          <w:rStyle w:val="46"/>
          <w:rFonts w:hint="eastAsia"/>
        </w:rPr>
        <w:t>中标候选人公示</w:t>
      </w:r>
      <w:r>
        <w:tab/>
      </w:r>
      <w:r>
        <w:fldChar w:fldCharType="begin"/>
      </w:r>
      <w:r>
        <w:instrText xml:space="preserve"> PAGEREF _Toc38534084 \h </w:instrText>
      </w:r>
      <w:r>
        <w:fldChar w:fldCharType="separate"/>
      </w:r>
      <w:r>
        <w:t>72</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"_Toc38534085" </w:instrText>
      </w:r>
      <w:r>
        <w:fldChar w:fldCharType="separate"/>
      </w:r>
      <w:r>
        <w:rPr>
          <w:rStyle w:val="46"/>
          <w:rFonts w:hint="eastAsia"/>
          <w14:scene3d w14:prst="orthographicFront">
            <w14:lightRig w14:rig="threePt" w14:dir="t">
              <w14:rot w14:lat="0" w14:lon="0" w14:rev="0"/>
            </w14:lightRig>
          </w14:scene3d>
        </w:rPr>
        <w:t>3.9.2、</w:t>
      </w:r>
      <w:r>
        <w:rPr>
          <w:rFonts w:asciiTheme="minorHAnsi" w:hAnsiTheme="minorHAnsi" w:eastAsiaTheme="minorEastAsia" w:cstheme="minorBidi"/>
          <w:iCs w:val="0"/>
          <w:szCs w:val="22"/>
        </w:rPr>
        <w:tab/>
      </w:r>
      <w:r>
        <w:rPr>
          <w:rStyle w:val="46"/>
          <w:rFonts w:hint="eastAsia"/>
        </w:rPr>
        <w:t>中标结果公告</w:t>
      </w:r>
      <w:r>
        <w:tab/>
      </w:r>
      <w:r>
        <w:fldChar w:fldCharType="begin"/>
      </w:r>
      <w:r>
        <w:instrText xml:space="preserve"> PAGEREF _Toc38534085 \h </w:instrText>
      </w:r>
      <w:r>
        <w:fldChar w:fldCharType="separate"/>
      </w:r>
      <w:r>
        <w:t>75</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"_Toc38534086" </w:instrText>
      </w:r>
      <w:r>
        <w:fldChar w:fldCharType="separate"/>
      </w:r>
      <w:r>
        <w:rPr>
          <w:rStyle w:val="46"/>
          <w:rFonts w:hint="eastAsia"/>
          <w14:scene3d w14:prst="orthographicFront">
            <w14:lightRig w14:rig="threePt" w14:dir="t">
              <w14:rot w14:lat="0" w14:lon="0" w14:rev="0"/>
            </w14:lightRig>
          </w14:scene3d>
        </w:rPr>
        <w:t>3.9.3、</w:t>
      </w:r>
      <w:r>
        <w:rPr>
          <w:rFonts w:asciiTheme="minorHAnsi" w:hAnsiTheme="minorHAnsi" w:eastAsiaTheme="minorEastAsia" w:cstheme="minorBidi"/>
          <w:iCs w:val="0"/>
          <w:szCs w:val="22"/>
        </w:rPr>
        <w:tab/>
      </w:r>
      <w:r>
        <w:rPr>
          <w:rStyle w:val="46"/>
          <w:rFonts w:hint="eastAsia"/>
        </w:rPr>
        <w:t>中标通知书</w:t>
      </w:r>
      <w:r>
        <w:tab/>
      </w:r>
      <w:r>
        <w:fldChar w:fldCharType="begin"/>
      </w:r>
      <w:r>
        <w:instrText xml:space="preserve"> PAGEREF _Toc38534086 \h </w:instrText>
      </w:r>
      <w:r>
        <w:fldChar w:fldCharType="separate"/>
      </w:r>
      <w:r>
        <w:t>78</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"_Toc38534087" </w:instrText>
      </w:r>
      <w:r>
        <w:fldChar w:fldCharType="separate"/>
      </w:r>
      <w:r>
        <w:rPr>
          <w:rStyle w:val="46"/>
          <w:rFonts w:hint="eastAsia"/>
          <w14:scene3d w14:prst="orthographicFront">
            <w14:lightRig w14:rig="threePt" w14:dir="t">
              <w14:rot w14:lat="0" w14:lon="0" w14:rev="0"/>
            </w14:lightRig>
          </w14:scene3d>
        </w:rPr>
        <w:t>3.9.4、</w:t>
      </w:r>
      <w:r>
        <w:rPr>
          <w:rFonts w:asciiTheme="minorHAnsi" w:hAnsiTheme="minorHAnsi" w:eastAsiaTheme="minorEastAsia" w:cstheme="minorBidi"/>
          <w:iCs w:val="0"/>
          <w:szCs w:val="22"/>
        </w:rPr>
        <w:tab/>
      </w:r>
      <w:r>
        <w:rPr>
          <w:rStyle w:val="46"/>
          <w:rFonts w:hint="eastAsia"/>
        </w:rPr>
        <w:t>书面报告备案</w:t>
      </w:r>
      <w:r>
        <w:tab/>
      </w:r>
      <w:r>
        <w:fldChar w:fldCharType="begin"/>
      </w:r>
      <w:r>
        <w:instrText xml:space="preserve"> PAGEREF _Toc38534087 \h </w:instrText>
      </w:r>
      <w:r>
        <w:fldChar w:fldCharType="separate"/>
      </w:r>
      <w:r>
        <w:t>79</w:t>
      </w:r>
      <w:r>
        <w:fldChar w:fldCharType="end"/>
      </w:r>
      <w:r>
        <w:fldChar w:fldCharType="end"/>
      </w:r>
    </w:p>
    <w:p>
      <w:pPr>
        <w:pStyle w:val="20"/>
        <w:tabs>
          <w:tab w:val="left" w:pos="1680"/>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"_Toc38534088" </w:instrText>
      </w:r>
      <w:r>
        <w:fldChar w:fldCharType="separate"/>
      </w:r>
      <w:r>
        <w:rPr>
          <w:rStyle w:val="46"/>
          <w:rFonts w:hint="eastAsia"/>
          <w14:scene3d w14:prst="orthographicFront">
            <w14:lightRig w14:rig="threePt" w14:dir="t">
              <w14:rot w14:lat="0" w14:lon="0" w14:rev="0"/>
            </w14:lightRig>
          </w14:scene3d>
        </w:rPr>
        <w:t>3.9.5、</w:t>
      </w:r>
      <w:r>
        <w:rPr>
          <w:rFonts w:asciiTheme="minorHAnsi" w:hAnsiTheme="minorHAnsi" w:eastAsiaTheme="minorEastAsia" w:cstheme="minorBidi"/>
          <w:iCs w:val="0"/>
          <w:szCs w:val="22"/>
        </w:rPr>
        <w:tab/>
      </w:r>
      <w:r>
        <w:rPr>
          <w:rStyle w:val="46"/>
          <w:rFonts w:hint="eastAsia"/>
        </w:rPr>
        <w:t>电子档案下载</w:t>
      </w:r>
      <w:r>
        <w:tab/>
      </w:r>
      <w:r>
        <w:fldChar w:fldCharType="begin"/>
      </w:r>
      <w:r>
        <w:instrText xml:space="preserve"> PAGEREF _Toc38534088 \h </w:instrText>
      </w:r>
      <w:r>
        <w:fldChar w:fldCharType="separate"/>
      </w:r>
      <w:r>
        <w:t>81</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"_Toc38534089" </w:instrText>
      </w:r>
      <w:r>
        <w:fldChar w:fldCharType="separate"/>
      </w:r>
      <w:r>
        <w:rPr>
          <w:rStyle w:val="46"/>
          <w:rFonts w:hint="eastAsia"/>
        </w:rPr>
        <w:t>3.10、</w:t>
      </w:r>
      <w:r>
        <w:rPr>
          <w:rFonts w:asciiTheme="minorHAnsi" w:hAnsiTheme="minorHAnsi" w:eastAsiaTheme="minorEastAsia" w:cstheme="minorBidi"/>
          <w:smallCaps w:val="0"/>
          <w:szCs w:val="22"/>
        </w:rPr>
        <w:tab/>
      </w:r>
      <w:r>
        <w:rPr>
          <w:rStyle w:val="46"/>
          <w:rFonts w:hint="eastAsia"/>
        </w:rPr>
        <w:t>特殊情况</w:t>
      </w:r>
      <w:r>
        <w:tab/>
      </w:r>
      <w:r>
        <w:fldChar w:fldCharType="begin"/>
      </w:r>
      <w:r>
        <w:instrText xml:space="preserve"> PAGEREF _Toc38534089 \h </w:instrText>
      </w:r>
      <w:r>
        <w:fldChar w:fldCharType="separate"/>
      </w:r>
      <w:r>
        <w:t>82</w:t>
      </w:r>
      <w:r>
        <w:fldChar w:fldCharType="end"/>
      </w:r>
      <w:r>
        <w:fldChar w:fldCharType="end"/>
      </w:r>
    </w:p>
    <w:p>
      <w:pPr>
        <w:pStyle w:val="20"/>
        <w:tabs>
          <w:tab w:val="left" w:pos="1785"/>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"_Toc38534090" </w:instrText>
      </w:r>
      <w:r>
        <w:fldChar w:fldCharType="separate"/>
      </w:r>
      <w:r>
        <w:rPr>
          <w:rStyle w:val="46"/>
          <w:rFonts w:hint="eastAsia"/>
          <w14:scene3d w14:prst="orthographicFront">
            <w14:lightRig w14:rig="threePt" w14:dir="t">
              <w14:rot w14:lat="0" w14:lon="0" w14:rev="0"/>
            </w14:lightRig>
          </w14:scene3d>
        </w:rPr>
        <w:t>3.10.1、</w:t>
      </w:r>
      <w:r>
        <w:rPr>
          <w:rFonts w:asciiTheme="minorHAnsi" w:hAnsiTheme="minorHAnsi" w:eastAsiaTheme="minorEastAsia" w:cstheme="minorBidi"/>
          <w:iCs w:val="0"/>
          <w:szCs w:val="22"/>
        </w:rPr>
        <w:tab/>
      </w:r>
      <w:r>
        <w:rPr>
          <w:rStyle w:val="46"/>
          <w:rFonts w:hint="eastAsia"/>
        </w:rPr>
        <w:t>团队成员变更</w:t>
      </w:r>
      <w:r>
        <w:tab/>
      </w:r>
      <w:r>
        <w:fldChar w:fldCharType="begin"/>
      </w:r>
      <w:r>
        <w:instrText xml:space="preserve"> PAGEREF _Toc38534090 \h </w:instrText>
      </w:r>
      <w:r>
        <w:fldChar w:fldCharType="separate"/>
      </w:r>
      <w:r>
        <w:t>82</w:t>
      </w:r>
      <w:r>
        <w:fldChar w:fldCharType="end"/>
      </w:r>
      <w:r>
        <w:fldChar w:fldCharType="end"/>
      </w:r>
    </w:p>
    <w:p>
      <w:pPr>
        <w:pStyle w:val="20"/>
        <w:tabs>
          <w:tab w:val="left" w:pos="1785"/>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"_Toc38534091" </w:instrText>
      </w:r>
      <w:r>
        <w:fldChar w:fldCharType="separate"/>
      </w:r>
      <w:r>
        <w:rPr>
          <w:rStyle w:val="46"/>
          <w:rFonts w:hint="eastAsia"/>
          <w14:scene3d w14:prst="orthographicFront">
            <w14:lightRig w14:rig="threePt" w14:dir="t">
              <w14:rot w14:lat="0" w14:lon="0" w14:rev="0"/>
            </w14:lightRig>
          </w14:scene3d>
        </w:rPr>
        <w:t>3.10.2、</w:t>
      </w:r>
      <w:r>
        <w:rPr>
          <w:rFonts w:asciiTheme="minorHAnsi" w:hAnsiTheme="minorHAnsi" w:eastAsiaTheme="minorEastAsia" w:cstheme="minorBidi"/>
          <w:iCs w:val="0"/>
          <w:szCs w:val="22"/>
        </w:rPr>
        <w:tab/>
      </w:r>
      <w:r>
        <w:rPr>
          <w:rStyle w:val="46"/>
          <w:rFonts w:hint="eastAsia"/>
        </w:rPr>
        <w:t>异议回复</w:t>
      </w:r>
      <w:r>
        <w:tab/>
      </w:r>
      <w:r>
        <w:fldChar w:fldCharType="begin"/>
      </w:r>
      <w:r>
        <w:instrText xml:space="preserve"> PAGEREF _Toc38534091 \h </w:instrText>
      </w:r>
      <w:r>
        <w:fldChar w:fldCharType="separate"/>
      </w:r>
      <w:r>
        <w:t>83</w:t>
      </w:r>
      <w:r>
        <w:fldChar w:fldCharType="end"/>
      </w:r>
      <w:r>
        <w:fldChar w:fldCharType="end"/>
      </w:r>
    </w:p>
    <w:p>
      <w:pPr>
        <w:pStyle w:val="20"/>
        <w:tabs>
          <w:tab w:val="left" w:pos="1785"/>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"_Toc38534092" </w:instrText>
      </w:r>
      <w:r>
        <w:fldChar w:fldCharType="separate"/>
      </w:r>
      <w:r>
        <w:rPr>
          <w:rStyle w:val="46"/>
          <w:rFonts w:hint="eastAsia"/>
          <w14:scene3d w14:prst="orthographicFront">
            <w14:lightRig w14:rig="threePt" w14:dir="t">
              <w14:rot w14:lat="0" w14:lon="0" w14:rev="0"/>
            </w14:lightRig>
          </w14:scene3d>
        </w:rPr>
        <w:t>3.10.3、</w:t>
      </w:r>
      <w:r>
        <w:rPr>
          <w:rFonts w:asciiTheme="minorHAnsi" w:hAnsiTheme="minorHAnsi" w:eastAsiaTheme="minorEastAsia" w:cstheme="minorBidi"/>
          <w:iCs w:val="0"/>
          <w:szCs w:val="22"/>
        </w:rPr>
        <w:tab/>
      </w:r>
      <w:r>
        <w:rPr>
          <w:rStyle w:val="46"/>
          <w:rFonts w:hint="eastAsia"/>
        </w:rPr>
        <w:t>行政监管事项</w:t>
      </w:r>
      <w:r>
        <w:tab/>
      </w:r>
      <w:r>
        <w:fldChar w:fldCharType="begin"/>
      </w:r>
      <w:r>
        <w:instrText xml:space="preserve"> PAGEREF _Toc38534092 \h </w:instrText>
      </w:r>
      <w:r>
        <w:fldChar w:fldCharType="separate"/>
      </w:r>
      <w:r>
        <w:t>85</w:t>
      </w:r>
      <w:r>
        <w:fldChar w:fldCharType="end"/>
      </w:r>
      <w:r>
        <w:fldChar w:fldCharType="end"/>
      </w:r>
    </w:p>
    <w:p>
      <w:pPr>
        <w:pStyle w:val="20"/>
        <w:tabs>
          <w:tab w:val="left" w:pos="1785"/>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"_Toc38534093" </w:instrText>
      </w:r>
      <w:r>
        <w:fldChar w:fldCharType="separate"/>
      </w:r>
      <w:r>
        <w:rPr>
          <w:rStyle w:val="46"/>
          <w:rFonts w:hint="eastAsia"/>
          <w14:scene3d w14:prst="orthographicFront">
            <w14:lightRig w14:rig="threePt" w14:dir="t">
              <w14:rot w14:lat="0" w14:lon="0" w14:rev="0"/>
            </w14:lightRig>
          </w14:scene3d>
        </w:rPr>
        <w:t>3.10.4、</w:t>
      </w:r>
      <w:r>
        <w:rPr>
          <w:rFonts w:asciiTheme="minorHAnsi" w:hAnsiTheme="minorHAnsi" w:eastAsiaTheme="minorEastAsia" w:cstheme="minorBidi"/>
          <w:iCs w:val="0"/>
          <w:szCs w:val="22"/>
        </w:rPr>
        <w:tab/>
      </w:r>
      <w:r>
        <w:rPr>
          <w:rStyle w:val="46"/>
          <w:rFonts w:hint="eastAsia"/>
        </w:rPr>
        <w:t>投诉解锁申请</w:t>
      </w:r>
      <w:r>
        <w:tab/>
      </w:r>
      <w:r>
        <w:fldChar w:fldCharType="begin"/>
      </w:r>
      <w:r>
        <w:instrText xml:space="preserve"> PAGEREF _Toc38534093 \h </w:instrText>
      </w:r>
      <w:r>
        <w:fldChar w:fldCharType="separate"/>
      </w:r>
      <w:r>
        <w:t>85</w:t>
      </w:r>
      <w:r>
        <w:fldChar w:fldCharType="end"/>
      </w:r>
      <w:r>
        <w:fldChar w:fldCharType="end"/>
      </w:r>
    </w:p>
    <w:p>
      <w:pPr>
        <w:pStyle w:val="20"/>
        <w:tabs>
          <w:tab w:val="left" w:pos="1785"/>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"_Toc38534094" </w:instrText>
      </w:r>
      <w:r>
        <w:fldChar w:fldCharType="separate"/>
      </w:r>
      <w:r>
        <w:rPr>
          <w:rStyle w:val="46"/>
          <w:rFonts w:hint="eastAsia"/>
          <w14:scene3d w14:prst="orthographicFront">
            <w14:lightRig w14:rig="threePt" w14:dir="t">
              <w14:rot w14:lat="0" w14:lon="0" w14:rev="0"/>
            </w14:lightRig>
          </w14:scene3d>
        </w:rPr>
        <w:t>3.10.5、</w:t>
      </w:r>
      <w:r>
        <w:rPr>
          <w:rFonts w:asciiTheme="minorHAnsi" w:hAnsiTheme="minorHAnsi" w:eastAsiaTheme="minorEastAsia" w:cstheme="minorBidi"/>
          <w:iCs w:val="0"/>
          <w:szCs w:val="22"/>
        </w:rPr>
        <w:tab/>
      </w:r>
      <w:r>
        <w:rPr>
          <w:rStyle w:val="46"/>
          <w:rFonts w:hint="eastAsia"/>
        </w:rPr>
        <w:t>流标公示</w:t>
      </w:r>
      <w:r>
        <w:tab/>
      </w:r>
      <w:r>
        <w:fldChar w:fldCharType="begin"/>
      </w:r>
      <w:r>
        <w:instrText xml:space="preserve"> PAGEREF _Toc38534094 \h </w:instrText>
      </w:r>
      <w:r>
        <w:fldChar w:fldCharType="separate"/>
      </w:r>
      <w:r>
        <w:t>86</w:t>
      </w:r>
      <w:r>
        <w:fldChar w:fldCharType="end"/>
      </w:r>
      <w:r>
        <w:fldChar w:fldCharType="end"/>
      </w:r>
    </w:p>
    <w:p>
      <w:pPr>
        <w:pStyle w:val="20"/>
        <w:tabs>
          <w:tab w:val="left" w:pos="1785"/>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"_Toc38534095" </w:instrText>
      </w:r>
      <w:r>
        <w:fldChar w:fldCharType="separate"/>
      </w:r>
      <w:r>
        <w:rPr>
          <w:rStyle w:val="46"/>
          <w:rFonts w:hint="eastAsia"/>
          <w14:scene3d w14:prst="orthographicFront">
            <w14:lightRig w14:rig="threePt" w14:dir="t">
              <w14:rot w14:lat="0" w14:lon="0" w14:rev="0"/>
            </w14:lightRig>
          </w14:scene3d>
        </w:rPr>
        <w:t>3.10.6、</w:t>
      </w:r>
      <w:r>
        <w:rPr>
          <w:rFonts w:asciiTheme="minorHAnsi" w:hAnsiTheme="minorHAnsi" w:eastAsiaTheme="minorEastAsia" w:cstheme="minorBidi"/>
          <w:iCs w:val="0"/>
          <w:szCs w:val="22"/>
        </w:rPr>
        <w:tab/>
      </w:r>
      <w:r>
        <w:rPr>
          <w:rStyle w:val="46"/>
          <w:rFonts w:hint="eastAsia"/>
        </w:rPr>
        <w:t>延期公示</w:t>
      </w:r>
      <w:r>
        <w:tab/>
      </w:r>
      <w:r>
        <w:fldChar w:fldCharType="begin"/>
      </w:r>
      <w:r>
        <w:instrText xml:space="preserve"> PAGEREF _Toc38534095 \h </w:instrText>
      </w:r>
      <w:r>
        <w:fldChar w:fldCharType="separate"/>
      </w:r>
      <w:r>
        <w:t>87</w:t>
      </w:r>
      <w:r>
        <w:fldChar w:fldCharType="end"/>
      </w:r>
      <w:r>
        <w:fldChar w:fldCharType="end"/>
      </w:r>
    </w:p>
    <w:p>
      <w:pPr>
        <w:pStyle w:val="20"/>
        <w:tabs>
          <w:tab w:val="left" w:pos="1785"/>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"_Toc38534096" </w:instrText>
      </w:r>
      <w:r>
        <w:fldChar w:fldCharType="separate"/>
      </w:r>
      <w:r>
        <w:rPr>
          <w:rStyle w:val="46"/>
          <w:rFonts w:hint="eastAsia"/>
          <w14:scene3d w14:prst="orthographicFront">
            <w14:lightRig w14:rig="threePt" w14:dir="t">
              <w14:rot w14:lat="0" w14:lon="0" w14:rev="0"/>
            </w14:lightRig>
          </w14:scene3d>
        </w:rPr>
        <w:t>3.10.7、</w:t>
      </w:r>
      <w:r>
        <w:rPr>
          <w:rFonts w:asciiTheme="minorHAnsi" w:hAnsiTheme="minorHAnsi" w:eastAsiaTheme="minorEastAsia" w:cstheme="minorBidi"/>
          <w:iCs w:val="0"/>
          <w:szCs w:val="22"/>
        </w:rPr>
        <w:tab/>
      </w:r>
      <w:r>
        <w:rPr>
          <w:rStyle w:val="46"/>
          <w:rFonts w:hint="eastAsia"/>
        </w:rPr>
        <w:t>终止招标公告</w:t>
      </w:r>
      <w:r>
        <w:tab/>
      </w:r>
      <w:r>
        <w:fldChar w:fldCharType="begin"/>
      </w:r>
      <w:r>
        <w:instrText xml:space="preserve"> PAGEREF _Toc38534096 \h </w:instrText>
      </w:r>
      <w:r>
        <w:fldChar w:fldCharType="separate"/>
      </w:r>
      <w:r>
        <w:t>88</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"_Toc38534097" </w:instrText>
      </w:r>
      <w:r>
        <w:fldChar w:fldCharType="separate"/>
      </w:r>
      <w:r>
        <w:rPr>
          <w:rStyle w:val="46"/>
          <w:rFonts w:hint="eastAsia"/>
        </w:rPr>
        <w:t>3.11、</w:t>
      </w:r>
      <w:r>
        <w:rPr>
          <w:rFonts w:asciiTheme="minorHAnsi" w:hAnsiTheme="minorHAnsi" w:eastAsiaTheme="minorEastAsia" w:cstheme="minorBidi"/>
          <w:smallCaps w:val="0"/>
          <w:szCs w:val="22"/>
        </w:rPr>
        <w:tab/>
      </w:r>
      <w:r>
        <w:rPr>
          <w:rStyle w:val="46"/>
          <w:rFonts w:hint="eastAsia"/>
        </w:rPr>
        <w:t>直接发包</w:t>
      </w:r>
      <w:r>
        <w:tab/>
      </w:r>
      <w:r>
        <w:fldChar w:fldCharType="begin"/>
      </w:r>
      <w:r>
        <w:instrText xml:space="preserve"> PAGEREF _Toc38534097 \h </w:instrText>
      </w:r>
      <w:r>
        <w:fldChar w:fldCharType="separate"/>
      </w:r>
      <w:r>
        <w:t>89</w:t>
      </w:r>
      <w:r>
        <w:fldChar w:fldCharType="end"/>
      </w:r>
      <w:r>
        <w:fldChar w:fldCharType="end"/>
      </w:r>
    </w:p>
    <w:p>
      <w:pPr>
        <w:pStyle w:val="20"/>
        <w:tabs>
          <w:tab w:val="left" w:pos="1777"/>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"_Toc38534098" </w:instrText>
      </w:r>
      <w:r>
        <w:fldChar w:fldCharType="separate"/>
      </w:r>
      <w:r>
        <w:rPr>
          <w:rStyle w:val="46"/>
          <w:rFonts w:hint="eastAsia"/>
          <w14:scene3d w14:prst="orthographicFront">
            <w14:lightRig w14:rig="threePt" w14:dir="t">
              <w14:rot w14:lat="0" w14:lon="0" w14:rev="0"/>
            </w14:lightRig>
          </w14:scene3d>
        </w:rPr>
        <w:t>3.11.1、</w:t>
      </w:r>
      <w:r>
        <w:rPr>
          <w:rFonts w:asciiTheme="minorHAnsi" w:hAnsiTheme="minorHAnsi" w:eastAsiaTheme="minorEastAsia" w:cstheme="minorBidi"/>
          <w:iCs w:val="0"/>
          <w:szCs w:val="22"/>
        </w:rPr>
        <w:tab/>
      </w:r>
      <w:r>
        <w:rPr>
          <w:rStyle w:val="46"/>
          <w:rFonts w:hint="eastAsia"/>
        </w:rPr>
        <w:t>直接发包项目注册</w:t>
      </w:r>
      <w:r>
        <w:tab/>
      </w:r>
      <w:r>
        <w:fldChar w:fldCharType="begin"/>
      </w:r>
      <w:r>
        <w:instrText xml:space="preserve"> PAGEREF _Toc38534098 \h </w:instrText>
      </w:r>
      <w:r>
        <w:fldChar w:fldCharType="separate"/>
      </w:r>
      <w:r>
        <w:t>89</w:t>
      </w:r>
      <w:r>
        <w:fldChar w:fldCharType="end"/>
      </w:r>
      <w:r>
        <w:fldChar w:fldCharType="end"/>
      </w:r>
    </w:p>
    <w:p>
      <w:pPr>
        <w:pStyle w:val="20"/>
        <w:tabs>
          <w:tab w:val="left" w:pos="1777"/>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"_Toc38534099" </w:instrText>
      </w:r>
      <w:r>
        <w:fldChar w:fldCharType="separate"/>
      </w:r>
      <w:r>
        <w:rPr>
          <w:rStyle w:val="46"/>
          <w:rFonts w:hint="eastAsia"/>
          <w14:scene3d w14:prst="orthographicFront">
            <w14:lightRig w14:rig="threePt" w14:dir="t">
              <w14:rot w14:lat="0" w14:lon="0" w14:rev="0"/>
            </w14:lightRig>
          </w14:scene3d>
        </w:rPr>
        <w:t>3.11.2、</w:t>
      </w:r>
      <w:r>
        <w:rPr>
          <w:rFonts w:asciiTheme="minorHAnsi" w:hAnsiTheme="minorHAnsi" w:eastAsiaTheme="minorEastAsia" w:cstheme="minorBidi"/>
          <w:iCs w:val="0"/>
          <w:szCs w:val="22"/>
        </w:rPr>
        <w:tab/>
      </w:r>
      <w:r>
        <w:rPr>
          <w:rStyle w:val="46"/>
          <w:rFonts w:hint="eastAsia"/>
        </w:rPr>
        <w:t>直接发包书备案</w:t>
      </w:r>
      <w:r>
        <w:tab/>
      </w:r>
      <w:r>
        <w:fldChar w:fldCharType="begin"/>
      </w:r>
      <w:r>
        <w:instrText xml:space="preserve"> PAGEREF _Toc38534099 \h </w:instrText>
      </w:r>
      <w:r>
        <w:fldChar w:fldCharType="separate"/>
      </w:r>
      <w:r>
        <w:t>91</w:t>
      </w:r>
      <w:r>
        <w:fldChar w:fldCharType="end"/>
      </w:r>
      <w:r>
        <w:fldChar w:fldCharType="end"/>
      </w:r>
    </w:p>
    <w:p>
      <w:pPr>
        <w:pStyle w:val="20"/>
        <w:tabs>
          <w:tab w:val="left" w:pos="1777"/>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"_Toc38534100" </w:instrText>
      </w:r>
      <w:r>
        <w:fldChar w:fldCharType="separate"/>
      </w:r>
      <w:r>
        <w:rPr>
          <w:rStyle w:val="46"/>
          <w:rFonts w:hint="eastAsia"/>
          <w14:scene3d w14:prst="orthographicFront">
            <w14:lightRig w14:rig="threePt" w14:dir="t">
              <w14:rot w14:lat="0" w14:lon="0" w14:rev="0"/>
            </w14:lightRig>
          </w14:scene3d>
        </w:rPr>
        <w:t>3.11.3、</w:t>
      </w:r>
      <w:r>
        <w:rPr>
          <w:rFonts w:asciiTheme="minorHAnsi" w:hAnsiTheme="minorHAnsi" w:eastAsiaTheme="minorEastAsia" w:cstheme="minorBidi"/>
          <w:iCs w:val="0"/>
          <w:szCs w:val="22"/>
        </w:rPr>
        <w:tab/>
      </w:r>
      <w:r>
        <w:rPr>
          <w:rStyle w:val="46"/>
          <w:rFonts w:hint="eastAsia"/>
        </w:rPr>
        <w:t>通知书打印</w:t>
      </w:r>
      <w:r>
        <w:tab/>
      </w:r>
      <w:r>
        <w:fldChar w:fldCharType="begin"/>
      </w:r>
      <w:r>
        <w:instrText xml:space="preserve"> PAGEREF _Toc38534100 \h </w:instrText>
      </w:r>
      <w:r>
        <w:fldChar w:fldCharType="separate"/>
      </w:r>
      <w:r>
        <w:t>93</w:t>
      </w:r>
      <w:r>
        <w:fldChar w:fldCharType="end"/>
      </w:r>
      <w:r>
        <w:fldChar w:fldCharType="end"/>
      </w:r>
    </w:p>
    <w:p>
      <w:pPr>
        <w:pStyle w:val="34"/>
        <w:tabs>
          <w:tab w:val="left" w:pos="1260"/>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"_Toc38534101" </w:instrText>
      </w:r>
      <w:r>
        <w:fldChar w:fldCharType="separate"/>
      </w:r>
      <w:r>
        <w:rPr>
          <w:rStyle w:val="46"/>
          <w:rFonts w:hint="eastAsia"/>
        </w:rPr>
        <w:t>3.12、</w:t>
      </w:r>
      <w:r>
        <w:rPr>
          <w:rFonts w:asciiTheme="minorHAnsi" w:hAnsiTheme="minorHAnsi" w:eastAsiaTheme="minorEastAsia" w:cstheme="minorBidi"/>
          <w:smallCaps w:val="0"/>
          <w:szCs w:val="22"/>
        </w:rPr>
        <w:tab/>
      </w:r>
      <w:r>
        <w:rPr>
          <w:rStyle w:val="46"/>
          <w:rFonts w:hint="eastAsia"/>
        </w:rPr>
        <w:t>辅助管理</w:t>
      </w:r>
      <w:r>
        <w:tab/>
      </w:r>
      <w:r>
        <w:fldChar w:fldCharType="begin"/>
      </w:r>
      <w:r>
        <w:instrText xml:space="preserve"> PAGEREF _Toc38534101 \h </w:instrText>
      </w:r>
      <w:r>
        <w:fldChar w:fldCharType="separate"/>
      </w:r>
      <w:r>
        <w:t>95</w:t>
      </w:r>
      <w:r>
        <w:fldChar w:fldCharType="end"/>
      </w:r>
      <w:r>
        <w:fldChar w:fldCharType="end"/>
      </w:r>
    </w:p>
    <w:p>
      <w:pPr>
        <w:pStyle w:val="20"/>
        <w:tabs>
          <w:tab w:val="left" w:pos="1785"/>
          <w:tab w:val="right" w:leader="dot" w:pos="8302"/>
        </w:tabs>
        <w:ind w:firstLine="840"/>
        <w:rPr>
          <w:rFonts w:asciiTheme="minorHAnsi" w:hAnsiTheme="minorHAnsi" w:eastAsiaTheme="minorEastAsia" w:cstheme="minorBidi"/>
          <w:iCs w:val="0"/>
          <w:szCs w:val="22"/>
        </w:rPr>
      </w:pPr>
      <w:r>
        <w:fldChar w:fldCharType="begin"/>
      </w:r>
      <w:r>
        <w:instrText xml:space="preserve"> HYPERLINK \l "_Toc38534102" </w:instrText>
      </w:r>
      <w:r>
        <w:fldChar w:fldCharType="separate"/>
      </w:r>
      <w:r>
        <w:rPr>
          <w:rStyle w:val="46"/>
          <w:rFonts w:hint="eastAsia"/>
          <w14:scene3d w14:prst="orthographicFront">
            <w14:lightRig w14:rig="threePt" w14:dir="t">
              <w14:rot w14:lat="0" w14:lon="0" w14:rev="0"/>
            </w14:lightRig>
          </w14:scene3d>
        </w:rPr>
        <w:t>3.12.1、</w:t>
      </w:r>
      <w:r>
        <w:rPr>
          <w:rFonts w:asciiTheme="minorHAnsi" w:hAnsiTheme="minorHAnsi" w:eastAsiaTheme="minorEastAsia" w:cstheme="minorBidi"/>
          <w:iCs w:val="0"/>
          <w:szCs w:val="22"/>
        </w:rPr>
        <w:tab/>
      </w:r>
      <w:r>
        <w:rPr>
          <w:rStyle w:val="46"/>
          <w:rFonts w:hint="eastAsia"/>
        </w:rPr>
        <w:t>文件下载领取查看</w:t>
      </w:r>
      <w:r>
        <w:tab/>
      </w:r>
      <w:r>
        <w:fldChar w:fldCharType="begin"/>
      </w:r>
      <w:r>
        <w:instrText xml:space="preserve"> PAGEREF _Toc38534102 \h </w:instrText>
      </w:r>
      <w:r>
        <w:fldChar w:fldCharType="separate"/>
      </w:r>
      <w:r>
        <w:t>95</w:t>
      </w:r>
      <w:r>
        <w:fldChar w:fldCharType="end"/>
      </w:r>
      <w:r>
        <w:fldChar w:fldCharType="end"/>
      </w:r>
    </w:p>
    <w:p>
      <w:pPr>
        <w:pStyle w:val="29"/>
        <w:tabs>
          <w:tab w:val="left" w:pos="2363"/>
          <w:tab w:val="right" w:leader="dot" w:pos="8302"/>
        </w:tabs>
        <w:ind w:firstLine="1260"/>
        <w:rPr>
          <w:rFonts w:asciiTheme="minorHAnsi" w:hAnsiTheme="minorHAnsi" w:eastAsiaTheme="minorEastAsia" w:cstheme="minorBidi"/>
          <w:szCs w:val="22"/>
        </w:rPr>
      </w:pPr>
      <w:r>
        <w:fldChar w:fldCharType="begin"/>
      </w:r>
      <w:r>
        <w:instrText xml:space="preserve"> HYPERLINK \l "_Toc38534103" </w:instrText>
      </w:r>
      <w:r>
        <w:fldChar w:fldCharType="separate"/>
      </w:r>
      <w:r>
        <w:rPr>
          <w:rStyle w:val="46"/>
          <w:rFonts w:hint="eastAsia"/>
          <w:snapToGrid w:val="0"/>
          <w:w w:val="0"/>
          <w:kern w:val="0"/>
        </w:rPr>
        <w:t>3.12.1.1、</w:t>
      </w:r>
      <w:r>
        <w:rPr>
          <w:rFonts w:asciiTheme="minorHAnsi" w:hAnsiTheme="minorHAnsi" w:eastAsiaTheme="minorEastAsia" w:cstheme="minorBidi"/>
          <w:szCs w:val="22"/>
        </w:rPr>
        <w:tab/>
      </w:r>
      <w:r>
        <w:rPr>
          <w:rStyle w:val="46"/>
          <w:rFonts w:hint="eastAsia"/>
        </w:rPr>
        <w:t>资审文件下载领取查看</w:t>
      </w:r>
      <w:r>
        <w:tab/>
      </w:r>
      <w:r>
        <w:fldChar w:fldCharType="begin"/>
      </w:r>
      <w:r>
        <w:instrText xml:space="preserve"> PAGEREF _Toc38534103 \h </w:instrText>
      </w:r>
      <w:r>
        <w:fldChar w:fldCharType="separate"/>
      </w:r>
      <w:r>
        <w:t>95</w:t>
      </w:r>
      <w:r>
        <w:fldChar w:fldCharType="end"/>
      </w:r>
      <w:r>
        <w:fldChar w:fldCharType="end"/>
      </w:r>
    </w:p>
    <w:p>
      <w:pPr>
        <w:pStyle w:val="29"/>
        <w:tabs>
          <w:tab w:val="left" w:pos="2363"/>
          <w:tab w:val="right" w:leader="dot" w:pos="8302"/>
        </w:tabs>
        <w:ind w:firstLine="1260"/>
        <w:rPr>
          <w:rFonts w:asciiTheme="minorHAnsi" w:hAnsiTheme="minorHAnsi" w:eastAsiaTheme="minorEastAsia" w:cstheme="minorBidi"/>
          <w:szCs w:val="22"/>
        </w:rPr>
      </w:pPr>
      <w:r>
        <w:fldChar w:fldCharType="begin"/>
      </w:r>
      <w:r>
        <w:instrText xml:space="preserve"> HYPERLINK \l "_Toc38534104" </w:instrText>
      </w:r>
      <w:r>
        <w:fldChar w:fldCharType="separate"/>
      </w:r>
      <w:r>
        <w:rPr>
          <w:rStyle w:val="46"/>
          <w:rFonts w:hint="eastAsia"/>
          <w:snapToGrid w:val="0"/>
          <w:w w:val="0"/>
          <w:kern w:val="0"/>
        </w:rPr>
        <w:t>3.12.1.2、</w:t>
      </w:r>
      <w:r>
        <w:rPr>
          <w:rFonts w:asciiTheme="minorHAnsi" w:hAnsiTheme="minorHAnsi" w:eastAsiaTheme="minorEastAsia" w:cstheme="minorBidi"/>
          <w:szCs w:val="22"/>
        </w:rPr>
        <w:tab/>
      </w:r>
      <w:r>
        <w:rPr>
          <w:rStyle w:val="46"/>
          <w:rFonts w:hint="eastAsia"/>
        </w:rPr>
        <w:t>资审澄清下载领取查看</w:t>
      </w:r>
      <w:r>
        <w:tab/>
      </w:r>
      <w:r>
        <w:fldChar w:fldCharType="begin"/>
      </w:r>
      <w:r>
        <w:instrText xml:space="preserve"> PAGEREF _Toc38534104 \h </w:instrText>
      </w:r>
      <w:r>
        <w:fldChar w:fldCharType="separate"/>
      </w:r>
      <w:r>
        <w:t>96</w:t>
      </w:r>
      <w:r>
        <w:fldChar w:fldCharType="end"/>
      </w:r>
      <w:r>
        <w:fldChar w:fldCharType="end"/>
      </w:r>
    </w:p>
    <w:p>
      <w:pPr>
        <w:pStyle w:val="29"/>
        <w:tabs>
          <w:tab w:val="left" w:pos="2363"/>
          <w:tab w:val="right" w:leader="dot" w:pos="8302"/>
        </w:tabs>
        <w:ind w:firstLine="1260"/>
        <w:rPr>
          <w:rFonts w:asciiTheme="minorHAnsi" w:hAnsiTheme="minorHAnsi" w:eastAsiaTheme="minorEastAsia" w:cstheme="minorBidi"/>
          <w:szCs w:val="22"/>
        </w:rPr>
      </w:pPr>
      <w:r>
        <w:fldChar w:fldCharType="begin"/>
      </w:r>
      <w:r>
        <w:instrText xml:space="preserve"> HYPERLINK \l "_Toc38534105" </w:instrText>
      </w:r>
      <w:r>
        <w:fldChar w:fldCharType="separate"/>
      </w:r>
      <w:r>
        <w:rPr>
          <w:rStyle w:val="46"/>
          <w:rFonts w:hint="eastAsia"/>
          <w:snapToGrid w:val="0"/>
          <w:w w:val="0"/>
          <w:kern w:val="0"/>
        </w:rPr>
        <w:t>3.12.1.3、</w:t>
      </w:r>
      <w:r>
        <w:rPr>
          <w:rFonts w:asciiTheme="minorHAnsi" w:hAnsiTheme="minorHAnsi" w:eastAsiaTheme="minorEastAsia" w:cstheme="minorBidi"/>
          <w:szCs w:val="22"/>
        </w:rPr>
        <w:tab/>
      </w:r>
      <w:r>
        <w:rPr>
          <w:rStyle w:val="46"/>
          <w:rFonts w:hint="eastAsia"/>
        </w:rPr>
        <w:t>招标文件下载领取查看</w:t>
      </w:r>
      <w:r>
        <w:tab/>
      </w:r>
      <w:r>
        <w:fldChar w:fldCharType="begin"/>
      </w:r>
      <w:r>
        <w:instrText xml:space="preserve"> PAGEREF _Toc38534105 \h </w:instrText>
      </w:r>
      <w:r>
        <w:fldChar w:fldCharType="separate"/>
      </w:r>
      <w:r>
        <w:t>98</w:t>
      </w:r>
      <w:r>
        <w:fldChar w:fldCharType="end"/>
      </w:r>
      <w:r>
        <w:fldChar w:fldCharType="end"/>
      </w:r>
    </w:p>
    <w:p>
      <w:pPr>
        <w:pStyle w:val="29"/>
        <w:tabs>
          <w:tab w:val="left" w:pos="2363"/>
          <w:tab w:val="right" w:leader="dot" w:pos="8302"/>
        </w:tabs>
        <w:ind w:firstLine="1260"/>
        <w:rPr>
          <w:rFonts w:asciiTheme="minorHAnsi" w:hAnsiTheme="minorHAnsi" w:eastAsiaTheme="minorEastAsia" w:cstheme="minorBidi"/>
          <w:szCs w:val="22"/>
        </w:rPr>
      </w:pPr>
      <w:r>
        <w:fldChar w:fldCharType="begin"/>
      </w:r>
      <w:r>
        <w:instrText xml:space="preserve"> HYPERLINK \l "_Toc38534106" </w:instrText>
      </w:r>
      <w:r>
        <w:fldChar w:fldCharType="separate"/>
      </w:r>
      <w:r>
        <w:rPr>
          <w:rStyle w:val="46"/>
          <w:rFonts w:hint="eastAsia"/>
          <w:snapToGrid w:val="0"/>
          <w:w w:val="0"/>
          <w:kern w:val="0"/>
        </w:rPr>
        <w:t>3.12.1.4、</w:t>
      </w:r>
      <w:r>
        <w:rPr>
          <w:rFonts w:asciiTheme="minorHAnsi" w:hAnsiTheme="minorHAnsi" w:eastAsiaTheme="minorEastAsia" w:cstheme="minorBidi"/>
          <w:szCs w:val="22"/>
        </w:rPr>
        <w:tab/>
      </w:r>
      <w:r>
        <w:rPr>
          <w:rStyle w:val="46"/>
          <w:rFonts w:hint="eastAsia"/>
        </w:rPr>
        <w:t>澄清文件下载领取查看</w:t>
      </w:r>
      <w:r>
        <w:tab/>
      </w:r>
      <w:r>
        <w:fldChar w:fldCharType="begin"/>
      </w:r>
      <w:r>
        <w:instrText xml:space="preserve"> PAGEREF _Toc38534106 \h </w:instrText>
      </w:r>
      <w:r>
        <w:fldChar w:fldCharType="separate"/>
      </w:r>
      <w:r>
        <w:t>99</w:t>
      </w:r>
      <w:r>
        <w:fldChar w:fldCharType="end"/>
      </w:r>
      <w:r>
        <w:fldChar w:fldCharType="end"/>
      </w:r>
    </w:p>
    <w:p>
      <w:pPr>
        <w:pStyle w:val="29"/>
        <w:tabs>
          <w:tab w:val="left" w:pos="2363"/>
          <w:tab w:val="right" w:leader="dot" w:pos="8302"/>
        </w:tabs>
        <w:ind w:firstLine="1260"/>
        <w:rPr>
          <w:rFonts w:asciiTheme="minorHAnsi" w:hAnsiTheme="minorHAnsi" w:eastAsiaTheme="minorEastAsia" w:cstheme="minorBidi"/>
          <w:szCs w:val="22"/>
        </w:rPr>
      </w:pPr>
      <w:r>
        <w:fldChar w:fldCharType="begin"/>
      </w:r>
      <w:r>
        <w:instrText xml:space="preserve"> HYPERLINK \l "_Toc38534107" </w:instrText>
      </w:r>
      <w:r>
        <w:fldChar w:fldCharType="separate"/>
      </w:r>
      <w:r>
        <w:rPr>
          <w:rStyle w:val="46"/>
          <w:rFonts w:hint="eastAsia"/>
          <w:snapToGrid w:val="0"/>
          <w:w w:val="0"/>
          <w:kern w:val="0"/>
        </w:rPr>
        <w:t>3.12.1.5、</w:t>
      </w:r>
      <w:r>
        <w:rPr>
          <w:rFonts w:asciiTheme="minorHAnsi" w:hAnsiTheme="minorHAnsi" w:eastAsiaTheme="minorEastAsia" w:cstheme="minorBidi"/>
          <w:szCs w:val="22"/>
        </w:rPr>
        <w:tab/>
      </w:r>
      <w:r>
        <w:rPr>
          <w:rStyle w:val="46"/>
          <w:rFonts w:hint="eastAsia"/>
        </w:rPr>
        <w:t>招标控制价文件下载领取查看</w:t>
      </w:r>
      <w:r>
        <w:tab/>
      </w:r>
      <w:r>
        <w:fldChar w:fldCharType="begin"/>
      </w:r>
      <w:r>
        <w:instrText xml:space="preserve"> PAGEREF _Toc38534107 \h </w:instrText>
      </w:r>
      <w:r>
        <w:fldChar w:fldCharType="separate"/>
      </w:r>
      <w:r>
        <w:t>100</w:t>
      </w:r>
      <w:r>
        <w:fldChar w:fldCharType="end"/>
      </w:r>
      <w:r>
        <w:fldChar w:fldCharType="end"/>
      </w:r>
    </w:p>
    <w:p>
      <w:pPr>
        <w:pStyle w:val="29"/>
        <w:tabs>
          <w:tab w:val="left" w:pos="2363"/>
          <w:tab w:val="right" w:leader="dot" w:pos="8302"/>
        </w:tabs>
        <w:ind w:firstLine="1260"/>
        <w:rPr>
          <w:rFonts w:asciiTheme="minorHAnsi" w:hAnsiTheme="minorHAnsi" w:eastAsiaTheme="minorEastAsia" w:cstheme="minorBidi"/>
          <w:szCs w:val="22"/>
        </w:rPr>
      </w:pPr>
      <w:r>
        <w:fldChar w:fldCharType="begin"/>
      </w:r>
      <w:r>
        <w:instrText xml:space="preserve"> HYPERLINK \l "_Toc38534108" </w:instrText>
      </w:r>
      <w:r>
        <w:fldChar w:fldCharType="separate"/>
      </w:r>
      <w:r>
        <w:rPr>
          <w:rStyle w:val="46"/>
          <w:rFonts w:hint="eastAsia"/>
          <w:snapToGrid w:val="0"/>
          <w:w w:val="0"/>
          <w:kern w:val="0"/>
        </w:rPr>
        <w:t>3.12.1.6、</w:t>
      </w:r>
      <w:r>
        <w:rPr>
          <w:rFonts w:asciiTheme="minorHAnsi" w:hAnsiTheme="minorHAnsi" w:eastAsiaTheme="minorEastAsia" w:cstheme="minorBidi"/>
          <w:szCs w:val="22"/>
        </w:rPr>
        <w:tab/>
      </w:r>
      <w:r>
        <w:rPr>
          <w:rStyle w:val="46"/>
          <w:rFonts w:hint="eastAsia"/>
        </w:rPr>
        <w:t>项目负责人二次刷卡认证查看</w:t>
      </w:r>
      <w:r>
        <w:tab/>
      </w:r>
      <w:r>
        <w:fldChar w:fldCharType="begin"/>
      </w:r>
      <w:r>
        <w:instrText xml:space="preserve"> PAGEREF _Toc38534108 \h </w:instrText>
      </w:r>
      <w:r>
        <w:fldChar w:fldCharType="separate"/>
      </w:r>
      <w:r>
        <w:t>101</w:t>
      </w:r>
      <w:r>
        <w:fldChar w:fldCharType="end"/>
      </w:r>
      <w:r>
        <w:fldChar w:fldCharType="end"/>
      </w:r>
    </w:p>
    <w:p>
      <w:pPr>
        <w:pStyle w:val="88"/>
        <w:spacing w:line="240" w:lineRule="auto"/>
        <w:ind w:firstLine="360"/>
        <w:rPr>
          <w:rFonts w:asciiTheme="minorHAnsi" w:hAnsiTheme="minorHAnsi" w:cstheme="minorHAnsi"/>
          <w:sz w:val="21"/>
          <w:szCs w:val="20"/>
        </w:rPr>
      </w:pPr>
      <w:r>
        <w:rPr>
          <w:rFonts w:asciiTheme="minorHAnsi" w:hAnsiTheme="minorHAnsi" w:cstheme="minorHAnsi"/>
          <w:szCs w:val="20"/>
        </w:rPr>
        <w:fldChar w:fldCharType="end"/>
      </w:r>
    </w:p>
    <w:p>
      <w:pPr>
        <w:pStyle w:val="88"/>
        <w:spacing w:line="240" w:lineRule="auto"/>
        <w:ind w:firstLine="315"/>
        <w:rPr>
          <w:rFonts w:asciiTheme="minorHAnsi" w:hAnsiTheme="minorHAnsi" w:cstheme="minorHAnsi"/>
          <w:sz w:val="21"/>
          <w:szCs w:val="20"/>
        </w:rPr>
      </w:pPr>
    </w:p>
    <w:p>
      <w:pPr>
        <w:pStyle w:val="88"/>
        <w:spacing w:line="240" w:lineRule="auto"/>
        <w:ind w:firstLine="315"/>
        <w:rPr>
          <w:rFonts w:asciiTheme="minorHAnsi" w:hAnsiTheme="minorHAnsi" w:cstheme="minorHAnsi"/>
          <w:sz w:val="21"/>
          <w:szCs w:val="20"/>
        </w:rPr>
      </w:pPr>
    </w:p>
    <w:p>
      <w:pPr>
        <w:pStyle w:val="88"/>
        <w:spacing w:line="240" w:lineRule="auto"/>
        <w:ind w:firstLine="315"/>
        <w:rPr>
          <w:rFonts w:asciiTheme="minorHAnsi" w:hAnsiTheme="minorHAnsi" w:cstheme="minorHAnsi"/>
          <w:sz w:val="21"/>
          <w:szCs w:val="20"/>
        </w:rPr>
      </w:pPr>
    </w:p>
    <w:p>
      <w:pPr>
        <w:pStyle w:val="88"/>
        <w:spacing w:line="240" w:lineRule="auto"/>
        <w:ind w:firstLine="315"/>
        <w:rPr>
          <w:rFonts w:asciiTheme="minorHAnsi" w:hAnsiTheme="minorHAnsi" w:cstheme="minorHAnsi"/>
          <w:sz w:val="21"/>
          <w:szCs w:val="20"/>
        </w:rPr>
      </w:pPr>
    </w:p>
    <w:p>
      <w:pPr>
        <w:pStyle w:val="88"/>
        <w:spacing w:line="240" w:lineRule="auto"/>
        <w:ind w:firstLine="315"/>
        <w:rPr>
          <w:rFonts w:asciiTheme="minorHAnsi" w:hAnsiTheme="minorHAnsi" w:cstheme="minorHAnsi"/>
          <w:sz w:val="21"/>
          <w:szCs w:val="20"/>
        </w:rPr>
      </w:pPr>
    </w:p>
    <w:p>
      <w:pPr>
        <w:pStyle w:val="88"/>
        <w:spacing w:line="240" w:lineRule="auto"/>
        <w:ind w:firstLine="315"/>
        <w:rPr>
          <w:rFonts w:asciiTheme="minorHAnsi" w:hAnsiTheme="minorHAnsi" w:cstheme="minorHAnsi"/>
          <w:sz w:val="21"/>
          <w:szCs w:val="20"/>
        </w:rPr>
      </w:pPr>
    </w:p>
    <w:p>
      <w:pPr>
        <w:pStyle w:val="88"/>
        <w:spacing w:line="240" w:lineRule="auto"/>
        <w:ind w:firstLine="315"/>
        <w:rPr>
          <w:rFonts w:asciiTheme="minorHAnsi" w:hAnsiTheme="minorHAnsi" w:cstheme="minorHAnsi"/>
          <w:sz w:val="21"/>
          <w:szCs w:val="20"/>
        </w:rPr>
      </w:pPr>
    </w:p>
    <w:p>
      <w:pPr>
        <w:pStyle w:val="88"/>
        <w:spacing w:line="240" w:lineRule="auto"/>
        <w:ind w:firstLine="315"/>
        <w:rPr>
          <w:rFonts w:asciiTheme="minorHAnsi" w:hAnsiTheme="minorHAnsi" w:cstheme="minorHAnsi"/>
          <w:sz w:val="21"/>
          <w:szCs w:val="20"/>
        </w:rPr>
      </w:pPr>
    </w:p>
    <w:p>
      <w:pPr>
        <w:pStyle w:val="88"/>
        <w:spacing w:line="240" w:lineRule="auto"/>
        <w:ind w:firstLine="315"/>
        <w:rPr>
          <w:rFonts w:asciiTheme="minorHAnsi" w:hAnsiTheme="minorHAnsi" w:cstheme="minorHAnsi"/>
          <w:sz w:val="21"/>
          <w:szCs w:val="20"/>
        </w:rPr>
      </w:pPr>
    </w:p>
    <w:p>
      <w:pPr>
        <w:pStyle w:val="88"/>
        <w:spacing w:line="240" w:lineRule="auto"/>
        <w:ind w:firstLine="315"/>
        <w:rPr>
          <w:rFonts w:asciiTheme="minorHAnsi" w:hAnsiTheme="minorHAnsi" w:cstheme="minorHAnsi"/>
          <w:sz w:val="21"/>
          <w:szCs w:val="20"/>
        </w:rPr>
      </w:pPr>
    </w:p>
    <w:p>
      <w:pPr>
        <w:pStyle w:val="88"/>
        <w:spacing w:line="240" w:lineRule="auto"/>
        <w:ind w:firstLine="315"/>
        <w:rPr>
          <w:rFonts w:asciiTheme="minorHAnsi" w:hAnsiTheme="minorHAnsi" w:cstheme="minorHAnsi"/>
          <w:sz w:val="21"/>
          <w:szCs w:val="20"/>
        </w:rPr>
      </w:pPr>
    </w:p>
    <w:p>
      <w:pPr>
        <w:widowControl/>
        <w:spacing w:line="240" w:lineRule="auto"/>
        <w:ind w:firstLine="0" w:firstLineChars="0"/>
        <w:rPr>
          <w:b/>
          <w:bCs/>
          <w:kern w:val="44"/>
          <w:sz w:val="32"/>
          <w:szCs w:val="28"/>
        </w:rPr>
      </w:pPr>
    </w:p>
    <w:p>
      <w:pPr>
        <w:pStyle w:val="2"/>
      </w:pPr>
      <w:bookmarkStart w:id="0" w:name="_Toc38534037"/>
      <w:r>
        <w:rPr>
          <w:rFonts w:hint="eastAsia"/>
        </w:rPr>
        <w:t>公共模块概述</w:t>
      </w:r>
      <w:bookmarkEnd w:id="0"/>
    </w:p>
    <w:p>
      <w:pPr>
        <w:pStyle w:val="3"/>
      </w:pPr>
      <w:bookmarkStart w:id="1" w:name="_Toc38534038"/>
      <w:bookmarkStart w:id="2" w:name="_Hlk535151512"/>
      <w:r>
        <w:rPr>
          <w:rFonts w:hint="eastAsia"/>
        </w:rPr>
        <w:t>登录交易平台</w:t>
      </w:r>
      <w:bookmarkEnd w:id="1"/>
    </w:p>
    <w:p>
      <w:pPr>
        <w:ind w:firstLine="422"/>
        <w:rPr>
          <w:b/>
        </w:rPr>
      </w:pPr>
      <w:r>
        <w:rPr>
          <w:rFonts w:hint="eastAsia"/>
          <w:b/>
        </w:rPr>
        <w:t>前提条件：</w:t>
      </w:r>
    </w:p>
    <w:p>
      <w:r>
        <w:rPr>
          <w:rFonts w:hint="eastAsia"/>
        </w:rPr>
        <w:t>1、已经完成了【新诚信库】的入库操作，并且基本信息等已经审核通过。</w:t>
      </w:r>
    </w:p>
    <w:p>
      <w:r>
        <w:rPr>
          <w:rFonts w:hint="eastAsia"/>
        </w:rPr>
        <w:t>2、已经通过【网联服务平台】办理了CA锁。</w:t>
      </w:r>
    </w:p>
    <w:p>
      <w:r>
        <w:rPr>
          <w:rFonts w:hint="eastAsia"/>
        </w:rPr>
        <w:t>【新诚信库】是指前期已完成升级切换且已投入使用的诚信库，【原诚信库】中已经注册入库的用户，无需再重新进行注册，系统已将各企业信息数据进行了迁移。</w:t>
      </w:r>
    </w:p>
    <w:p>
      <w:pPr>
        <w:ind w:firstLine="422"/>
        <w:rPr>
          <w:b/>
        </w:rPr>
      </w:pPr>
      <w:r>
        <w:rPr>
          <w:rFonts w:hint="eastAsia"/>
          <w:b/>
        </w:rPr>
        <w:t>操作步骤：</w:t>
      </w:r>
    </w:p>
    <w:p>
      <w:r>
        <w:rPr>
          <w:rFonts w:hint="eastAsia"/>
        </w:rPr>
        <w:t>1、打开【辽宁工程招投标信息网】（</w:t>
      </w:r>
      <w:r>
        <w:t>http://www.lnzxzb.cn/</w:t>
      </w:r>
      <w:r>
        <w:rPr>
          <w:rFonts w:hint="eastAsia"/>
        </w:rPr>
        <w:t>）电子招投标交易平台，如下图：</w:t>
      </w:r>
    </w:p>
    <w:p>
      <w:pPr>
        <w:ind w:firstLine="0" w:firstLineChars="0"/>
      </w:pPr>
      <w:r>
        <w:drawing>
          <wp:inline distT="0" distB="0" distL="0" distR="0">
            <wp:extent cx="5278120" cy="179451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3"/>
                    <a:stretch>
                      <a:fillRect/>
                    </a:stretch>
                  </pic:blipFill>
                  <pic:spPr>
                    <a:xfrm>
                      <a:off x="0" y="0"/>
                      <a:ext cx="5278120" cy="1794510"/>
                    </a:xfrm>
                    <a:prstGeom prst="rect">
                      <a:avLst/>
                    </a:prstGeom>
                  </pic:spPr>
                </pic:pic>
              </a:graphicData>
            </a:graphic>
          </wp:inline>
        </w:drawing>
      </w:r>
    </w:p>
    <w:p>
      <w:r>
        <w:rPr>
          <w:rFonts w:hint="eastAsia"/>
        </w:rPr>
        <w:t>2、输入用户名和密码，点击“登录”。（如果有CA证书，则插入CA证书点击证书登录）。</w:t>
      </w:r>
    </w:p>
    <w:p>
      <w:pPr>
        <w:ind w:firstLine="0" w:firstLineChars="0"/>
      </w:pPr>
      <w:r>
        <w:drawing>
          <wp:inline distT="0" distB="0" distL="0" distR="0">
            <wp:extent cx="5278120" cy="111442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4"/>
                    <a:stretch>
                      <a:fillRect/>
                    </a:stretch>
                  </pic:blipFill>
                  <pic:spPr>
                    <a:xfrm>
                      <a:off x="0" y="0"/>
                      <a:ext cx="5278120" cy="1114425"/>
                    </a:xfrm>
                    <a:prstGeom prst="rect">
                      <a:avLst/>
                    </a:prstGeom>
                  </pic:spPr>
                </pic:pic>
              </a:graphicData>
            </a:graphic>
          </wp:inline>
        </w:drawing>
      </w:r>
    </w:p>
    <w:p>
      <w:pPr>
        <w:ind w:firstLine="0" w:firstLineChars="0"/>
        <w:jc w:val="center"/>
      </w:pPr>
      <w:r>
        <w:drawing>
          <wp:inline distT="0" distB="0" distL="0" distR="0">
            <wp:extent cx="4739640" cy="1755775"/>
            <wp:effectExtent l="0" t="0" r="3810" b="0"/>
            <wp:docPr id="4" name="图片 4" descr="C:\Users\shy\AppData\Roaming\Tencent\Users\924092740\TIM\WinTemp\RichOle\S[C{$3H02CBR1_H85342Q`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shy\AppData\Roaming\Tencent\Users\924092740\TIM\WinTemp\RichOle\S[C{$3H02CBR1_H85342Q`5.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739737" cy="1756039"/>
                    </a:xfrm>
                    <a:prstGeom prst="rect">
                      <a:avLst/>
                    </a:prstGeom>
                    <a:noFill/>
                    <a:ln>
                      <a:noFill/>
                    </a:ln>
                  </pic:spPr>
                </pic:pic>
              </a:graphicData>
            </a:graphic>
          </wp:inline>
        </w:drawing>
      </w:r>
    </w:p>
    <w:p>
      <w:r>
        <w:rPr>
          <w:rFonts w:hint="eastAsia"/>
        </w:rPr>
        <w:t>3、成功登录后，可以进入投标交易平台，如下图：</w:t>
      </w:r>
    </w:p>
    <w:p>
      <w:pPr>
        <w:pStyle w:val="123"/>
      </w:pPr>
      <w:r>
        <w:drawing>
          <wp:inline distT="0" distB="0" distL="0" distR="0">
            <wp:extent cx="5278120" cy="270637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6"/>
                    <a:stretch>
                      <a:fillRect/>
                    </a:stretch>
                  </pic:blipFill>
                  <pic:spPr>
                    <a:xfrm>
                      <a:off x="0" y="0"/>
                      <a:ext cx="5278120" cy="2706370"/>
                    </a:xfrm>
                    <a:prstGeom prst="rect">
                      <a:avLst/>
                    </a:prstGeom>
                  </pic:spPr>
                </pic:pic>
              </a:graphicData>
            </a:graphic>
          </wp:inline>
        </w:drawing>
      </w:r>
    </w:p>
    <w:p>
      <w:pPr>
        <w:pStyle w:val="123"/>
      </w:pPr>
    </w:p>
    <w:p>
      <w:pPr>
        <w:pStyle w:val="3"/>
      </w:pPr>
      <w:bookmarkStart w:id="3" w:name="_Toc38534039"/>
      <w:r>
        <w:rPr>
          <w:rFonts w:hint="eastAsia"/>
        </w:rPr>
        <w:t>消息提醒</w:t>
      </w:r>
      <w:bookmarkEnd w:id="3"/>
    </w:p>
    <w:p>
      <w:r>
        <w:rPr>
          <w:rFonts w:hint="eastAsia"/>
        </w:rPr>
        <w:t>“消息提醒”功能，所有的</w:t>
      </w:r>
      <w:r>
        <w:t>待办事项等信息提醒</w:t>
      </w:r>
      <w:r>
        <w:rPr>
          <w:rFonts w:hint="eastAsia"/>
        </w:rPr>
        <w:t>会在这个图标中显示，</w:t>
      </w:r>
      <w:r>
        <w:t>每当有新消息时，图标右下角就会</w:t>
      </w:r>
      <w:r>
        <w:rPr>
          <w:rFonts w:hint="eastAsia"/>
        </w:rPr>
        <w:t>出现</w:t>
      </w:r>
      <w:r>
        <w:t>一个红色的</w:t>
      </w:r>
      <w:r>
        <w:rPr>
          <w:rFonts w:hint="eastAsia"/>
        </w:rPr>
        <w:t>感叹号以作提醒</w:t>
      </w:r>
      <w:r>
        <w:t>。</w:t>
      </w:r>
    </w:p>
    <w:p>
      <w:pPr>
        <w:ind w:firstLine="0" w:firstLineChars="0"/>
      </w:pPr>
      <w:r>
        <w:drawing>
          <wp:inline distT="0" distB="0" distL="0" distR="0">
            <wp:extent cx="5278120" cy="139827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7"/>
                    <a:srcRect b="51465"/>
                    <a:stretch>
                      <a:fillRect/>
                    </a:stretch>
                  </pic:blipFill>
                  <pic:spPr>
                    <a:xfrm>
                      <a:off x="0" y="0"/>
                      <a:ext cx="5278120" cy="1398896"/>
                    </a:xfrm>
                    <a:prstGeom prst="rect">
                      <a:avLst/>
                    </a:prstGeom>
                    <a:ln>
                      <a:noFill/>
                    </a:ln>
                  </pic:spPr>
                </pic:pic>
              </a:graphicData>
            </a:graphic>
          </wp:inline>
        </w:drawing>
      </w:r>
    </w:p>
    <w:p>
      <w:pPr>
        <w:ind w:firstLine="422"/>
        <w:rPr>
          <w:b/>
        </w:rPr>
      </w:pPr>
      <w:r>
        <w:rPr>
          <w:rFonts w:hint="eastAsia"/>
          <w:b/>
        </w:rPr>
        <w:t>功能说明：</w:t>
      </w:r>
    </w:p>
    <w:p>
      <w:pPr>
        <w:ind w:firstLine="525" w:firstLineChars="250"/>
      </w:pPr>
      <w:r>
        <w:rPr>
          <w:rFonts w:hint="eastAsia"/>
        </w:rPr>
        <w:t>点击图标按钮，可以进入查看信息具体内容，如下图</w:t>
      </w:r>
    </w:p>
    <w:p>
      <w:pPr>
        <w:ind w:firstLine="0" w:firstLineChars="0"/>
      </w:pPr>
      <w:r>
        <w:drawing>
          <wp:inline distT="0" distB="0" distL="0" distR="0">
            <wp:extent cx="5278120" cy="122110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8"/>
                    <a:stretch>
                      <a:fillRect/>
                    </a:stretch>
                  </pic:blipFill>
                  <pic:spPr>
                    <a:xfrm>
                      <a:off x="0" y="0"/>
                      <a:ext cx="5278120" cy="1221105"/>
                    </a:xfrm>
                    <a:prstGeom prst="rect">
                      <a:avLst/>
                    </a:prstGeom>
                  </pic:spPr>
                </pic:pic>
              </a:graphicData>
            </a:graphic>
          </wp:inline>
        </w:drawing>
      </w:r>
    </w:p>
    <w:p>
      <w:pPr>
        <w:ind w:firstLine="0" w:firstLineChars="0"/>
      </w:pPr>
    </w:p>
    <w:p>
      <w:pPr>
        <w:pStyle w:val="3"/>
      </w:pPr>
      <w:bookmarkStart w:id="4" w:name="_Toc38534040"/>
      <w:r>
        <w:rPr>
          <w:rFonts w:hint="eastAsia"/>
        </w:rPr>
        <w:t>开标提醒</w:t>
      </w:r>
      <w:bookmarkEnd w:id="4"/>
    </w:p>
    <w:p>
      <w:pPr>
        <w:ind w:firstLine="422"/>
        <w:rPr>
          <w:b/>
        </w:rPr>
      </w:pPr>
      <w:r>
        <w:rPr>
          <w:rFonts w:hint="eastAsia"/>
          <w:b/>
        </w:rPr>
        <w:t>功能说明：</w:t>
      </w:r>
    </w:p>
    <w:p>
      <w:r>
        <w:rPr>
          <w:rFonts w:hint="eastAsia"/>
        </w:rPr>
        <w:t>1、招标代理在首页面可以看到今日开标的标段信息，也可以点击相应标段，查看开标信息，如下图：</w:t>
      </w:r>
    </w:p>
    <w:p>
      <w:pPr>
        <w:pStyle w:val="123"/>
      </w:pPr>
      <w:r>
        <w:drawing>
          <wp:inline distT="0" distB="0" distL="0" distR="0">
            <wp:extent cx="5278120" cy="1767205"/>
            <wp:effectExtent l="0" t="0" r="0" b="444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9"/>
                    <a:stretch>
                      <a:fillRect/>
                    </a:stretch>
                  </pic:blipFill>
                  <pic:spPr>
                    <a:xfrm>
                      <a:off x="0" y="0"/>
                      <a:ext cx="5278120" cy="1767205"/>
                    </a:xfrm>
                    <a:prstGeom prst="rect">
                      <a:avLst/>
                    </a:prstGeom>
                  </pic:spPr>
                </pic:pic>
              </a:graphicData>
            </a:graphic>
          </wp:inline>
        </w:drawing>
      </w:r>
    </w:p>
    <w:p>
      <w:pPr>
        <w:pStyle w:val="123"/>
        <w:ind w:firstLine="420" w:firstLineChars="200"/>
      </w:pPr>
    </w:p>
    <w:p>
      <w:pPr>
        <w:pStyle w:val="2"/>
      </w:pPr>
      <w:bookmarkStart w:id="5" w:name="_Toc346183627"/>
      <w:bookmarkStart w:id="6" w:name="_Toc404764406"/>
      <w:bookmarkStart w:id="7" w:name="_Toc346701609"/>
      <w:bookmarkStart w:id="8" w:name="_Toc404243487"/>
      <w:bookmarkStart w:id="9" w:name="_Toc404765182"/>
      <w:bookmarkStart w:id="10" w:name="_Toc38534041"/>
      <w:r>
        <w:t>系统前期准备</w:t>
      </w:r>
      <w:bookmarkEnd w:id="5"/>
      <w:bookmarkEnd w:id="6"/>
      <w:bookmarkEnd w:id="7"/>
      <w:bookmarkEnd w:id="8"/>
      <w:bookmarkEnd w:id="9"/>
      <w:bookmarkEnd w:id="10"/>
    </w:p>
    <w:p>
      <w:pPr>
        <w:pStyle w:val="3"/>
      </w:pPr>
      <w:bookmarkStart w:id="11" w:name="_Toc346183628"/>
      <w:bookmarkStart w:id="12" w:name="_Toc404243488"/>
      <w:bookmarkStart w:id="13" w:name="_Toc404765183"/>
      <w:bookmarkStart w:id="14" w:name="_Toc404764407"/>
      <w:bookmarkStart w:id="15" w:name="_Toc38534042"/>
      <w:bookmarkStart w:id="16" w:name="_Toc346701610"/>
      <w:r>
        <w:t>驱动安装说明</w:t>
      </w:r>
      <w:bookmarkEnd w:id="11"/>
      <w:bookmarkEnd w:id="12"/>
      <w:bookmarkEnd w:id="13"/>
      <w:bookmarkEnd w:id="14"/>
      <w:bookmarkEnd w:id="15"/>
      <w:bookmarkEnd w:id="16"/>
    </w:p>
    <w:p>
      <w:r>
        <w:t>1、双击安装程序</w:t>
      </w:r>
      <w:r>
        <w:drawing>
          <wp:inline distT="0" distB="0" distL="0" distR="0">
            <wp:extent cx="551815" cy="542290"/>
            <wp:effectExtent l="0" t="0" r="63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0"/>
                    <a:stretch>
                      <a:fillRect/>
                    </a:stretch>
                  </pic:blipFill>
                  <pic:spPr>
                    <a:xfrm>
                      <a:off x="0" y="0"/>
                      <a:ext cx="552381" cy="542857"/>
                    </a:xfrm>
                    <a:prstGeom prst="rect">
                      <a:avLst/>
                    </a:prstGeom>
                  </pic:spPr>
                </pic:pic>
              </a:graphicData>
            </a:graphic>
          </wp:inline>
        </w:drawing>
      </w:r>
      <w:r>
        <w:t>，进入安装页面</w:t>
      </w:r>
      <w:r>
        <w:rPr>
          <w:rFonts w:hint="eastAsia"/>
        </w:rPr>
        <w:t>，</w:t>
      </w:r>
      <w:r>
        <w:t>如下图：</w:t>
      </w:r>
    </w:p>
    <w:p>
      <w:pPr>
        <w:autoSpaceDE w:val="0"/>
        <w:autoSpaceDN w:val="0"/>
        <w:adjustRightInd w:val="0"/>
        <w:ind w:right="-20"/>
        <w:rPr>
          <w:spacing w:val="4"/>
        </w:rPr>
      </w:pPr>
      <w:r>
        <w:drawing>
          <wp:inline distT="0" distB="0" distL="0" distR="0">
            <wp:extent cx="5278120" cy="3958590"/>
            <wp:effectExtent l="0" t="0" r="0" b="381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21"/>
                    <a:stretch>
                      <a:fillRect/>
                    </a:stretch>
                  </pic:blipFill>
                  <pic:spPr>
                    <a:xfrm>
                      <a:off x="0" y="0"/>
                      <a:ext cx="5278120" cy="3958590"/>
                    </a:xfrm>
                    <a:prstGeom prst="rect">
                      <a:avLst/>
                    </a:prstGeom>
                  </pic:spPr>
                </pic:pic>
              </a:graphicData>
            </a:graphic>
          </wp:inline>
        </w:drawing>
      </w:r>
    </w:p>
    <w:p>
      <w:r>
        <w:t>2、点击</w:t>
      </w:r>
      <w:r>
        <w:rPr>
          <w:rFonts w:hint="eastAsia"/>
        </w:rPr>
        <w:t>安装</w:t>
      </w:r>
      <w:r>
        <w:t>，进入</w:t>
      </w:r>
      <w:r>
        <w:rPr>
          <w:rFonts w:hint="eastAsia"/>
        </w:rPr>
        <w:t>安装</w:t>
      </w:r>
      <w:r>
        <w:t>页面</w:t>
      </w:r>
      <w:r>
        <w:rPr>
          <w:rFonts w:hint="eastAsia"/>
        </w:rPr>
        <w:t>，</w:t>
      </w:r>
      <w:r>
        <w:t>如下图：</w:t>
      </w:r>
    </w:p>
    <w:p>
      <w:pPr>
        <w:pStyle w:val="88"/>
        <w:ind w:firstLine="144" w:firstLineChars="60"/>
        <w:jc w:val="center"/>
        <w:rPr>
          <w:b/>
          <w:spacing w:val="4"/>
        </w:rPr>
      </w:pPr>
      <w:r>
        <w:drawing>
          <wp:inline distT="0" distB="0" distL="0" distR="0">
            <wp:extent cx="5278120" cy="3958590"/>
            <wp:effectExtent l="0" t="0" r="0" b="381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22"/>
                    <a:stretch>
                      <a:fillRect/>
                    </a:stretch>
                  </pic:blipFill>
                  <pic:spPr>
                    <a:xfrm>
                      <a:off x="0" y="0"/>
                      <a:ext cx="5278120" cy="3958590"/>
                    </a:xfrm>
                    <a:prstGeom prst="rect">
                      <a:avLst/>
                    </a:prstGeom>
                  </pic:spPr>
                </pic:pic>
              </a:graphicData>
            </a:graphic>
          </wp:inline>
        </w:drawing>
      </w:r>
    </w:p>
    <w:p>
      <w:r>
        <w:t>3、</w:t>
      </w:r>
      <w:r>
        <w:rPr>
          <w:rFonts w:hint="eastAsia"/>
        </w:rPr>
        <w:t>在这里</w:t>
      </w:r>
      <w:r>
        <w:t>驱动会</w:t>
      </w:r>
      <w:r>
        <w:rPr>
          <w:rFonts w:hint="eastAsia"/>
        </w:rPr>
        <w:t>检测</w:t>
      </w:r>
      <w:r>
        <w:t>是否有浏览器正在运行</w:t>
      </w:r>
      <w:r>
        <w:rPr>
          <w:rFonts w:hint="eastAsia"/>
        </w:rPr>
        <w:t>，点击“确定”</w:t>
      </w:r>
      <w:r>
        <w:t>后，</w:t>
      </w:r>
      <w:r>
        <w:rPr>
          <w:rFonts w:hint="eastAsia"/>
        </w:rPr>
        <w:t>自动关闭浏览器继续</w:t>
      </w:r>
      <w:r>
        <w:t>进行驱动的安装</w:t>
      </w:r>
      <w:r>
        <w:rPr>
          <w:rFonts w:hint="eastAsia"/>
        </w:rPr>
        <w:t>，</w:t>
      </w:r>
      <w:r>
        <w:t>如下图：</w:t>
      </w:r>
    </w:p>
    <w:p>
      <w:pPr>
        <w:jc w:val="center"/>
        <w:rPr>
          <w:spacing w:val="4"/>
        </w:rPr>
      </w:pPr>
      <w:r>
        <w:drawing>
          <wp:inline distT="0" distB="0" distL="0" distR="0">
            <wp:extent cx="4182110" cy="3136900"/>
            <wp:effectExtent l="0" t="0" r="889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3"/>
                    <a:stretch>
                      <a:fillRect/>
                    </a:stretch>
                  </pic:blipFill>
                  <pic:spPr>
                    <a:xfrm>
                      <a:off x="0" y="0"/>
                      <a:ext cx="4204123" cy="3153093"/>
                    </a:xfrm>
                    <a:prstGeom prst="rect">
                      <a:avLst/>
                    </a:prstGeom>
                  </pic:spPr>
                </pic:pic>
              </a:graphicData>
            </a:graphic>
          </wp:inline>
        </w:drawing>
      </w:r>
    </w:p>
    <w:p>
      <w:r>
        <w:t>4、</w:t>
      </w:r>
      <w:r>
        <w:rPr>
          <w:rFonts w:hint="eastAsia"/>
        </w:rPr>
        <w:t>之</w:t>
      </w:r>
      <w:r>
        <w:t>后</w:t>
      </w:r>
      <w:r>
        <w:rPr>
          <w:rFonts w:hint="eastAsia"/>
        </w:rPr>
        <w:t>会有</w:t>
      </w:r>
      <w:r>
        <w:t>一个</w:t>
      </w:r>
      <w:r>
        <w:rPr>
          <w:rFonts w:hint="eastAsia"/>
        </w:rPr>
        <w:t>运行</w:t>
      </w:r>
      <w:r>
        <w:t>环境</w:t>
      </w:r>
      <w:r>
        <w:rPr>
          <w:rFonts w:hint="eastAsia"/>
        </w:rPr>
        <w:t>的安装</w:t>
      </w:r>
      <w:r>
        <w:t>，点击</w:t>
      </w:r>
      <w:r>
        <w:rPr>
          <w:rFonts w:hint="eastAsia"/>
        </w:rPr>
        <w:t>安装，</w:t>
      </w:r>
      <w:r>
        <w:t>如下图：</w:t>
      </w:r>
    </w:p>
    <w:p>
      <w:pPr>
        <w:pStyle w:val="88"/>
        <w:ind w:firstLine="480" w:firstLineChars="200"/>
        <w:jc w:val="center"/>
        <w:rPr>
          <w:b/>
          <w:spacing w:val="4"/>
          <w:sz w:val="21"/>
        </w:rPr>
      </w:pPr>
      <w:r>
        <w:drawing>
          <wp:inline distT="0" distB="0" distL="0" distR="0">
            <wp:extent cx="3931920" cy="2948940"/>
            <wp:effectExtent l="0" t="0" r="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4"/>
                    <a:stretch>
                      <a:fillRect/>
                    </a:stretch>
                  </pic:blipFill>
                  <pic:spPr>
                    <a:xfrm>
                      <a:off x="0" y="0"/>
                      <a:ext cx="3951356" cy="2963517"/>
                    </a:xfrm>
                    <a:prstGeom prst="rect">
                      <a:avLst/>
                    </a:prstGeom>
                  </pic:spPr>
                </pic:pic>
              </a:graphicData>
            </a:graphic>
          </wp:inline>
        </w:drawing>
      </w:r>
    </w:p>
    <w:p>
      <w:r>
        <w:t>5、</w:t>
      </w:r>
      <w:r>
        <w:rPr>
          <w:rFonts w:hint="eastAsia"/>
        </w:rPr>
        <w:t>完成运行环境的安装</w:t>
      </w:r>
      <w:r>
        <w:t>后，</w:t>
      </w:r>
      <w:r>
        <w:rPr>
          <w:rFonts w:hint="eastAsia"/>
        </w:rPr>
        <w:t>点击“完成”</w:t>
      </w:r>
      <w:r>
        <w:t>，继续驱动的安装</w:t>
      </w:r>
      <w:r>
        <w:rPr>
          <w:rFonts w:hint="eastAsia"/>
        </w:rPr>
        <w:t>，</w:t>
      </w:r>
      <w:r>
        <w:t>如下图：</w:t>
      </w:r>
    </w:p>
    <w:p>
      <w:pPr>
        <w:jc w:val="center"/>
        <w:rPr>
          <w:spacing w:val="4"/>
        </w:rPr>
      </w:pPr>
      <w:r>
        <w:drawing>
          <wp:inline distT="0" distB="0" distL="0" distR="0">
            <wp:extent cx="3880485" cy="2910205"/>
            <wp:effectExtent l="0" t="0" r="5715" b="444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5"/>
                    <a:stretch>
                      <a:fillRect/>
                    </a:stretch>
                  </pic:blipFill>
                  <pic:spPr>
                    <a:xfrm>
                      <a:off x="0" y="0"/>
                      <a:ext cx="3908782" cy="2931587"/>
                    </a:xfrm>
                    <a:prstGeom prst="rect">
                      <a:avLst/>
                    </a:prstGeom>
                  </pic:spPr>
                </pic:pic>
              </a:graphicData>
            </a:graphic>
          </wp:inline>
        </w:drawing>
      </w:r>
    </w:p>
    <w:p>
      <w:r>
        <w:t>6、</w:t>
      </w:r>
      <w:r>
        <w:rPr>
          <w:rFonts w:hint="eastAsia"/>
        </w:rPr>
        <w:t>当驱动</w:t>
      </w:r>
      <w:r>
        <w:t>安装完成后，</w:t>
      </w:r>
      <w:r>
        <w:rPr>
          <w:rFonts w:hint="eastAsia"/>
        </w:rPr>
        <w:t>会</w:t>
      </w:r>
      <w:r>
        <w:t>弹出</w:t>
      </w:r>
      <w:r>
        <w:rPr>
          <w:rFonts w:hint="eastAsia"/>
        </w:rPr>
        <w:t>证书助手，在这个证书助手中可以</w:t>
      </w:r>
      <w:r>
        <w:t>帮助检测</w:t>
      </w:r>
      <w:r>
        <w:rPr>
          <w:rFonts w:hint="eastAsia"/>
        </w:rPr>
        <w:t>CA锁，</w:t>
      </w:r>
      <w:r>
        <w:t>显示</w:t>
      </w:r>
      <w:r>
        <w:rPr>
          <w:rFonts w:hint="eastAsia"/>
        </w:rPr>
        <w:t>CA锁信息以及</w:t>
      </w:r>
      <w:r>
        <w:t>测试签章</w:t>
      </w:r>
      <w:r>
        <w:rPr>
          <w:rFonts w:hint="eastAsia"/>
        </w:rPr>
        <w:t>等功能，</w:t>
      </w:r>
      <w:r>
        <w:t>如下图：</w:t>
      </w:r>
    </w:p>
    <w:p/>
    <w:p>
      <w:pPr>
        <w:jc w:val="center"/>
        <w:rPr>
          <w:spacing w:val="4"/>
        </w:rPr>
      </w:pPr>
      <w:r>
        <w:drawing>
          <wp:inline distT="0" distB="0" distL="0" distR="0">
            <wp:extent cx="5278120" cy="3958590"/>
            <wp:effectExtent l="0" t="0" r="0" b="381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26"/>
                    <a:stretch>
                      <a:fillRect/>
                    </a:stretch>
                  </pic:blipFill>
                  <pic:spPr>
                    <a:xfrm>
                      <a:off x="0" y="0"/>
                      <a:ext cx="5278120" cy="3958590"/>
                    </a:xfrm>
                    <a:prstGeom prst="rect">
                      <a:avLst/>
                    </a:prstGeom>
                  </pic:spPr>
                </pic:pic>
              </a:graphicData>
            </a:graphic>
          </wp:inline>
        </w:drawing>
      </w:r>
    </w:p>
    <w:p>
      <w:pPr>
        <w:jc w:val="center"/>
        <w:rPr>
          <w:spacing w:val="4"/>
        </w:rPr>
      </w:pPr>
      <w:r>
        <w:drawing>
          <wp:inline distT="0" distB="0" distL="114300" distR="114300">
            <wp:extent cx="4810125" cy="3305810"/>
            <wp:effectExtent l="0" t="0" r="3175" b="8890"/>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27"/>
                    <a:stretch>
                      <a:fillRect/>
                    </a:stretch>
                  </pic:blipFill>
                  <pic:spPr>
                    <a:xfrm>
                      <a:off x="0" y="0"/>
                      <a:ext cx="4810125" cy="3305810"/>
                    </a:xfrm>
                    <a:prstGeom prst="rect">
                      <a:avLst/>
                    </a:prstGeom>
                    <a:noFill/>
                    <a:ln>
                      <a:noFill/>
                    </a:ln>
                  </pic:spPr>
                </pic:pic>
              </a:graphicData>
            </a:graphic>
          </wp:inline>
        </w:drawing>
      </w:r>
    </w:p>
    <w:p>
      <w:pPr>
        <w:ind w:firstLine="436"/>
        <w:rPr>
          <w:spacing w:val="4"/>
        </w:rPr>
      </w:pPr>
    </w:p>
    <w:p>
      <w:pPr>
        <w:pStyle w:val="3"/>
      </w:pPr>
      <w:bookmarkStart w:id="17" w:name="_Toc404765194"/>
      <w:bookmarkStart w:id="18" w:name="_Toc404243499"/>
      <w:bookmarkStart w:id="19" w:name="_Toc346183639"/>
      <w:bookmarkStart w:id="20" w:name="_Toc346701621"/>
      <w:bookmarkStart w:id="21" w:name="_Toc404764418"/>
      <w:bookmarkStart w:id="22" w:name="_Toc38534043"/>
      <w:r>
        <w:t>浏览器配置</w:t>
      </w:r>
      <w:bookmarkEnd w:id="17"/>
      <w:bookmarkEnd w:id="18"/>
      <w:bookmarkEnd w:id="19"/>
      <w:bookmarkEnd w:id="20"/>
      <w:bookmarkEnd w:id="21"/>
      <w:bookmarkEnd w:id="22"/>
    </w:p>
    <w:p>
      <w:pPr>
        <w:pStyle w:val="4"/>
        <w:widowControl/>
        <w:tabs>
          <w:tab w:val="clear" w:pos="567"/>
        </w:tabs>
      </w:pPr>
      <w:bookmarkStart w:id="23" w:name="_Toc346183640"/>
      <w:bookmarkStart w:id="24" w:name="_Toc346701622"/>
      <w:bookmarkStart w:id="25" w:name="_Toc38534044"/>
      <w:bookmarkStart w:id="26" w:name="_Toc404764419"/>
      <w:bookmarkStart w:id="27" w:name="_Toc404243500"/>
      <w:bookmarkStart w:id="28" w:name="_Toc404765195"/>
      <w:r>
        <w:t>Internet选项</w:t>
      </w:r>
      <w:bookmarkEnd w:id="23"/>
      <w:bookmarkEnd w:id="24"/>
      <w:bookmarkEnd w:id="25"/>
      <w:bookmarkEnd w:id="26"/>
      <w:bookmarkEnd w:id="27"/>
      <w:bookmarkEnd w:id="28"/>
    </w:p>
    <w:p>
      <w:r>
        <w:t>为了让系统插件能够正常工作，请按照以下步骤进行浏览器的配置。</w:t>
      </w:r>
    </w:p>
    <w:p>
      <w:r>
        <w:t>1、打开浏览器，在“工具”菜单→“Internet选项”</w:t>
      </w:r>
      <w:r>
        <w:rPr>
          <w:rFonts w:hint="eastAsia"/>
        </w:rPr>
        <w:t>，</w:t>
      </w:r>
      <w:r>
        <w:t>如下图：</w:t>
      </w:r>
    </w:p>
    <w:p>
      <w:pPr>
        <w:jc w:val="center"/>
        <w:rPr>
          <w:spacing w:val="4"/>
        </w:rPr>
      </w:pPr>
      <w:r>
        <w:rPr>
          <w:spacing w:val="4"/>
        </w:rPr>
        <w:drawing>
          <wp:inline distT="0" distB="0" distL="0" distR="0">
            <wp:extent cx="3562350" cy="3152775"/>
            <wp:effectExtent l="19050" t="0" r="0" b="0"/>
            <wp:docPr id="13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29"/>
                    <pic:cNvPicPr>
                      <a:picLocks noChangeAspect="1" noChangeArrowheads="1"/>
                    </pic:cNvPicPr>
                  </pic:nvPicPr>
                  <pic:blipFill>
                    <a:blip r:embed="rId28"/>
                    <a:srcRect/>
                    <a:stretch>
                      <a:fillRect/>
                    </a:stretch>
                  </pic:blipFill>
                  <pic:spPr>
                    <a:xfrm>
                      <a:off x="0" y="0"/>
                      <a:ext cx="3562350" cy="3152775"/>
                    </a:xfrm>
                    <a:prstGeom prst="rect">
                      <a:avLst/>
                    </a:prstGeom>
                    <a:noFill/>
                    <a:ln w="9525">
                      <a:noFill/>
                      <a:miter lim="800000"/>
                      <a:headEnd/>
                      <a:tailEnd/>
                    </a:ln>
                  </pic:spPr>
                </pic:pic>
              </a:graphicData>
            </a:graphic>
          </wp:inline>
        </w:drawing>
      </w:r>
    </w:p>
    <w:p>
      <w:r>
        <w:t>2、弹出对话框之后，请选择“安全”选项卡，具体的界面</w:t>
      </w:r>
      <w:r>
        <w:rPr>
          <w:rFonts w:hint="eastAsia"/>
        </w:rPr>
        <w:t>，</w:t>
      </w:r>
      <w:r>
        <w:t>如下图：</w:t>
      </w:r>
    </w:p>
    <w:p>
      <w:pPr>
        <w:jc w:val="center"/>
        <w:rPr>
          <w:spacing w:val="4"/>
        </w:rPr>
      </w:pPr>
      <w:r>
        <w:drawing>
          <wp:inline distT="0" distB="0" distL="114300" distR="114300">
            <wp:extent cx="3037840" cy="3768090"/>
            <wp:effectExtent l="0" t="0" r="10160" b="3810"/>
            <wp:docPr id="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
                    <pic:cNvPicPr>
                      <a:picLocks noChangeAspect="1"/>
                    </pic:cNvPicPr>
                  </pic:nvPicPr>
                  <pic:blipFill>
                    <a:blip r:embed="rId29"/>
                    <a:stretch>
                      <a:fillRect/>
                    </a:stretch>
                  </pic:blipFill>
                  <pic:spPr>
                    <a:xfrm>
                      <a:off x="0" y="0"/>
                      <a:ext cx="3037840" cy="3768090"/>
                    </a:xfrm>
                    <a:prstGeom prst="rect">
                      <a:avLst/>
                    </a:prstGeom>
                    <a:noFill/>
                    <a:ln>
                      <a:noFill/>
                    </a:ln>
                  </pic:spPr>
                </pic:pic>
              </a:graphicData>
            </a:graphic>
          </wp:inline>
        </w:drawing>
      </w:r>
    </w:p>
    <w:p>
      <w:r>
        <w:t>3、点击绿色的“受信任的站点”的图片</w:t>
      </w:r>
      <w:r>
        <w:rPr>
          <w:rFonts w:hint="eastAsia"/>
        </w:rPr>
        <w:t>，</w:t>
      </w:r>
      <w:r>
        <w:t>如下图：</w:t>
      </w:r>
    </w:p>
    <w:p>
      <w:pPr>
        <w:jc w:val="center"/>
        <w:rPr>
          <w:spacing w:val="4"/>
        </w:rPr>
      </w:pPr>
      <w:r>
        <w:drawing>
          <wp:inline distT="0" distB="0" distL="114300" distR="114300">
            <wp:extent cx="3648710" cy="3974465"/>
            <wp:effectExtent l="0" t="0" r="8890" b="635"/>
            <wp:docPr id="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4"/>
                    <pic:cNvPicPr>
                      <a:picLocks noChangeAspect="1"/>
                    </pic:cNvPicPr>
                  </pic:nvPicPr>
                  <pic:blipFill>
                    <a:blip r:embed="rId30"/>
                    <a:stretch>
                      <a:fillRect/>
                    </a:stretch>
                  </pic:blipFill>
                  <pic:spPr>
                    <a:xfrm>
                      <a:off x="0" y="0"/>
                      <a:ext cx="3648710" cy="3974465"/>
                    </a:xfrm>
                    <a:prstGeom prst="rect">
                      <a:avLst/>
                    </a:prstGeom>
                    <a:noFill/>
                    <a:ln>
                      <a:noFill/>
                    </a:ln>
                  </pic:spPr>
                </pic:pic>
              </a:graphicData>
            </a:graphic>
          </wp:inline>
        </w:drawing>
      </w:r>
    </w:p>
    <w:p>
      <w:r>
        <w:t>4、点击“站点”按钮，出现如下对话框</w:t>
      </w:r>
      <w:r>
        <w:rPr>
          <w:rFonts w:hint="eastAsia"/>
        </w:rPr>
        <w:t>，</w:t>
      </w:r>
      <w:r>
        <w:t>如下图：</w:t>
      </w:r>
    </w:p>
    <w:p>
      <w:pPr>
        <w:jc w:val="center"/>
        <w:rPr>
          <w:spacing w:val="4"/>
        </w:rPr>
      </w:pPr>
      <w:r>
        <w:drawing>
          <wp:inline distT="0" distB="0" distL="114300" distR="114300">
            <wp:extent cx="3930650" cy="3716020"/>
            <wp:effectExtent l="0" t="0" r="6350" b="5080"/>
            <wp:docPr id="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5"/>
                    <pic:cNvPicPr>
                      <a:picLocks noChangeAspect="1"/>
                    </pic:cNvPicPr>
                  </pic:nvPicPr>
                  <pic:blipFill>
                    <a:blip r:embed="rId31"/>
                    <a:stretch>
                      <a:fillRect/>
                    </a:stretch>
                  </pic:blipFill>
                  <pic:spPr>
                    <a:xfrm>
                      <a:off x="0" y="0"/>
                      <a:ext cx="3930650" cy="3716020"/>
                    </a:xfrm>
                    <a:prstGeom prst="rect">
                      <a:avLst/>
                    </a:prstGeom>
                    <a:noFill/>
                    <a:ln>
                      <a:noFill/>
                    </a:ln>
                  </pic:spPr>
                </pic:pic>
              </a:graphicData>
            </a:graphic>
          </wp:inline>
        </w:drawing>
      </w:r>
    </w:p>
    <w:p>
      <w:r>
        <w:t>输入系统服务器的IP地址，格式例如：192.168.0.123，然后点击“添加”按钮完成添加，再按“关闭”按钮退出。</w:t>
      </w:r>
    </w:p>
    <w:p>
      <w:r>
        <w:t>5、设置自定义安全级别，开放Activex的访问权限</w:t>
      </w:r>
      <w:r>
        <w:rPr>
          <w:rFonts w:hint="eastAsia"/>
        </w:rPr>
        <w:t>，</w:t>
      </w:r>
      <w:r>
        <w:t>如下图：</w:t>
      </w:r>
    </w:p>
    <w:p>
      <w:pPr>
        <w:jc w:val="center"/>
        <w:rPr>
          <w:spacing w:val="4"/>
        </w:rPr>
      </w:pPr>
      <w:r>
        <w:drawing>
          <wp:inline distT="0" distB="0" distL="114300" distR="114300">
            <wp:extent cx="3863975" cy="3987800"/>
            <wp:effectExtent l="0" t="0" r="9525" b="0"/>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32"/>
                    <a:stretch>
                      <a:fillRect/>
                    </a:stretch>
                  </pic:blipFill>
                  <pic:spPr>
                    <a:xfrm>
                      <a:off x="0" y="0"/>
                      <a:ext cx="3863975" cy="3987800"/>
                    </a:xfrm>
                    <a:prstGeom prst="rect">
                      <a:avLst/>
                    </a:prstGeom>
                    <a:noFill/>
                    <a:ln>
                      <a:noFill/>
                    </a:ln>
                  </pic:spPr>
                </pic:pic>
              </a:graphicData>
            </a:graphic>
          </wp:inline>
        </w:drawing>
      </w:r>
    </w:p>
    <w:p>
      <w:r>
        <w:t>会出现一个窗口，把其中的Activex控件和插件的设置全部改为启用</w:t>
      </w:r>
      <w:r>
        <w:rPr>
          <w:rFonts w:hint="eastAsia"/>
        </w:rPr>
        <w:t>，</w:t>
      </w:r>
      <w:r>
        <w:t>如下图：</w:t>
      </w:r>
    </w:p>
    <w:p>
      <w:pPr>
        <w:jc w:val="center"/>
        <w:rPr>
          <w:spacing w:val="4"/>
        </w:rPr>
      </w:pPr>
      <w:r>
        <w:drawing>
          <wp:inline distT="0" distB="0" distL="114300" distR="114300">
            <wp:extent cx="3634740" cy="3273425"/>
            <wp:effectExtent l="0" t="0" r="10160" b="3175"/>
            <wp:docPr id="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
                    <pic:cNvPicPr>
                      <a:picLocks noChangeAspect="1"/>
                    </pic:cNvPicPr>
                  </pic:nvPicPr>
                  <pic:blipFill>
                    <a:blip r:embed="rId33"/>
                    <a:stretch>
                      <a:fillRect/>
                    </a:stretch>
                  </pic:blipFill>
                  <pic:spPr>
                    <a:xfrm>
                      <a:off x="0" y="0"/>
                      <a:ext cx="3634740" cy="3273425"/>
                    </a:xfrm>
                    <a:prstGeom prst="rect">
                      <a:avLst/>
                    </a:prstGeom>
                    <a:noFill/>
                    <a:ln>
                      <a:noFill/>
                    </a:ln>
                  </pic:spPr>
                </pic:pic>
              </a:graphicData>
            </a:graphic>
          </wp:inline>
        </w:drawing>
      </w:r>
    </w:p>
    <w:p>
      <w:r>
        <w:t>文件下载设置，开放文件下载的权限：设置为启用</w:t>
      </w:r>
      <w:r>
        <w:rPr>
          <w:rFonts w:hint="eastAsia"/>
        </w:rPr>
        <w:t>，</w:t>
      </w:r>
      <w:r>
        <w:t>如下图：</w:t>
      </w:r>
    </w:p>
    <w:p>
      <w:pPr>
        <w:jc w:val="center"/>
      </w:pPr>
      <w:r>
        <w:drawing>
          <wp:inline distT="0" distB="0" distL="114300" distR="114300">
            <wp:extent cx="4298950" cy="3746500"/>
            <wp:effectExtent l="0" t="0" r="6350" b="0"/>
            <wp:docPr id="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9"/>
                    <pic:cNvPicPr>
                      <a:picLocks noChangeAspect="1"/>
                    </pic:cNvPicPr>
                  </pic:nvPicPr>
                  <pic:blipFill>
                    <a:blip r:embed="rId34"/>
                    <a:stretch>
                      <a:fillRect/>
                    </a:stretch>
                  </pic:blipFill>
                  <pic:spPr>
                    <a:xfrm>
                      <a:off x="0" y="0"/>
                      <a:ext cx="4298950" cy="3746500"/>
                    </a:xfrm>
                    <a:prstGeom prst="rect">
                      <a:avLst/>
                    </a:prstGeom>
                    <a:noFill/>
                    <a:ln>
                      <a:noFill/>
                    </a:ln>
                  </pic:spPr>
                </pic:pic>
              </a:graphicData>
            </a:graphic>
          </wp:inline>
        </w:drawing>
      </w:r>
    </w:p>
    <w:p/>
    <w:p>
      <w:pPr>
        <w:pStyle w:val="4"/>
        <w:widowControl/>
        <w:tabs>
          <w:tab w:val="clear" w:pos="567"/>
        </w:tabs>
      </w:pPr>
      <w:bookmarkStart w:id="29" w:name="_Toc404243501"/>
      <w:bookmarkStart w:id="30" w:name="_Toc404765196"/>
      <w:bookmarkStart w:id="31" w:name="_Toc346701623"/>
      <w:bookmarkStart w:id="32" w:name="_Toc38534045"/>
      <w:bookmarkStart w:id="33" w:name="_Toc404764420"/>
      <w:bookmarkStart w:id="34" w:name="_Toc346183641"/>
      <w:r>
        <w:t>关闭拦截工具</w:t>
      </w:r>
      <w:bookmarkEnd w:id="29"/>
      <w:bookmarkEnd w:id="30"/>
      <w:bookmarkEnd w:id="31"/>
      <w:bookmarkEnd w:id="32"/>
      <w:bookmarkEnd w:id="33"/>
      <w:bookmarkEnd w:id="34"/>
    </w:p>
    <w:p>
      <w:r>
        <w:t>上述操作完成后，如果系统中某些功能仍不能使用，请将拦截工具关闭再试用。比如在windows工具栏中关闭弹出窗口阻止程序的操作</w:t>
      </w:r>
      <w:r>
        <w:rPr>
          <w:rFonts w:hint="eastAsia"/>
        </w:rPr>
        <w:t>，</w:t>
      </w:r>
      <w:r>
        <w:t>如下图：</w:t>
      </w:r>
    </w:p>
    <w:p>
      <w:pPr>
        <w:pStyle w:val="88"/>
        <w:ind w:firstLine="480" w:firstLineChars="200"/>
        <w:jc w:val="center"/>
      </w:pPr>
      <w:r>
        <w:drawing>
          <wp:inline distT="0" distB="0" distL="0" distR="0">
            <wp:extent cx="5095875" cy="2324100"/>
            <wp:effectExtent l="19050" t="0" r="9525" b="0"/>
            <wp:docPr id="13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36"/>
                    <pic:cNvPicPr>
                      <a:picLocks noChangeAspect="1" noChangeArrowheads="1"/>
                    </pic:cNvPicPr>
                  </pic:nvPicPr>
                  <pic:blipFill>
                    <a:blip r:embed="rId35"/>
                    <a:srcRect/>
                    <a:stretch>
                      <a:fillRect/>
                    </a:stretch>
                  </pic:blipFill>
                  <pic:spPr>
                    <a:xfrm>
                      <a:off x="0" y="0"/>
                      <a:ext cx="5095875" cy="2324100"/>
                    </a:xfrm>
                    <a:prstGeom prst="rect">
                      <a:avLst/>
                    </a:prstGeom>
                    <a:noFill/>
                    <a:ln w="9525">
                      <a:noFill/>
                      <a:miter lim="800000"/>
                      <a:headEnd/>
                      <a:tailEnd/>
                    </a:ln>
                  </pic:spPr>
                </pic:pic>
              </a:graphicData>
            </a:graphic>
          </wp:inline>
        </w:drawing>
      </w:r>
    </w:p>
    <w:p>
      <w:pPr>
        <w:ind w:firstLine="0" w:firstLineChars="0"/>
        <w:rPr>
          <w:b/>
        </w:rPr>
      </w:pPr>
    </w:p>
    <w:bookmarkEnd w:id="2"/>
    <w:p>
      <w:pPr>
        <w:pStyle w:val="2"/>
      </w:pPr>
      <w:bookmarkStart w:id="35" w:name="_Toc225152729"/>
      <w:bookmarkStart w:id="36" w:name="_Toc38534046"/>
      <w:r>
        <w:rPr>
          <w:rFonts w:hint="eastAsia"/>
        </w:rPr>
        <w:t>招标代理业务</w:t>
      </w:r>
      <w:bookmarkEnd w:id="35"/>
      <w:r>
        <w:rPr>
          <w:rFonts w:hint="eastAsia"/>
        </w:rPr>
        <w:t>操作流程</w:t>
      </w:r>
      <w:bookmarkEnd w:id="36"/>
    </w:p>
    <w:p>
      <w:pPr>
        <w:pStyle w:val="3"/>
      </w:pPr>
      <w:bookmarkStart w:id="37" w:name="_Toc38534047"/>
      <w:r>
        <w:rPr>
          <w:rFonts w:hint="eastAsia"/>
        </w:rPr>
        <w:t>基本流程图</w:t>
      </w:r>
      <w:bookmarkEnd w:id="37"/>
    </w:p>
    <w:p>
      <w:r>
        <w:rPr>
          <w:rFonts w:hint="eastAsia"/>
        </w:rPr>
        <w:t>流程图：</w:t>
      </w:r>
    </w:p>
    <w:p>
      <w:pPr>
        <w:ind w:firstLine="0" w:firstLineChars="0"/>
      </w:pPr>
      <w:r>
        <w:drawing>
          <wp:inline distT="0" distB="0" distL="0" distR="0">
            <wp:extent cx="5278120" cy="587502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6"/>
                    <a:stretch>
                      <a:fillRect/>
                    </a:stretch>
                  </pic:blipFill>
                  <pic:spPr>
                    <a:xfrm>
                      <a:off x="0" y="0"/>
                      <a:ext cx="5278120" cy="5875020"/>
                    </a:xfrm>
                    <a:prstGeom prst="rect">
                      <a:avLst/>
                    </a:prstGeom>
                  </pic:spPr>
                </pic:pic>
              </a:graphicData>
            </a:graphic>
          </wp:inline>
        </w:drawing>
      </w:r>
    </w:p>
    <w:p>
      <w:pPr>
        <w:ind w:firstLine="0" w:firstLineChars="0"/>
      </w:pPr>
    </w:p>
    <w:p>
      <w:pPr>
        <w:pStyle w:val="3"/>
      </w:pPr>
      <w:bookmarkStart w:id="38" w:name="_Toc38534048"/>
      <w:r>
        <w:rPr>
          <w:rFonts w:hint="eastAsia"/>
        </w:rPr>
        <w:t>招标方案</w:t>
      </w:r>
      <w:bookmarkEnd w:id="38"/>
    </w:p>
    <w:p>
      <w:pPr>
        <w:pStyle w:val="4"/>
      </w:pPr>
      <w:bookmarkStart w:id="39" w:name="_Toc38534049"/>
      <w:r>
        <w:rPr>
          <w:rFonts w:hint="eastAsia"/>
        </w:rPr>
        <w:t>项目注册</w:t>
      </w:r>
      <w:bookmarkEnd w:id="39"/>
    </w:p>
    <w:p>
      <w:pPr>
        <w:ind w:firstLine="422"/>
      </w:pPr>
      <w:r>
        <w:rPr>
          <w:rFonts w:hint="eastAsia"/>
          <w:b/>
        </w:rPr>
        <w:t>基本功能：</w:t>
      </w:r>
      <w:r>
        <w:rPr>
          <w:rFonts w:hint="eastAsia"/>
        </w:rPr>
        <w:t>注册新项目。</w:t>
      </w:r>
    </w:p>
    <w:p>
      <w:pPr>
        <w:ind w:firstLine="422"/>
        <w:rPr>
          <w:b/>
        </w:rPr>
      </w:pPr>
      <w:r>
        <w:rPr>
          <w:rFonts w:hint="eastAsia"/>
          <w:b/>
        </w:rPr>
        <w:t>操作步骤：</w:t>
      </w:r>
    </w:p>
    <w:p>
      <w:r>
        <w:rPr>
          <w:rFonts w:hint="eastAsia"/>
        </w:rPr>
        <w:t>1、登录招标代理，点击“工程业务－招标方案－项目注册”菜单，进入项目列表页面。如下图：</w:t>
      </w:r>
      <w:bookmarkStart w:id="40" w:name="_Toc225152731"/>
      <w:bookmarkStart w:id="41" w:name="_Toc261428517"/>
    </w:p>
    <w:p>
      <w:pPr>
        <w:pStyle w:val="123"/>
      </w:pPr>
      <w:r>
        <w:drawing>
          <wp:inline distT="0" distB="0" distL="0" distR="0">
            <wp:extent cx="5278120" cy="1914525"/>
            <wp:effectExtent l="0" t="0" r="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7"/>
                    <a:stretch>
                      <a:fillRect/>
                    </a:stretch>
                  </pic:blipFill>
                  <pic:spPr>
                    <a:xfrm>
                      <a:off x="0" y="0"/>
                      <a:ext cx="5278120" cy="1914525"/>
                    </a:xfrm>
                    <a:prstGeom prst="rect">
                      <a:avLst/>
                    </a:prstGeom>
                  </pic:spPr>
                </pic:pic>
              </a:graphicData>
            </a:graphic>
          </wp:inline>
        </w:drawing>
      </w:r>
    </w:p>
    <w:p>
      <w:r>
        <w:rPr>
          <w:rFonts w:hint="eastAsia"/>
        </w:rPr>
        <w:t>2、点击“新建项目”按钮，进入“新建项目”页面。</w:t>
      </w:r>
      <w:r>
        <w:t>如下图：</w:t>
      </w:r>
    </w:p>
    <w:p>
      <w:pPr>
        <w:pStyle w:val="123"/>
        <w:rPr>
          <w:sz w:val="24"/>
        </w:rPr>
      </w:pPr>
      <w:r>
        <w:drawing>
          <wp:inline distT="0" distB="0" distL="0" distR="0">
            <wp:extent cx="5278120" cy="236156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38"/>
                    <a:stretch>
                      <a:fillRect/>
                    </a:stretch>
                  </pic:blipFill>
                  <pic:spPr>
                    <a:xfrm>
                      <a:off x="0" y="0"/>
                      <a:ext cx="5278120" cy="2361565"/>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①如果“项目交易分类”中选择了“房屋建筑工程”，则页面上的“建筑面积”必须填写；选择其余类别，“建筑面积”不允许填写。</w:t>
      </w:r>
    </w:p>
    <w:p>
      <w:pPr>
        <w:rPr>
          <w:color w:val="FF0000"/>
        </w:rPr>
      </w:pPr>
      <w:r>
        <w:rPr>
          <w:rFonts w:hint="eastAsia"/>
          <w:color w:val="FF0000"/>
        </w:rPr>
        <w:t>②输入</w:t>
      </w:r>
      <w:r>
        <w:rPr>
          <w:color w:val="FF0000"/>
        </w:rPr>
        <w:t>项目报建号，</w:t>
      </w:r>
      <w:r>
        <w:rPr>
          <w:rFonts w:hint="eastAsia"/>
          <w:color w:val="FF0000"/>
        </w:rPr>
        <w:t>点击“获取项目信息（一体化</w:t>
      </w:r>
      <w:r>
        <w:rPr>
          <w:color w:val="FF0000"/>
        </w:rPr>
        <w:t>平台</w:t>
      </w:r>
      <w:r>
        <w:rPr>
          <w:rFonts w:hint="eastAsia"/>
          <w:color w:val="FF0000"/>
        </w:rPr>
        <w:t>）”按钮。“项目名称”、“项目交易分类”等信息会自动获取一体化平台中的对应信息。</w:t>
      </w:r>
    </w:p>
    <w:p>
      <w:r>
        <w:rPr>
          <w:rFonts w:hint="eastAsia"/>
        </w:rPr>
        <w:t>3、填写完</w:t>
      </w:r>
      <w:r>
        <w:t>表中信息后</w:t>
      </w:r>
      <w:r>
        <w:rPr>
          <w:rFonts w:hint="eastAsia"/>
        </w:rPr>
        <w:t>点击“修改保存”按钮，会提示“保存成功”并退出编辑页面。</w:t>
      </w:r>
    </w:p>
    <w:p>
      <w:r>
        <w:rPr>
          <w:rFonts w:hint="eastAsia"/>
        </w:rPr>
        <w:t>4、项目列表页面上，点击“编辑中”状态中项目的“操作”按钮，可修改该项目信息。如下图：</w:t>
      </w:r>
    </w:p>
    <w:p>
      <w:pPr>
        <w:pStyle w:val="123"/>
      </w:pPr>
      <w:r>
        <w:drawing>
          <wp:inline distT="0" distB="0" distL="0" distR="0">
            <wp:extent cx="5278120" cy="1918970"/>
            <wp:effectExtent l="0" t="0" r="0" b="50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9"/>
                    <a:stretch>
                      <a:fillRect/>
                    </a:stretch>
                  </pic:blipFill>
                  <pic:spPr>
                    <a:xfrm>
                      <a:off x="0" y="0"/>
                      <a:ext cx="5278120" cy="1918970"/>
                    </a:xfrm>
                    <a:prstGeom prst="rect">
                      <a:avLst/>
                    </a:prstGeom>
                  </pic:spPr>
                </pic:pic>
              </a:graphicData>
            </a:graphic>
          </wp:inline>
        </w:drawing>
      </w:r>
    </w:p>
    <w:p>
      <w:pPr>
        <w:rPr>
          <w:color w:val="FF0000"/>
        </w:rPr>
      </w:pPr>
      <w:r>
        <w:rPr>
          <w:rFonts w:hint="eastAsia"/>
          <w:color w:val="FF0000"/>
        </w:rPr>
        <w:t>注：只有“编辑中”状态下的项目才允许修改。</w:t>
      </w:r>
    </w:p>
    <w:p>
      <w:r>
        <w:rPr>
          <w:rFonts w:hint="eastAsia"/>
        </w:rPr>
        <w:t>5、项目列表页面上，选中要删除的项目，点击“删除项目”按钮，可删除该项目。如下图：</w:t>
      </w:r>
    </w:p>
    <w:p>
      <w:pPr>
        <w:pStyle w:val="123"/>
        <w:rPr>
          <w:sz w:val="24"/>
        </w:rPr>
      </w:pPr>
      <w:r>
        <w:drawing>
          <wp:inline distT="0" distB="0" distL="0" distR="0">
            <wp:extent cx="5278120" cy="193103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0"/>
                    <a:stretch>
                      <a:fillRect/>
                    </a:stretch>
                  </pic:blipFill>
                  <pic:spPr>
                    <a:xfrm>
                      <a:off x="0" y="0"/>
                      <a:ext cx="5278120" cy="1931035"/>
                    </a:xfrm>
                    <a:prstGeom prst="rect">
                      <a:avLst/>
                    </a:prstGeom>
                  </pic:spPr>
                </pic:pic>
              </a:graphicData>
            </a:graphic>
          </wp:inline>
        </w:drawing>
      </w:r>
    </w:p>
    <w:p>
      <w:pPr>
        <w:rPr>
          <w:color w:val="FF0000"/>
        </w:rPr>
      </w:pPr>
      <w:r>
        <w:rPr>
          <w:rFonts w:hint="eastAsia"/>
          <w:color w:val="FF0000"/>
        </w:rPr>
        <w:t>注：只有“编辑中”状态下的项目才允许删除。</w:t>
      </w:r>
    </w:p>
    <w:bookmarkEnd w:id="40"/>
    <w:bookmarkEnd w:id="41"/>
    <w:p>
      <w:pPr>
        <w:pStyle w:val="4"/>
      </w:pPr>
      <w:bookmarkStart w:id="42" w:name="_Toc38534050"/>
      <w:r>
        <w:rPr>
          <w:rFonts w:hint="eastAsia"/>
        </w:rPr>
        <w:t>招标项目</w:t>
      </w:r>
      <w:bookmarkEnd w:id="42"/>
    </w:p>
    <w:p>
      <w:pPr>
        <w:ind w:firstLine="422"/>
      </w:pPr>
      <w:bookmarkStart w:id="43" w:name="_Toc225152732"/>
      <w:bookmarkStart w:id="44" w:name="_Toc261428518"/>
      <w:r>
        <w:rPr>
          <w:rFonts w:hint="eastAsia"/>
          <w:b/>
        </w:rPr>
        <w:t>前提条件：</w:t>
      </w:r>
      <w:r>
        <w:rPr>
          <w:rFonts w:hint="eastAsia"/>
        </w:rPr>
        <w:t>项目注册已经填写完成。</w:t>
      </w:r>
    </w:p>
    <w:p>
      <w:pPr>
        <w:ind w:firstLine="422"/>
      </w:pPr>
      <w:r>
        <w:rPr>
          <w:rFonts w:hint="eastAsia"/>
          <w:b/>
        </w:rPr>
        <w:t>基本功能：</w:t>
      </w:r>
      <w:r>
        <w:rPr>
          <w:rFonts w:hint="eastAsia"/>
        </w:rPr>
        <w:t>编制项目的招标项目，新增标段（包）信息。</w:t>
      </w:r>
    </w:p>
    <w:p>
      <w:pPr>
        <w:ind w:firstLine="422"/>
        <w:rPr>
          <w:b/>
        </w:rPr>
      </w:pPr>
      <w:r>
        <w:rPr>
          <w:rFonts w:hint="eastAsia"/>
          <w:b/>
        </w:rPr>
        <w:t>操作步骤：</w:t>
      </w:r>
    </w:p>
    <w:p>
      <w:r>
        <w:rPr>
          <w:rFonts w:hint="eastAsia"/>
        </w:rPr>
        <w:t>1、点击“工程业务－招标方案－招标项目”菜单，进入招标项目列表页面。如下图：</w:t>
      </w:r>
    </w:p>
    <w:p>
      <w:pPr>
        <w:pStyle w:val="123"/>
        <w:rPr>
          <w:sz w:val="24"/>
        </w:rPr>
      </w:pPr>
      <w:r>
        <w:drawing>
          <wp:inline distT="0" distB="0" distL="0" distR="0">
            <wp:extent cx="5278120" cy="191071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1"/>
                    <a:stretch>
                      <a:fillRect/>
                    </a:stretch>
                  </pic:blipFill>
                  <pic:spPr>
                    <a:xfrm>
                      <a:off x="0" y="0"/>
                      <a:ext cx="5278120" cy="1910715"/>
                    </a:xfrm>
                    <a:prstGeom prst="rect">
                      <a:avLst/>
                    </a:prstGeom>
                  </pic:spPr>
                </pic:pic>
              </a:graphicData>
            </a:graphic>
          </wp:inline>
        </w:drawing>
      </w:r>
    </w:p>
    <w:p>
      <w:r>
        <w:rPr>
          <w:rFonts w:hint="eastAsia"/>
        </w:rPr>
        <w:t>2、点击“新增招标项目”按钮，进入“挑选项目”页面。如下图：</w:t>
      </w:r>
    </w:p>
    <w:p>
      <w:pPr>
        <w:pStyle w:val="123"/>
      </w:pPr>
      <w:r>
        <w:drawing>
          <wp:inline distT="0" distB="0" distL="0" distR="0">
            <wp:extent cx="5278120" cy="2359025"/>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42"/>
                    <a:stretch>
                      <a:fillRect/>
                    </a:stretch>
                  </pic:blipFill>
                  <pic:spPr>
                    <a:xfrm>
                      <a:off x="0" y="0"/>
                      <a:ext cx="5278120" cy="2359025"/>
                    </a:xfrm>
                    <a:prstGeom prst="rect">
                      <a:avLst/>
                    </a:prstGeom>
                  </pic:spPr>
                </pic:pic>
              </a:graphicData>
            </a:graphic>
          </wp:inline>
        </w:drawing>
      </w:r>
    </w:p>
    <w:p>
      <w:r>
        <w:rPr>
          <w:rFonts w:hint="eastAsia"/>
        </w:rPr>
        <w:t>3、选择项目并点击“确定选择”按钮。进入“新增招标项目”页面。如下图：</w:t>
      </w:r>
    </w:p>
    <w:p>
      <w:pPr>
        <w:pStyle w:val="123"/>
      </w:pPr>
      <w:r>
        <w:drawing>
          <wp:inline distT="0" distB="0" distL="0" distR="0">
            <wp:extent cx="5278120" cy="236410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43"/>
                    <a:stretch>
                      <a:fillRect/>
                    </a:stretch>
                  </pic:blipFill>
                  <pic:spPr>
                    <a:xfrm>
                      <a:off x="0" y="0"/>
                      <a:ext cx="5278120" cy="2364105"/>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pStyle w:val="94"/>
        <w:numPr>
          <w:ilvl w:val="0"/>
          <w:numId w:val="2"/>
        </w:numPr>
        <w:ind w:firstLineChars="0"/>
        <w:rPr>
          <w:color w:val="FF0000"/>
        </w:rPr>
      </w:pPr>
      <w:r>
        <w:rPr>
          <w:rFonts w:hint="eastAsia"/>
          <w:color w:val="FF0000"/>
        </w:rPr>
        <w:t>招标方式有两种：公开招标、邀请招标。</w:t>
      </w:r>
    </w:p>
    <w:p>
      <w:pPr>
        <w:rPr>
          <w:color w:val="FF0000"/>
        </w:rPr>
      </w:pPr>
      <w:r>
        <w:rPr>
          <w:rFonts w:hint="eastAsia"/>
          <w:color w:val="FF0000"/>
        </w:rPr>
        <w:t>②相关招标项目信息中显示该项目的其他招标项目。</w:t>
      </w:r>
    </w:p>
    <w:p>
      <w:r>
        <w:rPr>
          <w:rFonts w:hint="eastAsia"/>
        </w:rPr>
        <w:t>4、点击“新增标段”按钮。打开“新增标段（包）信息”页面。如下图</w:t>
      </w:r>
    </w:p>
    <w:p>
      <w:pPr>
        <w:ind w:firstLine="0" w:firstLineChars="0"/>
        <w:rPr>
          <w:color w:val="FF0000"/>
        </w:rPr>
      </w:pPr>
      <w:r>
        <w:drawing>
          <wp:inline distT="0" distB="0" distL="0" distR="0">
            <wp:extent cx="5278120" cy="235585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44"/>
                    <a:stretch>
                      <a:fillRect/>
                    </a:stretch>
                  </pic:blipFill>
                  <pic:spPr>
                    <a:xfrm>
                      <a:off x="0" y="0"/>
                      <a:ext cx="5278120" cy="2355850"/>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①“复制”按钮，可以选择该项目下的所有的标段（包）数据。</w:t>
      </w:r>
    </w:p>
    <w:p>
      <w:pPr>
        <w:rPr>
          <w:color w:val="FF0000"/>
        </w:rPr>
      </w:pPr>
      <w:r>
        <w:rPr>
          <w:rFonts w:hint="eastAsia"/>
          <w:color w:val="FF0000"/>
        </w:rPr>
        <w:t>②采用网上招投标：选“是”，招标文件、澄清文件的电子件上传格式为指定的特殊格式；选“否”，电子件上传格式无指定格式。</w:t>
      </w:r>
    </w:p>
    <w:p>
      <w:r>
        <w:rPr>
          <w:rFonts w:hint="eastAsia"/>
        </w:rPr>
        <w:t>5、点击“修改保存”按钮，标段（包）新增成功。回到“新建招标项目”页面。如下图。</w:t>
      </w:r>
    </w:p>
    <w:p>
      <w:pPr>
        <w:ind w:firstLine="0" w:firstLineChars="0"/>
      </w:pPr>
      <w:r>
        <w:drawing>
          <wp:inline distT="0" distB="0" distL="0" distR="0">
            <wp:extent cx="5278120" cy="237363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5"/>
                    <a:stretch>
                      <a:fillRect/>
                    </a:stretch>
                  </pic:blipFill>
                  <pic:spPr>
                    <a:xfrm>
                      <a:off x="0" y="0"/>
                      <a:ext cx="5278120" cy="2373630"/>
                    </a:xfrm>
                    <a:prstGeom prst="rect">
                      <a:avLst/>
                    </a:prstGeom>
                  </pic:spPr>
                </pic:pic>
              </a:graphicData>
            </a:graphic>
          </wp:inline>
        </w:drawing>
      </w:r>
    </w:p>
    <w:p>
      <w:r>
        <w:rPr>
          <w:rFonts w:hint="eastAsia"/>
        </w:rPr>
        <w:t>6、“新建招标项目”页面上，点击标段（包）的“修改”按钮，可修改标段（包）信息。如下图：</w:t>
      </w:r>
    </w:p>
    <w:p>
      <w:pPr>
        <w:ind w:firstLine="0" w:firstLineChars="0"/>
      </w:pPr>
      <w:r>
        <w:drawing>
          <wp:inline distT="0" distB="0" distL="0" distR="0">
            <wp:extent cx="5278120" cy="235585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46"/>
                    <a:stretch>
                      <a:fillRect/>
                    </a:stretch>
                  </pic:blipFill>
                  <pic:spPr>
                    <a:xfrm>
                      <a:off x="0" y="0"/>
                      <a:ext cx="5278120" cy="2355850"/>
                    </a:xfrm>
                    <a:prstGeom prst="rect">
                      <a:avLst/>
                    </a:prstGeom>
                  </pic:spPr>
                </pic:pic>
              </a:graphicData>
            </a:graphic>
          </wp:inline>
        </w:drawing>
      </w:r>
    </w:p>
    <w:p>
      <w:r>
        <w:rPr>
          <w:rFonts w:hint="eastAsia"/>
        </w:rPr>
        <w:t>7、“新建招标项目”页面上，选中要删除的标段（包），点击标段（包）的“删除标段”按钮，可删除标段（包）。如下图：</w:t>
      </w:r>
    </w:p>
    <w:p>
      <w:pPr>
        <w:ind w:firstLine="0" w:firstLineChars="0"/>
      </w:pPr>
      <w:r>
        <w:drawing>
          <wp:inline distT="0" distB="0" distL="0" distR="0">
            <wp:extent cx="5278120" cy="236601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47"/>
                    <a:stretch>
                      <a:fillRect/>
                    </a:stretch>
                  </pic:blipFill>
                  <pic:spPr>
                    <a:xfrm>
                      <a:off x="0" y="0"/>
                      <a:ext cx="5278120" cy="2366010"/>
                    </a:xfrm>
                    <a:prstGeom prst="rect">
                      <a:avLst/>
                    </a:prstGeom>
                  </pic:spPr>
                </pic:pic>
              </a:graphicData>
            </a:graphic>
          </wp:inline>
        </w:drawing>
      </w:r>
    </w:p>
    <w:p>
      <w:r>
        <w:rPr>
          <w:rFonts w:hint="eastAsia"/>
        </w:rPr>
        <w:t>8、点击“修改保存”按钮。招标项目新增完成，且退出编辑页面。</w:t>
      </w:r>
    </w:p>
    <w:p>
      <w:r>
        <w:rPr>
          <w:rFonts w:hint="eastAsia"/>
        </w:rPr>
        <w:t>9、招标项目列表页面上，点击“编辑中”状态下招标项目的“操作”按钮，可修改该招标项目信息。如下图：</w:t>
      </w:r>
    </w:p>
    <w:p>
      <w:pPr>
        <w:ind w:firstLine="0" w:firstLineChars="0"/>
      </w:pPr>
      <w:r>
        <w:drawing>
          <wp:inline distT="0" distB="0" distL="0" distR="0">
            <wp:extent cx="5278120" cy="1917065"/>
            <wp:effectExtent l="0" t="0" r="0" b="698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48"/>
                    <a:stretch>
                      <a:fillRect/>
                    </a:stretch>
                  </pic:blipFill>
                  <pic:spPr>
                    <a:xfrm>
                      <a:off x="0" y="0"/>
                      <a:ext cx="5278120" cy="1917065"/>
                    </a:xfrm>
                    <a:prstGeom prst="rect">
                      <a:avLst/>
                    </a:prstGeom>
                  </pic:spPr>
                </pic:pic>
              </a:graphicData>
            </a:graphic>
          </wp:inline>
        </w:drawing>
      </w:r>
    </w:p>
    <w:p>
      <w:pPr>
        <w:rPr>
          <w:color w:val="FF0000"/>
        </w:rPr>
      </w:pPr>
      <w:r>
        <w:rPr>
          <w:rFonts w:hint="eastAsia"/>
          <w:color w:val="FF0000"/>
        </w:rPr>
        <w:t>注：只有“编辑中”状态下的招标项目才允许修改。</w:t>
      </w:r>
    </w:p>
    <w:p>
      <w:r>
        <w:rPr>
          <w:rFonts w:hint="eastAsia"/>
        </w:rPr>
        <w:t>10、招标项目列表页面上，选中要删除的招标项目，点击“删除招标项目”按钮，可删除该招标项目。如下图：</w:t>
      </w:r>
    </w:p>
    <w:p>
      <w:pPr>
        <w:ind w:firstLine="0" w:firstLineChars="0"/>
      </w:pPr>
      <w:r>
        <w:drawing>
          <wp:inline distT="0" distB="0" distL="0" distR="0">
            <wp:extent cx="5278120" cy="1915795"/>
            <wp:effectExtent l="0" t="0" r="0" b="8255"/>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49"/>
                    <a:stretch>
                      <a:fillRect/>
                    </a:stretch>
                  </pic:blipFill>
                  <pic:spPr>
                    <a:xfrm>
                      <a:off x="0" y="0"/>
                      <a:ext cx="5278120" cy="1915795"/>
                    </a:xfrm>
                    <a:prstGeom prst="rect">
                      <a:avLst/>
                    </a:prstGeom>
                  </pic:spPr>
                </pic:pic>
              </a:graphicData>
            </a:graphic>
          </wp:inline>
        </w:drawing>
      </w:r>
    </w:p>
    <w:p>
      <w:pPr>
        <w:rPr>
          <w:color w:val="FF0000"/>
        </w:rPr>
      </w:pPr>
      <w:r>
        <w:rPr>
          <w:rFonts w:hint="eastAsia"/>
          <w:color w:val="FF0000"/>
        </w:rPr>
        <w:t>注：只有“编辑中”状态下的招标项目才允许删除。</w:t>
      </w:r>
    </w:p>
    <w:p/>
    <w:p>
      <w:pPr>
        <w:pStyle w:val="4"/>
      </w:pPr>
      <w:bookmarkStart w:id="45" w:name="_Toc38534051"/>
      <w:r>
        <w:rPr>
          <w:rFonts w:hint="eastAsia"/>
        </w:rPr>
        <w:t>招标委托合同</w:t>
      </w:r>
      <w:bookmarkEnd w:id="45"/>
    </w:p>
    <w:p>
      <w:pPr>
        <w:ind w:firstLine="422"/>
        <w:rPr>
          <w:b/>
        </w:rPr>
      </w:pPr>
      <w:r>
        <w:rPr>
          <w:rFonts w:hint="eastAsia"/>
          <w:b/>
        </w:rPr>
        <w:t>前提条件：</w:t>
      </w:r>
      <w:r>
        <w:rPr>
          <w:rFonts w:hint="eastAsia"/>
        </w:rPr>
        <w:t>招标项目添加完成。</w:t>
      </w:r>
    </w:p>
    <w:p>
      <w:pPr>
        <w:ind w:firstLine="422"/>
        <w:rPr>
          <w:b/>
        </w:rPr>
      </w:pPr>
      <w:r>
        <w:rPr>
          <w:rFonts w:hint="eastAsia"/>
          <w:b/>
        </w:rPr>
        <w:t>基本功能：</w:t>
      </w:r>
      <w:r>
        <w:rPr>
          <w:rFonts w:hint="eastAsia"/>
        </w:rPr>
        <w:t>编制招标委托合同备案。</w:t>
      </w:r>
    </w:p>
    <w:p>
      <w:pPr>
        <w:ind w:firstLine="422"/>
        <w:rPr>
          <w:b/>
        </w:rPr>
      </w:pPr>
      <w:r>
        <w:rPr>
          <w:rFonts w:hint="eastAsia"/>
          <w:b/>
        </w:rPr>
        <w:t>操作步骤：</w:t>
      </w:r>
    </w:p>
    <w:p>
      <w:pPr>
        <w:pStyle w:val="94"/>
        <w:numPr>
          <w:ilvl w:val="0"/>
          <w:numId w:val="3"/>
        </w:numPr>
        <w:ind w:firstLineChars="0"/>
      </w:pPr>
      <w:r>
        <w:rPr>
          <w:rFonts w:hint="eastAsia"/>
        </w:rPr>
        <w:t>提交招标人确认</w:t>
      </w:r>
    </w:p>
    <w:p>
      <w:r>
        <w:rPr>
          <w:rFonts w:hint="eastAsia"/>
        </w:rPr>
        <w:t>1、点击“工程业务－招标方案－招标委托合同”菜单，进入招标委托合同列表页面。如下图：</w:t>
      </w:r>
    </w:p>
    <w:p>
      <w:pPr>
        <w:ind w:firstLine="0" w:firstLineChars="0"/>
      </w:pPr>
      <w:r>
        <w:drawing>
          <wp:inline distT="0" distB="0" distL="0" distR="0">
            <wp:extent cx="5278120" cy="1921510"/>
            <wp:effectExtent l="0" t="0" r="0" b="254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50"/>
                    <a:stretch>
                      <a:fillRect/>
                    </a:stretch>
                  </pic:blipFill>
                  <pic:spPr>
                    <a:xfrm>
                      <a:off x="0" y="0"/>
                      <a:ext cx="5278120" cy="1921510"/>
                    </a:xfrm>
                    <a:prstGeom prst="rect">
                      <a:avLst/>
                    </a:prstGeom>
                  </pic:spPr>
                </pic:pic>
              </a:graphicData>
            </a:graphic>
          </wp:inline>
        </w:drawing>
      </w:r>
    </w:p>
    <w:p>
      <w:r>
        <w:rPr>
          <w:rFonts w:hint="eastAsia"/>
        </w:rPr>
        <w:t>2、点击“新增委托合同”按钮，进入“挑选招标项目”页面。如下图：</w:t>
      </w:r>
    </w:p>
    <w:p>
      <w:pPr>
        <w:ind w:firstLine="0" w:firstLineChars="0"/>
        <w:rPr>
          <w:b/>
        </w:rPr>
      </w:pPr>
      <w:r>
        <w:drawing>
          <wp:inline distT="0" distB="0" distL="0" distR="0">
            <wp:extent cx="5278120" cy="236220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51"/>
                    <a:stretch>
                      <a:fillRect/>
                    </a:stretch>
                  </pic:blipFill>
                  <pic:spPr>
                    <a:xfrm>
                      <a:off x="0" y="0"/>
                      <a:ext cx="5278120" cy="2362200"/>
                    </a:xfrm>
                    <a:prstGeom prst="rect">
                      <a:avLst/>
                    </a:prstGeom>
                  </pic:spPr>
                </pic:pic>
              </a:graphicData>
            </a:graphic>
          </wp:inline>
        </w:drawing>
      </w:r>
    </w:p>
    <w:p>
      <w:r>
        <w:rPr>
          <w:rFonts w:hint="eastAsia"/>
        </w:rPr>
        <w:t>3、选择一个招标项目，点击“确认选择”按钮，进入“新增招标委托合同”页面。如下图：</w:t>
      </w:r>
    </w:p>
    <w:p>
      <w:pPr>
        <w:ind w:firstLine="0" w:firstLineChars="0"/>
      </w:pPr>
      <w:r>
        <w:drawing>
          <wp:inline distT="0" distB="0" distL="0" distR="0">
            <wp:extent cx="5278120" cy="2364105"/>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52"/>
                    <a:stretch>
                      <a:fillRect/>
                    </a:stretch>
                  </pic:blipFill>
                  <pic:spPr>
                    <a:xfrm>
                      <a:off x="0" y="0"/>
                      <a:ext cx="5278120" cy="2364105"/>
                    </a:xfrm>
                    <a:prstGeom prst="rect">
                      <a:avLst/>
                    </a:prstGeom>
                  </pic:spPr>
                </pic:pic>
              </a:graphicData>
            </a:graphic>
          </wp:inline>
        </w:drawing>
      </w:r>
    </w:p>
    <w:p>
      <w:r>
        <w:rPr>
          <w:rFonts w:hint="eastAsia"/>
        </w:rPr>
        <w:t>4、填写页面上的信息，</w:t>
      </w:r>
      <w:r>
        <w:t>其中的第</w:t>
      </w:r>
      <w:r>
        <w:rPr>
          <w:rFonts w:hint="eastAsia"/>
        </w:rPr>
        <w:t>4步团队人员中</w:t>
      </w:r>
      <w:r>
        <w:t>需要读取代理的职业人员，</w:t>
      </w:r>
      <w:r>
        <w:rPr>
          <w:rFonts w:hint="eastAsia"/>
          <w:color w:val="FF0000"/>
        </w:rPr>
        <w:t>最少需要三人，且其中一人必须设置为【项目负责人】，当被选定为【项目负责人】时，需要完成实名认证</w:t>
      </w:r>
      <w:r>
        <w:rPr>
          <w:rFonts w:hint="eastAsia"/>
        </w:rPr>
        <w:t>。</w:t>
      </w:r>
      <w:r>
        <w:t>如</w:t>
      </w:r>
      <w:r>
        <w:rPr>
          <w:rFonts w:hint="eastAsia"/>
        </w:rPr>
        <w:t>下</w:t>
      </w:r>
      <w:r>
        <w:t>图</w:t>
      </w:r>
      <w:r>
        <w:rPr>
          <w:rFonts w:hint="eastAsia"/>
        </w:rPr>
        <w:t>：</w:t>
      </w:r>
    </w:p>
    <w:p>
      <w:pPr>
        <w:ind w:firstLine="0" w:firstLineChars="0"/>
      </w:pPr>
      <w:r>
        <w:drawing>
          <wp:inline distT="0" distB="0" distL="0" distR="0">
            <wp:extent cx="5278120" cy="2365375"/>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53"/>
                    <a:stretch>
                      <a:fillRect/>
                    </a:stretch>
                  </pic:blipFill>
                  <pic:spPr>
                    <a:xfrm>
                      <a:off x="0" y="0"/>
                      <a:ext cx="5278120" cy="2365375"/>
                    </a:xfrm>
                    <a:prstGeom prst="rect">
                      <a:avLst/>
                    </a:prstGeom>
                  </pic:spPr>
                </pic:pic>
              </a:graphicData>
            </a:graphic>
          </wp:inline>
        </w:drawing>
      </w:r>
    </w:p>
    <w:p>
      <w:pPr>
        <w:ind w:firstLine="0" w:firstLineChars="0"/>
      </w:pPr>
      <w:r>
        <w:drawing>
          <wp:inline distT="0" distB="0" distL="0" distR="0">
            <wp:extent cx="5278120" cy="193167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4"/>
                    <a:stretch>
                      <a:fillRect/>
                    </a:stretch>
                  </pic:blipFill>
                  <pic:spPr>
                    <a:xfrm>
                      <a:off x="0" y="0"/>
                      <a:ext cx="5278120" cy="1931670"/>
                    </a:xfrm>
                    <a:prstGeom prst="rect">
                      <a:avLst/>
                    </a:prstGeom>
                  </pic:spPr>
                </pic:pic>
              </a:graphicData>
            </a:graphic>
          </wp:inline>
        </w:drawing>
      </w:r>
    </w:p>
    <w:p>
      <w:r>
        <w:rPr>
          <w:rFonts w:hint="eastAsia"/>
        </w:rPr>
        <w:t>5、点击第5步“附件信息”中的“电子件管理”。进入“招标代理委托合同”页面。如下图：</w:t>
      </w:r>
    </w:p>
    <w:p>
      <w:pPr>
        <w:ind w:firstLine="0" w:firstLineChars="0"/>
      </w:pPr>
      <w:r>
        <w:drawing>
          <wp:inline distT="0" distB="0" distL="0" distR="0">
            <wp:extent cx="5278120" cy="1991360"/>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55"/>
                    <a:stretch>
                      <a:fillRect/>
                    </a:stretch>
                  </pic:blipFill>
                  <pic:spPr>
                    <a:xfrm>
                      <a:off x="0" y="0"/>
                      <a:ext cx="5278120" cy="1991360"/>
                    </a:xfrm>
                    <a:prstGeom prst="rect">
                      <a:avLst/>
                    </a:prstGeom>
                  </pic:spPr>
                </pic:pic>
              </a:graphicData>
            </a:graphic>
          </wp:inline>
        </w:drawing>
      </w:r>
    </w:p>
    <w:p>
      <w:r>
        <w:rPr>
          <w:rFonts w:hint="eastAsia"/>
        </w:rPr>
        <w:t>6、点击“选择电子件上传”按钮，上传Jpg、Png等格式附件。如下图：</w:t>
      </w:r>
    </w:p>
    <w:p>
      <w:r>
        <w:drawing>
          <wp:inline distT="0" distB="0" distL="0" distR="0">
            <wp:extent cx="5278120" cy="72707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56"/>
                    <a:stretch>
                      <a:fillRect/>
                    </a:stretch>
                  </pic:blipFill>
                  <pic:spPr>
                    <a:xfrm>
                      <a:off x="0" y="0"/>
                      <a:ext cx="5278120" cy="727075"/>
                    </a:xfrm>
                    <a:prstGeom prst="rect">
                      <a:avLst/>
                    </a:prstGeom>
                  </pic:spPr>
                </pic:pic>
              </a:graphicData>
            </a:graphic>
          </wp:inline>
        </w:drawing>
      </w:r>
    </w:p>
    <w:p>
      <w:r>
        <w:t>7</w:t>
      </w:r>
      <w:r>
        <w:rPr>
          <w:rFonts w:hint="eastAsia"/>
        </w:rPr>
        <w:t>、点击“修改保存”按钮，完成</w:t>
      </w:r>
      <w:r>
        <w:t>招标</w:t>
      </w:r>
      <w:r>
        <w:rPr>
          <w:rFonts w:hint="eastAsia"/>
        </w:rPr>
        <w:t>代理</w:t>
      </w:r>
      <w:r>
        <w:t>委托合同的新增</w:t>
      </w:r>
      <w:r>
        <w:rPr>
          <w:rFonts w:hint="eastAsia"/>
        </w:rPr>
        <w:t>。</w:t>
      </w:r>
    </w:p>
    <w:p>
      <w:pPr>
        <w:ind w:firstLine="0" w:firstLineChars="0"/>
      </w:pPr>
    </w:p>
    <w:p>
      <w:pPr>
        <w:ind w:firstLine="0" w:firstLineChars="0"/>
      </w:pPr>
    </w:p>
    <w:p>
      <w:pPr>
        <w:pStyle w:val="4"/>
      </w:pPr>
      <w:bookmarkStart w:id="46" w:name="_Toc38534052"/>
      <w:r>
        <w:rPr>
          <w:rFonts w:hint="eastAsia"/>
        </w:rPr>
        <w:t>招标项目备案</w:t>
      </w:r>
      <w:bookmarkEnd w:id="46"/>
    </w:p>
    <w:p>
      <w:pPr>
        <w:ind w:firstLine="422"/>
      </w:pPr>
      <w:r>
        <w:rPr>
          <w:rFonts w:hint="eastAsia"/>
          <w:b/>
        </w:rPr>
        <w:t>前置条件：</w:t>
      </w:r>
      <w:r>
        <w:rPr>
          <w:rFonts w:hint="eastAsia"/>
        </w:rPr>
        <w:t>招标委托合同制作完成。</w:t>
      </w:r>
    </w:p>
    <w:p>
      <w:pPr>
        <w:ind w:firstLine="422"/>
      </w:pPr>
      <w:r>
        <w:rPr>
          <w:rFonts w:hint="eastAsia"/>
          <w:b/>
        </w:rPr>
        <w:t>基本功能：</w:t>
      </w:r>
      <w:r>
        <w:rPr>
          <w:rFonts w:hint="eastAsia"/>
        </w:rPr>
        <w:t>编制招标项目备案。</w:t>
      </w:r>
      <w:r>
        <w:tab/>
      </w:r>
    </w:p>
    <w:p>
      <w:pPr>
        <w:ind w:firstLine="422"/>
        <w:rPr>
          <w:b/>
        </w:rPr>
      </w:pPr>
      <w:r>
        <w:rPr>
          <w:rFonts w:hint="eastAsia"/>
          <w:b/>
        </w:rPr>
        <w:t>操作步骤：</w:t>
      </w:r>
    </w:p>
    <w:p>
      <w:r>
        <w:rPr>
          <w:rFonts w:hint="eastAsia"/>
        </w:rPr>
        <w:t>1、点击“工程业务－招标方案－招标项目备案”菜单，进入招标项目备案列表页面。如下图：</w:t>
      </w:r>
    </w:p>
    <w:p>
      <w:pPr>
        <w:ind w:firstLine="0" w:firstLineChars="0"/>
      </w:pPr>
      <w:r>
        <w:drawing>
          <wp:inline distT="0" distB="0" distL="0" distR="0">
            <wp:extent cx="5278120" cy="1910715"/>
            <wp:effectExtent l="0" t="0" r="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57"/>
                    <a:stretch>
                      <a:fillRect/>
                    </a:stretch>
                  </pic:blipFill>
                  <pic:spPr>
                    <a:xfrm>
                      <a:off x="0" y="0"/>
                      <a:ext cx="5278120" cy="1910715"/>
                    </a:xfrm>
                    <a:prstGeom prst="rect">
                      <a:avLst/>
                    </a:prstGeom>
                  </pic:spPr>
                </pic:pic>
              </a:graphicData>
            </a:graphic>
          </wp:inline>
        </w:drawing>
      </w:r>
      <w:r>
        <w:t xml:space="preserve"> </w:t>
      </w:r>
    </w:p>
    <w:p>
      <w:r>
        <w:rPr>
          <w:rFonts w:hint="eastAsia"/>
        </w:rPr>
        <w:t>2、找到</w:t>
      </w:r>
      <w:r>
        <w:t>之前新增的项目，点击编辑操作按钮</w:t>
      </w:r>
      <w:r>
        <w:drawing>
          <wp:inline distT="0" distB="0" distL="0" distR="0">
            <wp:extent cx="262255" cy="262255"/>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58"/>
                    <a:stretch>
                      <a:fillRect/>
                    </a:stretch>
                  </pic:blipFill>
                  <pic:spPr>
                    <a:xfrm>
                      <a:off x="0" y="0"/>
                      <a:ext cx="264241" cy="264241"/>
                    </a:xfrm>
                    <a:prstGeom prst="rect">
                      <a:avLst/>
                    </a:prstGeom>
                  </pic:spPr>
                </pic:pic>
              </a:graphicData>
            </a:graphic>
          </wp:inline>
        </w:drawing>
      </w:r>
      <w:r>
        <w:rPr>
          <w:rFonts w:hint="eastAsia"/>
        </w:rPr>
        <w:t>，进入“招标备案”页面。如下图：</w:t>
      </w:r>
    </w:p>
    <w:p>
      <w:pPr>
        <w:ind w:firstLine="0" w:firstLineChars="0"/>
        <w:rPr>
          <w:b/>
        </w:rPr>
      </w:pPr>
      <w:r>
        <w:t xml:space="preserve"> </w:t>
      </w:r>
      <w:r>
        <w:drawing>
          <wp:inline distT="0" distB="0" distL="114300" distR="114300">
            <wp:extent cx="5270500" cy="1151255"/>
            <wp:effectExtent l="0" t="0" r="2540" b="698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59"/>
                    <a:stretch>
                      <a:fillRect/>
                    </a:stretch>
                  </pic:blipFill>
                  <pic:spPr>
                    <a:xfrm>
                      <a:off x="0" y="0"/>
                      <a:ext cx="5270500" cy="1151255"/>
                    </a:xfrm>
                    <a:prstGeom prst="rect">
                      <a:avLst/>
                    </a:prstGeom>
                    <a:noFill/>
                    <a:ln w="9525">
                      <a:noFill/>
                    </a:ln>
                  </pic:spPr>
                </pic:pic>
              </a:graphicData>
            </a:graphic>
          </wp:inline>
        </w:drawing>
      </w:r>
    </w:p>
    <w:p>
      <w:pPr>
        <w:numPr>
          <w:ilvl w:val="0"/>
          <w:numId w:val="4"/>
        </w:numPr>
      </w:pPr>
      <w:r>
        <w:rPr>
          <w:rFonts w:hint="eastAsia"/>
        </w:rPr>
        <w:t>将页面中需</w:t>
      </w:r>
      <w:r>
        <w:t>要签章</w:t>
      </w:r>
      <w:r>
        <w:rPr>
          <w:rFonts w:hint="eastAsia"/>
        </w:rPr>
        <w:t>提交</w:t>
      </w:r>
      <w:r>
        <w:t>的</w:t>
      </w:r>
      <w:r>
        <w:rPr>
          <w:rFonts w:hint="eastAsia"/>
        </w:rPr>
        <w:t>项</w:t>
      </w:r>
      <w:r>
        <w:t>都</w:t>
      </w:r>
      <w:r>
        <w:rPr>
          <w:rFonts w:hint="eastAsia"/>
        </w:rPr>
        <w:t>进行</w:t>
      </w:r>
      <w:r>
        <w:t>签章，</w:t>
      </w:r>
      <w:r>
        <w:rPr>
          <w:rFonts w:hint="eastAsia"/>
        </w:rPr>
        <w:t>点击页面</w:t>
      </w:r>
      <w:r>
        <w:t>左上角的</w:t>
      </w:r>
      <w:r>
        <w:rPr>
          <w:rFonts w:hint="eastAsia"/>
        </w:rPr>
        <w:t>“招标备案实名认证”</w:t>
      </w:r>
      <w:r>
        <w:t>按钮</w:t>
      </w:r>
      <w:r>
        <w:rPr>
          <w:rFonts w:hint="eastAsia"/>
        </w:rPr>
        <w:t>进行实名认证，并点击“监管审核”按钮，将</w:t>
      </w:r>
      <w:r>
        <w:t>招标项目送到监督平台进行审核备案。</w:t>
      </w:r>
      <w:r>
        <w:rPr>
          <w:rFonts w:hint="eastAsia"/>
        </w:rPr>
        <w:t>（如果提交审核时未实名认证，则在监管端审核时必须携带项目组成员身份证进行实名认证。）</w:t>
      </w:r>
    </w:p>
    <w:p>
      <w:r>
        <w:t>4</w:t>
      </w:r>
      <w:r>
        <w:rPr>
          <w:rFonts w:hint="eastAsia"/>
        </w:rPr>
        <w:t>、退出页面后招标项目</w:t>
      </w:r>
      <w:r>
        <w:t>备案</w:t>
      </w:r>
      <w:r>
        <w:rPr>
          <w:rFonts w:hint="eastAsia"/>
        </w:rPr>
        <w:t>列表页面</w:t>
      </w:r>
      <w:r>
        <w:t>中项目</w:t>
      </w:r>
      <w:r>
        <w:rPr>
          <w:rFonts w:hint="eastAsia"/>
        </w:rPr>
        <w:t>的</w:t>
      </w:r>
      <w:r>
        <w:t>状态</w:t>
      </w:r>
      <w:r>
        <w:rPr>
          <w:rFonts w:hint="eastAsia"/>
        </w:rPr>
        <w:t>变为</w:t>
      </w:r>
      <w:r>
        <w:t>待审核</w:t>
      </w:r>
      <w:r>
        <w:rPr>
          <w:rFonts w:hint="eastAsia"/>
        </w:rPr>
        <w:t>，如下图：</w:t>
      </w:r>
    </w:p>
    <w:p>
      <w:pPr>
        <w:ind w:firstLine="0" w:firstLineChars="0"/>
      </w:pPr>
      <w:r>
        <w:drawing>
          <wp:inline distT="0" distB="0" distL="0" distR="0">
            <wp:extent cx="5278120" cy="1923415"/>
            <wp:effectExtent l="0" t="0" r="0" b="63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60"/>
                    <a:stretch>
                      <a:fillRect/>
                    </a:stretch>
                  </pic:blipFill>
                  <pic:spPr>
                    <a:xfrm>
                      <a:off x="0" y="0"/>
                      <a:ext cx="5278120" cy="1923415"/>
                    </a:xfrm>
                    <a:prstGeom prst="rect">
                      <a:avLst/>
                    </a:prstGeom>
                  </pic:spPr>
                </pic:pic>
              </a:graphicData>
            </a:graphic>
          </wp:inline>
        </w:drawing>
      </w:r>
    </w:p>
    <w:p>
      <w:r>
        <w:rPr>
          <w:rFonts w:hint="eastAsia"/>
        </w:rPr>
        <w:t>当监督平台审核备案</w:t>
      </w:r>
      <w:r>
        <w:t>通过时，项目的</w:t>
      </w:r>
      <w:r>
        <w:rPr>
          <w:rFonts w:hint="eastAsia"/>
        </w:rPr>
        <w:t>“招标备案”</w:t>
      </w:r>
      <w:r>
        <w:t>状态会变成</w:t>
      </w:r>
      <w:r>
        <w:rPr>
          <w:rFonts w:hint="eastAsia"/>
        </w:rPr>
        <w:t>“已备案”，</w:t>
      </w:r>
      <w:r>
        <w:t>审核状态会变成</w:t>
      </w:r>
      <w:r>
        <w:rPr>
          <w:rFonts w:hint="eastAsia"/>
        </w:rPr>
        <w:t>“审核通过”</w:t>
      </w:r>
      <w:r>
        <w:t>。</w:t>
      </w:r>
    </w:p>
    <w:p>
      <w:r>
        <w:t>5</w:t>
      </w:r>
      <w:r>
        <w:rPr>
          <w:rFonts w:hint="eastAsia"/>
        </w:rPr>
        <w:t>、招标项目备案列表页面上，点击“编辑中”状态下招标项目备案的“操作”按钮，可修改该招标项目备案信息。如下图：</w:t>
      </w:r>
    </w:p>
    <w:p>
      <w:pPr>
        <w:ind w:firstLine="0" w:firstLineChars="0"/>
        <w:rPr>
          <w:b/>
        </w:rPr>
      </w:pPr>
      <w:r>
        <w:drawing>
          <wp:inline distT="0" distB="0" distL="0" distR="0">
            <wp:extent cx="5278120" cy="1915795"/>
            <wp:effectExtent l="0" t="0" r="0" b="8255"/>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61"/>
                    <a:stretch>
                      <a:fillRect/>
                    </a:stretch>
                  </pic:blipFill>
                  <pic:spPr>
                    <a:xfrm>
                      <a:off x="0" y="0"/>
                      <a:ext cx="5278120" cy="1915795"/>
                    </a:xfrm>
                    <a:prstGeom prst="rect">
                      <a:avLst/>
                    </a:prstGeom>
                  </pic:spPr>
                </pic:pic>
              </a:graphicData>
            </a:graphic>
          </wp:inline>
        </w:drawing>
      </w:r>
    </w:p>
    <w:p>
      <w:pPr>
        <w:rPr>
          <w:color w:val="FF0000"/>
        </w:rPr>
      </w:pPr>
      <w:r>
        <w:rPr>
          <w:rFonts w:hint="eastAsia"/>
          <w:color w:val="FF0000"/>
        </w:rPr>
        <w:t>注：只有“编辑中”状态下的招标项目备案才允许修改。</w:t>
      </w:r>
    </w:p>
    <w:p>
      <w:pPr>
        <w:ind w:firstLine="422"/>
        <w:rPr>
          <w:b/>
        </w:rPr>
      </w:pPr>
    </w:p>
    <w:p>
      <w:pPr>
        <w:pStyle w:val="4"/>
      </w:pPr>
      <w:bookmarkStart w:id="47" w:name="_Toc38534053"/>
      <w:r>
        <w:rPr>
          <w:rFonts w:hint="eastAsia"/>
        </w:rPr>
        <w:t>待补件备案</w:t>
      </w:r>
      <w:bookmarkEnd w:id="47"/>
    </w:p>
    <w:p>
      <w:pPr>
        <w:ind w:firstLine="422"/>
      </w:pPr>
      <w:r>
        <w:rPr>
          <w:rFonts w:hint="eastAsia"/>
          <w:b/>
        </w:rPr>
        <w:t>前置条件：</w:t>
      </w:r>
      <w:r>
        <w:rPr>
          <w:rFonts w:hint="eastAsia"/>
        </w:rPr>
        <w:t>项目</w:t>
      </w:r>
      <w:r>
        <w:t>注册时</w:t>
      </w:r>
      <w:r>
        <w:rPr>
          <w:rFonts w:hint="eastAsia"/>
        </w:rPr>
        <w:t>上传的电子件不全，或一些信息</w:t>
      </w:r>
      <w:r>
        <w:t>填写不完全</w:t>
      </w:r>
      <w:r>
        <w:rPr>
          <w:rFonts w:hint="eastAsia"/>
        </w:rPr>
        <w:t>。</w:t>
      </w:r>
    </w:p>
    <w:p>
      <w:pPr>
        <w:ind w:firstLine="422"/>
      </w:pPr>
      <w:r>
        <w:rPr>
          <w:rFonts w:hint="eastAsia"/>
          <w:b/>
        </w:rPr>
        <w:t>基本功能：</w:t>
      </w:r>
      <w:r>
        <w:rPr>
          <w:rFonts w:hint="eastAsia"/>
        </w:rPr>
        <w:t>补全未上传的</w:t>
      </w:r>
      <w:r>
        <w:t>电子件</w:t>
      </w:r>
      <w:r>
        <w:rPr>
          <w:rFonts w:hint="eastAsia"/>
        </w:rPr>
        <w:t>及完善信息。</w:t>
      </w:r>
    </w:p>
    <w:p>
      <w:pPr>
        <w:ind w:firstLine="422"/>
        <w:rPr>
          <w:b/>
        </w:rPr>
      </w:pPr>
      <w:r>
        <w:rPr>
          <w:rFonts w:hint="eastAsia"/>
          <w:b/>
        </w:rPr>
        <w:t>操作步骤：</w:t>
      </w:r>
    </w:p>
    <w:p>
      <w:pPr>
        <w:pStyle w:val="94"/>
        <w:numPr>
          <w:ilvl w:val="0"/>
          <w:numId w:val="5"/>
        </w:numPr>
        <w:ind w:firstLineChars="0"/>
      </w:pPr>
      <w:r>
        <w:rPr>
          <w:rFonts w:hint="eastAsia"/>
        </w:rPr>
        <w:t>点击“工程业务－招标方案－待补件备案”菜单，进入待补件备案列表页面。如下图：</w:t>
      </w:r>
    </w:p>
    <w:p>
      <w:pPr>
        <w:ind w:firstLine="0" w:firstLineChars="0"/>
      </w:pPr>
      <w:r>
        <w:drawing>
          <wp:inline distT="0" distB="0" distL="0" distR="0">
            <wp:extent cx="5278120" cy="1905000"/>
            <wp:effectExtent l="0" t="0" r="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62"/>
                    <a:stretch>
                      <a:fillRect/>
                    </a:stretch>
                  </pic:blipFill>
                  <pic:spPr>
                    <a:xfrm>
                      <a:off x="0" y="0"/>
                      <a:ext cx="5278120" cy="1905000"/>
                    </a:xfrm>
                    <a:prstGeom prst="rect">
                      <a:avLst/>
                    </a:prstGeom>
                  </pic:spPr>
                </pic:pic>
              </a:graphicData>
            </a:graphic>
          </wp:inline>
        </w:drawing>
      </w:r>
    </w:p>
    <w:p>
      <w:pPr>
        <w:pStyle w:val="94"/>
        <w:numPr>
          <w:ilvl w:val="0"/>
          <w:numId w:val="5"/>
        </w:numPr>
        <w:ind w:firstLineChars="0"/>
      </w:pPr>
      <w:r>
        <w:rPr>
          <w:rFonts w:hint="eastAsia"/>
        </w:rPr>
        <w:t>一般需要待补件</w:t>
      </w:r>
      <w:r>
        <w:t>的项目</w:t>
      </w:r>
      <w:r>
        <w:rPr>
          <w:rFonts w:hint="eastAsia"/>
        </w:rPr>
        <w:t>的备案</w:t>
      </w:r>
      <w:r>
        <w:t>状态一般都是</w:t>
      </w:r>
      <w:r>
        <w:rPr>
          <w:rFonts w:hint="eastAsia"/>
        </w:rPr>
        <w:t>“待备案”状态，</w:t>
      </w:r>
      <w:r>
        <w:t>选择其中的一个待补件项目</w:t>
      </w:r>
      <w:r>
        <w:rPr>
          <w:rFonts w:hint="eastAsia"/>
        </w:rPr>
        <w:t>，</w:t>
      </w:r>
      <w:r>
        <w:t>点击后面的编辑按钮</w:t>
      </w:r>
      <w:r>
        <w:drawing>
          <wp:inline distT="0" distB="0" distL="0" distR="0">
            <wp:extent cx="262255" cy="254000"/>
            <wp:effectExtent l="0" t="0" r="4445"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63"/>
                    <a:stretch>
                      <a:fillRect/>
                    </a:stretch>
                  </pic:blipFill>
                  <pic:spPr>
                    <a:xfrm>
                      <a:off x="0" y="0"/>
                      <a:ext cx="266207" cy="258140"/>
                    </a:xfrm>
                    <a:prstGeom prst="rect">
                      <a:avLst/>
                    </a:prstGeom>
                  </pic:spPr>
                </pic:pic>
              </a:graphicData>
            </a:graphic>
          </wp:inline>
        </w:drawing>
      </w:r>
      <w:r>
        <w:rPr>
          <w:rFonts w:hint="eastAsia"/>
        </w:rPr>
        <w:t>，</w:t>
      </w:r>
      <w:r>
        <w:t>进入</w:t>
      </w:r>
      <w:r>
        <w:rPr>
          <w:rFonts w:hint="eastAsia"/>
        </w:rPr>
        <w:t>待备案补件</w:t>
      </w:r>
      <w:r>
        <w:t>页面</w:t>
      </w:r>
      <w:r>
        <w:rPr>
          <w:rFonts w:hint="eastAsia"/>
        </w:rPr>
        <w:t>。</w:t>
      </w:r>
      <w:r>
        <w:t>如下</w:t>
      </w:r>
      <w:r>
        <w:rPr>
          <w:rFonts w:hint="eastAsia"/>
        </w:rPr>
        <w:t>图</w:t>
      </w:r>
      <w:r>
        <w:t>：</w:t>
      </w:r>
    </w:p>
    <w:p>
      <w:pPr>
        <w:ind w:firstLine="0" w:firstLineChars="0"/>
      </w:pPr>
      <w:r>
        <w:drawing>
          <wp:inline distT="0" distB="0" distL="0" distR="0">
            <wp:extent cx="5278120" cy="2284730"/>
            <wp:effectExtent l="0" t="0" r="0" b="127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64"/>
                    <a:stretch>
                      <a:fillRect/>
                    </a:stretch>
                  </pic:blipFill>
                  <pic:spPr>
                    <a:xfrm>
                      <a:off x="0" y="0"/>
                      <a:ext cx="5278120" cy="2284730"/>
                    </a:xfrm>
                    <a:prstGeom prst="rect">
                      <a:avLst/>
                    </a:prstGeom>
                  </pic:spPr>
                </pic:pic>
              </a:graphicData>
            </a:graphic>
          </wp:inline>
        </w:drawing>
      </w:r>
    </w:p>
    <w:p>
      <w:pPr>
        <w:pStyle w:val="94"/>
        <w:numPr>
          <w:ilvl w:val="0"/>
          <w:numId w:val="5"/>
        </w:numPr>
        <w:ind w:firstLineChars="0"/>
      </w:pPr>
      <w:r>
        <w:rPr>
          <w:rFonts w:hint="eastAsia"/>
        </w:rPr>
        <w:t>将其中的</w:t>
      </w:r>
      <w:r>
        <w:t>待补项信息补填完整，待补件补全，然后</w:t>
      </w:r>
      <w:r>
        <w:rPr>
          <w:rFonts w:hint="eastAsia"/>
        </w:rPr>
        <w:t>点击“</w:t>
      </w:r>
      <w:r>
        <w:t>监督审核</w:t>
      </w:r>
      <w:r>
        <w:rPr>
          <w:rFonts w:hint="eastAsia"/>
        </w:rPr>
        <w:t>”</w:t>
      </w:r>
      <w:r>
        <w:t>按钮</w:t>
      </w:r>
      <w:r>
        <w:rPr>
          <w:rFonts w:hint="eastAsia"/>
        </w:rPr>
        <w:t>，</w:t>
      </w:r>
      <w:r>
        <w:t>提交到监督平台进行审核备案。</w:t>
      </w:r>
      <w:r>
        <w:rPr>
          <w:rFonts w:hint="eastAsia"/>
        </w:rPr>
        <w:t>然后</w:t>
      </w:r>
      <w:r>
        <w:t>会退出</w:t>
      </w:r>
      <w:r>
        <w:rPr>
          <w:rFonts w:hint="eastAsia"/>
        </w:rPr>
        <w:t>当前页面</w:t>
      </w:r>
      <w:r>
        <w:t>，</w:t>
      </w:r>
      <w:r>
        <w:rPr>
          <w:rFonts w:hint="eastAsia"/>
        </w:rPr>
        <w:t>并回到待补件备案列表页面，项目的审核状态</w:t>
      </w:r>
      <w:r>
        <w:t>变</w:t>
      </w:r>
      <w:r>
        <w:rPr>
          <w:rFonts w:hint="eastAsia"/>
        </w:rPr>
        <w:t>成</w:t>
      </w:r>
      <w:r>
        <w:t>了</w:t>
      </w:r>
      <w:r>
        <w:rPr>
          <w:rFonts w:hint="eastAsia"/>
        </w:rPr>
        <w:t>待审核</w:t>
      </w:r>
      <w:r>
        <w:t>。如下图</w:t>
      </w:r>
      <w:r>
        <w:rPr>
          <w:rFonts w:hint="eastAsia"/>
        </w:rPr>
        <w:t>：</w:t>
      </w:r>
    </w:p>
    <w:p>
      <w:pPr>
        <w:ind w:firstLine="0" w:firstLineChars="0"/>
      </w:pPr>
      <w:r>
        <w:drawing>
          <wp:inline distT="0" distB="0" distL="0" distR="0">
            <wp:extent cx="5278120" cy="1931035"/>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65"/>
                    <a:stretch>
                      <a:fillRect/>
                    </a:stretch>
                  </pic:blipFill>
                  <pic:spPr>
                    <a:xfrm>
                      <a:off x="0" y="0"/>
                      <a:ext cx="5278120" cy="1931035"/>
                    </a:xfrm>
                    <a:prstGeom prst="rect">
                      <a:avLst/>
                    </a:prstGeom>
                  </pic:spPr>
                </pic:pic>
              </a:graphicData>
            </a:graphic>
          </wp:inline>
        </w:drawing>
      </w:r>
    </w:p>
    <w:p>
      <w:pPr>
        <w:ind w:firstLineChars="0"/>
      </w:pPr>
      <w:r>
        <w:rPr>
          <w:rFonts w:hint="eastAsia"/>
        </w:rPr>
        <w:t>待</w:t>
      </w:r>
      <w:r>
        <w:t>监督平台审核通过后，该项目就会变回已备案项目，审核状态也会变为审核通过。</w:t>
      </w:r>
    </w:p>
    <w:p>
      <w:pPr>
        <w:pStyle w:val="4"/>
      </w:pPr>
      <w:bookmarkStart w:id="48" w:name="_Toc38534054"/>
      <w:r>
        <w:rPr>
          <w:rFonts w:hint="eastAsia"/>
        </w:rPr>
        <w:t>网上电子招投标调整</w:t>
      </w:r>
      <w:bookmarkEnd w:id="48"/>
    </w:p>
    <w:p>
      <w:pPr>
        <w:ind w:firstLine="422"/>
      </w:pPr>
      <w:r>
        <w:rPr>
          <w:rFonts w:hint="eastAsia"/>
          <w:b/>
        </w:rPr>
        <w:t>前置条件：</w:t>
      </w:r>
      <w:r>
        <w:rPr>
          <w:rFonts w:hint="eastAsia"/>
        </w:rPr>
        <w:t>招标项目备案完成，招标文件制作前。</w:t>
      </w:r>
    </w:p>
    <w:p>
      <w:pPr>
        <w:ind w:firstLine="422"/>
      </w:pPr>
      <w:r>
        <w:rPr>
          <w:rFonts w:hint="eastAsia"/>
          <w:b/>
        </w:rPr>
        <w:t>基本功能：</w:t>
      </w:r>
      <w:r>
        <w:rPr>
          <w:rFonts w:hint="eastAsia"/>
        </w:rPr>
        <w:t>调整是否网上招投标方式。</w:t>
      </w:r>
    </w:p>
    <w:p>
      <w:pPr>
        <w:ind w:firstLine="422"/>
        <w:rPr>
          <w:b/>
        </w:rPr>
      </w:pPr>
      <w:r>
        <w:rPr>
          <w:rFonts w:hint="eastAsia"/>
          <w:b/>
        </w:rPr>
        <w:t>操作步骤：</w:t>
      </w:r>
    </w:p>
    <w:p>
      <w:pPr>
        <w:pStyle w:val="94"/>
        <w:numPr>
          <w:ilvl w:val="0"/>
          <w:numId w:val="6"/>
        </w:numPr>
        <w:ind w:firstLineChars="0"/>
      </w:pPr>
      <w:r>
        <w:rPr>
          <w:rFonts w:hint="eastAsia"/>
        </w:rPr>
        <w:t>点击“工程业务－招标方案－网上电子招投标调整”菜单，进入菜单列表页面。如下图：</w:t>
      </w:r>
    </w:p>
    <w:p>
      <w:pPr>
        <w:ind w:firstLine="0" w:firstLineChars="0"/>
      </w:pPr>
      <w:r>
        <w:drawing>
          <wp:inline distT="0" distB="0" distL="0" distR="0">
            <wp:extent cx="5278120" cy="1896745"/>
            <wp:effectExtent l="0" t="0" r="0" b="825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66"/>
                    <a:stretch>
                      <a:fillRect/>
                    </a:stretch>
                  </pic:blipFill>
                  <pic:spPr>
                    <a:xfrm>
                      <a:off x="0" y="0"/>
                      <a:ext cx="5278120" cy="1896745"/>
                    </a:xfrm>
                    <a:prstGeom prst="rect">
                      <a:avLst/>
                    </a:prstGeom>
                  </pic:spPr>
                </pic:pic>
              </a:graphicData>
            </a:graphic>
          </wp:inline>
        </w:drawing>
      </w:r>
    </w:p>
    <w:p>
      <w:pPr>
        <w:pStyle w:val="94"/>
        <w:numPr>
          <w:ilvl w:val="0"/>
          <w:numId w:val="6"/>
        </w:numPr>
        <w:ind w:firstLineChars="0"/>
      </w:pPr>
      <w:r>
        <w:rPr>
          <w:rFonts w:hint="eastAsia"/>
        </w:rPr>
        <w:t>点击“新增招投标方式调整”，选择标段</w:t>
      </w:r>
    </w:p>
    <w:p>
      <w:pPr>
        <w:ind w:firstLine="0" w:firstLineChars="0"/>
      </w:pPr>
      <w:r>
        <w:drawing>
          <wp:inline distT="0" distB="0" distL="0" distR="0">
            <wp:extent cx="5278120" cy="1926590"/>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67"/>
                    <a:stretch>
                      <a:fillRect/>
                    </a:stretch>
                  </pic:blipFill>
                  <pic:spPr>
                    <a:xfrm>
                      <a:off x="0" y="0"/>
                      <a:ext cx="5278120" cy="1926590"/>
                    </a:xfrm>
                    <a:prstGeom prst="rect">
                      <a:avLst/>
                    </a:prstGeom>
                  </pic:spPr>
                </pic:pic>
              </a:graphicData>
            </a:graphic>
          </wp:inline>
        </w:drawing>
      </w:r>
    </w:p>
    <w:p>
      <w:pPr>
        <w:ind w:firstLine="0" w:firstLineChars="0"/>
      </w:pPr>
      <w:r>
        <w:drawing>
          <wp:inline distT="0" distB="0" distL="0" distR="0">
            <wp:extent cx="5278120" cy="2284095"/>
            <wp:effectExtent l="0" t="0" r="0" b="190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68"/>
                    <a:stretch>
                      <a:fillRect/>
                    </a:stretch>
                  </pic:blipFill>
                  <pic:spPr>
                    <a:xfrm>
                      <a:off x="0" y="0"/>
                      <a:ext cx="5278120" cy="2284095"/>
                    </a:xfrm>
                    <a:prstGeom prst="rect">
                      <a:avLst/>
                    </a:prstGeom>
                  </pic:spPr>
                </pic:pic>
              </a:graphicData>
            </a:graphic>
          </wp:inline>
        </w:drawing>
      </w:r>
    </w:p>
    <w:p>
      <w:pPr>
        <w:pStyle w:val="94"/>
        <w:numPr>
          <w:ilvl w:val="0"/>
          <w:numId w:val="6"/>
        </w:numPr>
        <w:ind w:firstLineChars="0"/>
      </w:pPr>
      <w:r>
        <w:rPr>
          <w:rFonts w:hint="eastAsia"/>
        </w:rPr>
        <w:t>上传“申请说明”，提交审核</w:t>
      </w:r>
    </w:p>
    <w:p>
      <w:pPr>
        <w:ind w:firstLine="0" w:firstLineChars="0"/>
      </w:pPr>
      <w:r>
        <w:drawing>
          <wp:inline distT="0" distB="0" distL="0" distR="0">
            <wp:extent cx="5278120" cy="2143125"/>
            <wp:effectExtent l="0" t="0" r="0" b="9525"/>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69"/>
                    <a:stretch>
                      <a:fillRect/>
                    </a:stretch>
                  </pic:blipFill>
                  <pic:spPr>
                    <a:xfrm>
                      <a:off x="0" y="0"/>
                      <a:ext cx="5278120" cy="2143125"/>
                    </a:xfrm>
                    <a:prstGeom prst="rect">
                      <a:avLst/>
                    </a:prstGeom>
                  </pic:spPr>
                </pic:pic>
              </a:graphicData>
            </a:graphic>
          </wp:inline>
        </w:drawing>
      </w:r>
    </w:p>
    <w:p>
      <w:pPr>
        <w:pStyle w:val="94"/>
        <w:numPr>
          <w:ilvl w:val="0"/>
          <w:numId w:val="6"/>
        </w:numPr>
        <w:ind w:firstLineChars="0"/>
      </w:pPr>
      <w:r>
        <w:rPr>
          <w:rFonts w:hint="eastAsia"/>
        </w:rPr>
        <w:t>提交完成后，审核状态变为“待审核”</w:t>
      </w:r>
    </w:p>
    <w:p>
      <w:pPr>
        <w:ind w:firstLine="0" w:firstLineChars="0"/>
      </w:pPr>
      <w:r>
        <w:drawing>
          <wp:inline distT="0" distB="0" distL="0" distR="0">
            <wp:extent cx="5278120" cy="1902460"/>
            <wp:effectExtent l="0" t="0" r="0" b="254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70"/>
                    <a:stretch>
                      <a:fillRect/>
                    </a:stretch>
                  </pic:blipFill>
                  <pic:spPr>
                    <a:xfrm>
                      <a:off x="0" y="0"/>
                      <a:ext cx="5278120" cy="1902460"/>
                    </a:xfrm>
                    <a:prstGeom prst="rect">
                      <a:avLst/>
                    </a:prstGeom>
                  </pic:spPr>
                </pic:pic>
              </a:graphicData>
            </a:graphic>
          </wp:inline>
        </w:drawing>
      </w:r>
    </w:p>
    <w:p>
      <w:pPr>
        <w:ind w:firstLine="0" w:firstLineChars="0"/>
      </w:pPr>
      <w:r>
        <w:rPr>
          <w:rFonts w:hint="eastAsia"/>
        </w:rPr>
        <w:t>注：原来方式如果为非网上招标，则审核通过后就变为网上招标；原来为网上招标，则审核通过后变为非网上招标。</w:t>
      </w:r>
    </w:p>
    <w:p>
      <w:pPr>
        <w:pStyle w:val="3"/>
      </w:pPr>
      <w:bookmarkStart w:id="49" w:name="_Toc38534055"/>
      <w:r>
        <w:rPr>
          <w:rFonts w:hint="eastAsia"/>
        </w:rPr>
        <w:t>投标邀请</w:t>
      </w:r>
      <w:bookmarkEnd w:id="49"/>
    </w:p>
    <w:p>
      <w:pPr>
        <w:pStyle w:val="4"/>
      </w:pPr>
      <w:bookmarkStart w:id="50" w:name="_Toc225152733"/>
      <w:bookmarkStart w:id="51" w:name="_Toc38534056"/>
      <w:bookmarkStart w:id="52" w:name="_Toc261428521"/>
      <w:r>
        <w:rPr>
          <w:rFonts w:hint="eastAsia"/>
        </w:rPr>
        <w:t>招标公告</w:t>
      </w:r>
      <w:bookmarkEnd w:id="50"/>
      <w:bookmarkEnd w:id="51"/>
      <w:bookmarkEnd w:id="52"/>
    </w:p>
    <w:p>
      <w:pPr>
        <w:ind w:firstLine="422"/>
      </w:pPr>
      <w:r>
        <w:rPr>
          <w:rFonts w:hint="eastAsia"/>
          <w:b/>
        </w:rPr>
        <w:t>前提条件：</w:t>
      </w:r>
      <w:r>
        <w:rPr>
          <w:rFonts w:hint="eastAsia"/>
        </w:rPr>
        <w:t>招标项目备案审核通过。</w:t>
      </w:r>
    </w:p>
    <w:p>
      <w:pPr>
        <w:ind w:firstLine="422"/>
      </w:pPr>
      <w:r>
        <w:rPr>
          <w:rFonts w:hint="eastAsia"/>
          <w:b/>
        </w:rPr>
        <w:t>基本功能：</w:t>
      </w:r>
      <w:r>
        <w:rPr>
          <w:rFonts w:hint="eastAsia"/>
        </w:rPr>
        <w:t>编制招标公告。</w:t>
      </w:r>
    </w:p>
    <w:p>
      <w:pPr>
        <w:ind w:firstLine="422"/>
        <w:rPr>
          <w:b/>
        </w:rPr>
      </w:pPr>
      <w:r>
        <w:rPr>
          <w:rFonts w:hint="eastAsia"/>
          <w:b/>
        </w:rPr>
        <w:t>操作步骤：</w:t>
      </w:r>
    </w:p>
    <w:p>
      <w:r>
        <w:rPr>
          <w:rFonts w:hint="eastAsia"/>
        </w:rPr>
        <w:t>1、点击“工程业务－投标邀请－招标公告”菜单，进入招标公告列表页面。如下图：</w:t>
      </w:r>
    </w:p>
    <w:p>
      <w:pPr>
        <w:pStyle w:val="123"/>
        <w:rPr>
          <w:sz w:val="24"/>
        </w:rPr>
      </w:pPr>
      <w:r>
        <w:drawing>
          <wp:inline distT="0" distB="0" distL="0" distR="0">
            <wp:extent cx="5278120" cy="1915795"/>
            <wp:effectExtent l="0" t="0" r="0" b="8255"/>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71"/>
                    <a:stretch>
                      <a:fillRect/>
                    </a:stretch>
                  </pic:blipFill>
                  <pic:spPr>
                    <a:xfrm>
                      <a:off x="0" y="0"/>
                      <a:ext cx="5278120" cy="1915795"/>
                    </a:xfrm>
                    <a:prstGeom prst="rect">
                      <a:avLst/>
                    </a:prstGeom>
                  </pic:spPr>
                </pic:pic>
              </a:graphicData>
            </a:graphic>
          </wp:inline>
        </w:drawing>
      </w:r>
    </w:p>
    <w:p>
      <w:r>
        <w:rPr>
          <w:rFonts w:hint="eastAsia"/>
        </w:rPr>
        <w:t>2、点击“新增招标公告”按钮，进入“挑选标段（包）”页面，如下图：</w:t>
      </w:r>
    </w:p>
    <w:p>
      <w:pPr>
        <w:pStyle w:val="123"/>
        <w:rPr>
          <w:sz w:val="24"/>
        </w:rPr>
      </w:pPr>
      <w:r>
        <w:drawing>
          <wp:inline distT="0" distB="0" distL="0" distR="0">
            <wp:extent cx="5278120" cy="2282190"/>
            <wp:effectExtent l="0" t="0" r="0" b="381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72"/>
                    <a:stretch>
                      <a:fillRect/>
                    </a:stretch>
                  </pic:blipFill>
                  <pic:spPr>
                    <a:xfrm>
                      <a:off x="0" y="0"/>
                      <a:ext cx="5278120" cy="2282190"/>
                    </a:xfrm>
                    <a:prstGeom prst="rect">
                      <a:avLst/>
                    </a:prstGeom>
                  </pic:spPr>
                </pic:pic>
              </a:graphicData>
            </a:graphic>
          </wp:inline>
        </w:drawing>
      </w:r>
    </w:p>
    <w:p>
      <w:pPr>
        <w:rPr>
          <w:color w:val="FF0000"/>
        </w:rPr>
      </w:pPr>
      <w:r>
        <w:rPr>
          <w:rFonts w:hint="eastAsia"/>
          <w:color w:val="FF0000"/>
        </w:rPr>
        <w:t>注：只显示招标方式为公开招标的标段（包）。</w:t>
      </w:r>
    </w:p>
    <w:p>
      <w:r>
        <w:rPr>
          <w:rFonts w:hint="eastAsia"/>
        </w:rPr>
        <w:t>3、选择标段（包），点击“确定选择”按钮，进入“新增招标公告”页面，如下图：</w:t>
      </w:r>
    </w:p>
    <w:p>
      <w:pPr>
        <w:ind w:firstLine="0" w:firstLineChars="0"/>
      </w:pPr>
      <w:r>
        <w:drawing>
          <wp:inline distT="0" distB="0" distL="0" distR="0">
            <wp:extent cx="5278120" cy="2967990"/>
            <wp:effectExtent l="0" t="0" r="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73"/>
                    <a:stretch>
                      <a:fillRect/>
                    </a:stretch>
                  </pic:blipFill>
                  <pic:spPr>
                    <a:xfrm>
                      <a:off x="0" y="0"/>
                      <a:ext cx="5278120" cy="2967990"/>
                    </a:xfrm>
                    <a:prstGeom prst="rect">
                      <a:avLst/>
                    </a:prstGeom>
                  </pic:spPr>
                </pic:pic>
              </a:graphicData>
            </a:graphic>
          </wp:inline>
        </w:drawing>
      </w:r>
    </w:p>
    <w:p>
      <w:pPr>
        <w:rPr>
          <w:color w:val="FF0000"/>
        </w:rPr>
      </w:pPr>
      <w:r>
        <w:rPr>
          <w:rFonts w:hint="eastAsia"/>
          <w:color w:val="FF0000"/>
        </w:rPr>
        <w:t>注：页面上“标段（包）信息”中，可添加和删除页面上的标段（包）。添加标段（包）时，可选择该标段（包）所在的项目中，还没有新增招标公告的标段（包）。</w:t>
      </w:r>
    </w:p>
    <w:p>
      <w:r>
        <w:rPr>
          <w:rFonts w:hint="eastAsia"/>
        </w:rPr>
        <w:t>设置公告其他属性：</w:t>
      </w:r>
    </w:p>
    <w:p>
      <w:pPr>
        <w:pStyle w:val="94"/>
        <w:numPr>
          <w:ilvl w:val="0"/>
          <w:numId w:val="7"/>
        </w:numPr>
        <w:ind w:left="0" w:firstLine="420"/>
      </w:pPr>
      <w:r>
        <w:rPr>
          <w:rFonts w:hint="eastAsia"/>
        </w:rPr>
        <w:t>勾选重发公告：如果需要重发公告可勾选。</w:t>
      </w:r>
    </w:p>
    <w:p>
      <w:pPr>
        <w:pStyle w:val="94"/>
        <w:numPr>
          <w:ilvl w:val="0"/>
          <w:numId w:val="7"/>
        </w:numPr>
        <w:ind w:left="0" w:firstLine="420"/>
      </w:pPr>
      <w:r>
        <w:rPr>
          <w:rFonts w:hint="eastAsia"/>
        </w:rPr>
        <w:t>勾选重新招标：如果需要重新招标可勾选。</w:t>
      </w:r>
    </w:p>
    <w:p>
      <w:pPr>
        <w:pStyle w:val="94"/>
        <w:numPr>
          <w:ilvl w:val="0"/>
          <w:numId w:val="7"/>
        </w:numPr>
        <w:ind w:left="0" w:firstLine="420"/>
      </w:pPr>
      <w:r>
        <w:rPr>
          <w:rFonts w:hint="eastAsia"/>
        </w:rPr>
        <w:t>勾选提供网上报名：可以从交易平台</w:t>
      </w:r>
      <w:r>
        <w:t>—</w:t>
      </w:r>
      <w:r>
        <w:rPr>
          <w:rFonts w:hint="eastAsia"/>
        </w:rPr>
        <w:t>投标人进入，投标单位网上报名。（网招默认勾选）</w:t>
      </w:r>
    </w:p>
    <w:p>
      <w:pPr>
        <w:pStyle w:val="94"/>
        <w:numPr>
          <w:ilvl w:val="0"/>
          <w:numId w:val="7"/>
        </w:numPr>
        <w:ind w:left="0" w:firstLine="420"/>
      </w:pPr>
      <w:r>
        <w:rPr>
          <w:rFonts w:hint="eastAsia"/>
        </w:rPr>
        <w:t>勾选提供联合体报名：可以进行联合体报名，勾选后可以输入联合体要求。</w:t>
      </w:r>
    </w:p>
    <w:p>
      <w:pPr>
        <w:pStyle w:val="94"/>
        <w:numPr>
          <w:ilvl w:val="0"/>
          <w:numId w:val="7"/>
        </w:numPr>
        <w:ind w:left="0" w:firstLine="420"/>
      </w:pPr>
      <w:r>
        <w:rPr>
          <w:rFonts w:hint="eastAsia"/>
        </w:rPr>
        <w:t>勾选需要项目负责人：需要选择项目负责人。（默认勾选不可修改）</w:t>
      </w:r>
    </w:p>
    <w:p>
      <w:pPr>
        <w:ind w:firstLineChars="0"/>
      </w:pPr>
      <w:r>
        <w:rPr>
          <w:rFonts w:hint="eastAsia"/>
        </w:rPr>
        <w:t>如下图：</w:t>
      </w:r>
    </w:p>
    <w:p>
      <w:pPr>
        <w:ind w:firstLine="0" w:firstLineChars="0"/>
        <w:rPr>
          <w:color w:val="FF0000"/>
        </w:rPr>
      </w:pPr>
      <w:r>
        <w:drawing>
          <wp:inline distT="0" distB="0" distL="0" distR="0">
            <wp:extent cx="5278120" cy="2226945"/>
            <wp:effectExtent l="0" t="0" r="0" b="1905"/>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74"/>
                    <a:stretch>
                      <a:fillRect/>
                    </a:stretch>
                  </pic:blipFill>
                  <pic:spPr>
                    <a:xfrm>
                      <a:off x="0" y="0"/>
                      <a:ext cx="5278120" cy="2226945"/>
                    </a:xfrm>
                    <a:prstGeom prst="rect">
                      <a:avLst/>
                    </a:prstGeom>
                  </pic:spPr>
                </pic:pic>
              </a:graphicData>
            </a:graphic>
          </wp:inline>
        </w:drawing>
      </w:r>
    </w:p>
    <w:p>
      <w:pPr>
        <w:ind w:firstLineChars="0"/>
      </w:pPr>
      <w:r>
        <w:rPr>
          <w:rFonts w:hint="eastAsia"/>
        </w:rPr>
        <w:t>投标文件递交方法：</w:t>
      </w:r>
    </w:p>
    <w:p>
      <w:pPr>
        <w:ind w:firstLine="0" w:firstLineChars="0"/>
      </w:pPr>
      <w:r>
        <w:rPr>
          <w:rFonts w:hint="eastAsia"/>
        </w:rPr>
        <w:t>网上递交、现场纸质递交</w:t>
      </w:r>
    </w:p>
    <w:p>
      <w:pPr>
        <w:ind w:firstLine="0" w:firstLineChars="0"/>
      </w:pPr>
      <w:r>
        <w:drawing>
          <wp:inline distT="0" distB="0" distL="0" distR="0">
            <wp:extent cx="5278120" cy="2060575"/>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75"/>
                    <a:stretch>
                      <a:fillRect/>
                    </a:stretch>
                  </pic:blipFill>
                  <pic:spPr>
                    <a:xfrm>
                      <a:off x="0" y="0"/>
                      <a:ext cx="5278120" cy="2060575"/>
                    </a:xfrm>
                    <a:prstGeom prst="rect">
                      <a:avLst/>
                    </a:prstGeom>
                  </pic:spPr>
                </pic:pic>
              </a:graphicData>
            </a:graphic>
          </wp:inline>
        </w:drawing>
      </w:r>
    </w:p>
    <w:p>
      <w:pPr>
        <w:ind w:firstLine="0" w:firstLineChars="0"/>
      </w:pPr>
      <w:r>
        <w:rPr>
          <w:rFonts w:hint="eastAsia"/>
        </w:rPr>
        <w:t>开标方法：</w:t>
      </w:r>
    </w:p>
    <w:p>
      <w:pPr>
        <w:ind w:firstLine="0" w:firstLineChars="0"/>
      </w:pPr>
      <w:r>
        <w:rPr>
          <w:rFonts w:hint="eastAsia"/>
        </w:rPr>
        <w:t>远程开标、现场电子开标、现场纸质开标</w:t>
      </w:r>
    </w:p>
    <w:p>
      <w:pPr>
        <w:ind w:firstLine="0" w:firstLineChars="0"/>
      </w:pPr>
      <w:r>
        <w:drawing>
          <wp:inline distT="0" distB="0" distL="0" distR="0">
            <wp:extent cx="5278120" cy="2067560"/>
            <wp:effectExtent l="0" t="0" r="0" b="889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76"/>
                    <a:stretch>
                      <a:fillRect/>
                    </a:stretch>
                  </pic:blipFill>
                  <pic:spPr>
                    <a:xfrm>
                      <a:off x="0" y="0"/>
                      <a:ext cx="5278120" cy="2067560"/>
                    </a:xfrm>
                    <a:prstGeom prst="rect">
                      <a:avLst/>
                    </a:prstGeom>
                  </pic:spPr>
                </pic:pic>
              </a:graphicData>
            </a:graphic>
          </wp:inline>
        </w:drawing>
      </w:r>
    </w:p>
    <w:p>
      <w:pPr>
        <w:ind w:left="420" w:firstLine="0" w:firstLineChars="0"/>
        <w:rPr>
          <w:color w:val="FF0000"/>
        </w:rPr>
      </w:pPr>
      <w:r>
        <w:rPr>
          <w:rFonts w:hint="eastAsia"/>
          <w:color w:val="FF0000"/>
        </w:rPr>
        <w:t>注：生成的公告内容上，需要加盖【企业公章】与【项目负责人电子签章】</w:t>
      </w:r>
    </w:p>
    <w:p>
      <w:pPr>
        <w:pStyle w:val="94"/>
        <w:numPr>
          <w:ilvl w:val="0"/>
          <w:numId w:val="5"/>
        </w:numPr>
        <w:ind w:firstLineChars="0"/>
      </w:pPr>
      <w:r>
        <w:rPr>
          <w:rFonts w:hint="eastAsia"/>
        </w:rPr>
        <w:t>填写公告内容完成后，点击“修改保存”按钮</w:t>
      </w:r>
      <w:r>
        <w:t>可以对当前</w:t>
      </w:r>
      <w:r>
        <w:rPr>
          <w:rFonts w:hint="eastAsia"/>
        </w:rPr>
        <w:t>填写的</w:t>
      </w:r>
      <w:r>
        <w:t>内容进行保存，</w:t>
      </w:r>
      <w:r>
        <w:rPr>
          <w:rFonts w:hint="eastAsia"/>
        </w:rPr>
        <w:t>点击“提交备案”按钮就</w:t>
      </w:r>
      <w:r>
        <w:t>会</w:t>
      </w:r>
      <w:r>
        <w:rPr>
          <w:color w:val="FF0000"/>
        </w:rPr>
        <w:t>自动审核通过</w:t>
      </w:r>
      <w:r>
        <w:rPr>
          <w:rFonts w:hint="eastAsia"/>
          <w:color w:val="FF0000"/>
        </w:rPr>
        <w:t>并</w:t>
      </w:r>
      <w:r>
        <w:rPr>
          <w:color w:val="FF0000"/>
        </w:rPr>
        <w:t>发出当前项目的招标公告</w:t>
      </w:r>
      <w:r>
        <w:rPr>
          <w:rFonts w:hint="eastAsia"/>
        </w:rPr>
        <w:t>，如下图：</w:t>
      </w:r>
    </w:p>
    <w:p>
      <w:pPr>
        <w:ind w:firstLine="0" w:firstLineChars="0"/>
      </w:pPr>
      <w:r>
        <w:drawing>
          <wp:inline distT="0" distB="0" distL="0" distR="0">
            <wp:extent cx="5278120" cy="1918970"/>
            <wp:effectExtent l="0" t="0" r="0" b="508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77"/>
                    <a:stretch>
                      <a:fillRect/>
                    </a:stretch>
                  </pic:blipFill>
                  <pic:spPr>
                    <a:xfrm>
                      <a:off x="0" y="0"/>
                      <a:ext cx="5278120" cy="1918970"/>
                    </a:xfrm>
                    <a:prstGeom prst="rect">
                      <a:avLst/>
                    </a:prstGeom>
                  </pic:spPr>
                </pic:pic>
              </a:graphicData>
            </a:graphic>
          </wp:inline>
        </w:drawing>
      </w:r>
    </w:p>
    <w:p>
      <w:r>
        <w:t>5</w:t>
      </w:r>
      <w:r>
        <w:rPr>
          <w:rFonts w:hint="eastAsia"/>
        </w:rPr>
        <w:t>、招标公告列表页面上，点击“编辑中”状态下招标公告的“操作”按钮，可修改该招标公告信息。</w:t>
      </w:r>
    </w:p>
    <w:p>
      <w:pPr>
        <w:ind w:firstLine="0" w:firstLineChars="0"/>
      </w:pPr>
      <w:r>
        <w:drawing>
          <wp:inline distT="0" distB="0" distL="0" distR="0">
            <wp:extent cx="5278120" cy="1915795"/>
            <wp:effectExtent l="0" t="0" r="0" b="8255"/>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78"/>
                    <a:stretch>
                      <a:fillRect/>
                    </a:stretch>
                  </pic:blipFill>
                  <pic:spPr>
                    <a:xfrm>
                      <a:off x="0" y="0"/>
                      <a:ext cx="5278120" cy="1915795"/>
                    </a:xfrm>
                    <a:prstGeom prst="rect">
                      <a:avLst/>
                    </a:prstGeom>
                  </pic:spPr>
                </pic:pic>
              </a:graphicData>
            </a:graphic>
          </wp:inline>
        </w:drawing>
      </w:r>
    </w:p>
    <w:p>
      <w:pPr>
        <w:rPr>
          <w:color w:val="FF0000"/>
        </w:rPr>
      </w:pPr>
      <w:r>
        <w:rPr>
          <w:rFonts w:hint="eastAsia"/>
          <w:color w:val="FF0000"/>
        </w:rPr>
        <w:t>注：只有“编辑中”状态下的招标公告才允许修改。</w:t>
      </w:r>
    </w:p>
    <w:p>
      <w:r>
        <w:t>6</w:t>
      </w:r>
      <w:r>
        <w:rPr>
          <w:rFonts w:hint="eastAsia"/>
        </w:rPr>
        <w:t>、招标公告列表页面上，选中要删除的招标公告，点击“删除招标公告”按钮，可删除该招标公告。</w:t>
      </w:r>
    </w:p>
    <w:p>
      <w:pPr>
        <w:ind w:firstLine="0" w:firstLineChars="0"/>
      </w:pPr>
      <w:r>
        <w:drawing>
          <wp:inline distT="0" distB="0" distL="0" distR="0">
            <wp:extent cx="5278120" cy="2025650"/>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79"/>
                    <a:stretch>
                      <a:fillRect/>
                    </a:stretch>
                  </pic:blipFill>
                  <pic:spPr>
                    <a:xfrm>
                      <a:off x="0" y="0"/>
                      <a:ext cx="5278120" cy="2025650"/>
                    </a:xfrm>
                    <a:prstGeom prst="rect">
                      <a:avLst/>
                    </a:prstGeom>
                  </pic:spPr>
                </pic:pic>
              </a:graphicData>
            </a:graphic>
          </wp:inline>
        </w:drawing>
      </w:r>
    </w:p>
    <w:p>
      <w:pPr>
        <w:rPr>
          <w:color w:val="FF0000"/>
        </w:rPr>
      </w:pPr>
      <w:r>
        <w:rPr>
          <w:rFonts w:hint="eastAsia"/>
          <w:color w:val="FF0000"/>
        </w:rPr>
        <w:t>注：只有“编辑中”状态下的招标公告才允许删除。</w:t>
      </w:r>
    </w:p>
    <w:p>
      <w:pPr>
        <w:ind w:firstLine="0" w:firstLineChars="0"/>
      </w:pPr>
    </w:p>
    <w:p>
      <w:pPr>
        <w:pStyle w:val="4"/>
      </w:pPr>
      <w:bookmarkStart w:id="53" w:name="_Toc38534057"/>
      <w:r>
        <w:rPr>
          <w:rFonts w:hint="eastAsia"/>
        </w:rPr>
        <w:t>投标邀请书（邀请）</w:t>
      </w:r>
      <w:bookmarkEnd w:id="53"/>
    </w:p>
    <w:p>
      <w:pPr>
        <w:ind w:firstLine="422"/>
      </w:pPr>
      <w:r>
        <w:rPr>
          <w:rFonts w:hint="eastAsia"/>
          <w:b/>
        </w:rPr>
        <w:t>前提条件：</w:t>
      </w:r>
      <w:r>
        <w:rPr>
          <w:rFonts w:hint="eastAsia"/>
        </w:rPr>
        <w:t>招标项目（初步发包方案）中标段的发包方式为邀请招标。</w:t>
      </w:r>
    </w:p>
    <w:p>
      <w:pPr>
        <w:ind w:firstLine="422"/>
      </w:pPr>
      <w:r>
        <w:rPr>
          <w:rFonts w:hint="eastAsia"/>
          <w:b/>
        </w:rPr>
        <w:t>基本功能：</w:t>
      </w:r>
      <w:r>
        <w:rPr>
          <w:rFonts w:hint="eastAsia"/>
        </w:rPr>
        <w:t>新增邀请单位和生成发送邀请函。</w:t>
      </w:r>
    </w:p>
    <w:p>
      <w:pPr>
        <w:ind w:firstLine="422"/>
        <w:rPr>
          <w:b/>
        </w:rPr>
      </w:pPr>
      <w:r>
        <w:rPr>
          <w:rFonts w:hint="eastAsia"/>
          <w:b/>
        </w:rPr>
        <w:t>操作步骤：</w:t>
      </w:r>
    </w:p>
    <w:p>
      <w:r>
        <w:rPr>
          <w:rFonts w:hint="eastAsia"/>
        </w:rPr>
        <w:t>1、点击“工程业务</w:t>
      </w:r>
      <w:r>
        <w:t>—</w:t>
      </w:r>
      <w:r>
        <w:rPr>
          <w:rFonts w:hint="eastAsia"/>
        </w:rPr>
        <w:t>投标邀请</w:t>
      </w:r>
      <w:r>
        <w:t>—</w:t>
      </w:r>
      <w:r>
        <w:rPr>
          <w:rFonts w:hint="eastAsia"/>
        </w:rPr>
        <w:t>投标邀请书（邀请招标）”菜单，进入列表页面，如下图：</w:t>
      </w:r>
    </w:p>
    <w:p>
      <w:pPr>
        <w:pStyle w:val="123"/>
      </w:pPr>
      <w:r>
        <w:drawing>
          <wp:inline distT="0" distB="0" distL="0" distR="0">
            <wp:extent cx="5278120" cy="1921510"/>
            <wp:effectExtent l="0" t="0" r="0" b="254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80"/>
                    <a:stretch>
                      <a:fillRect/>
                    </a:stretch>
                  </pic:blipFill>
                  <pic:spPr>
                    <a:xfrm>
                      <a:off x="0" y="0"/>
                      <a:ext cx="5278120" cy="1921510"/>
                    </a:xfrm>
                    <a:prstGeom prst="rect">
                      <a:avLst/>
                    </a:prstGeom>
                  </pic:spPr>
                </pic:pic>
              </a:graphicData>
            </a:graphic>
          </wp:inline>
        </w:drawing>
      </w:r>
    </w:p>
    <w:p>
      <w:r>
        <w:rPr>
          <w:rFonts w:hint="eastAsia"/>
        </w:rPr>
        <w:t>2、选择“录入中”状态，点击标段（包）的“操作”按钮，进入“发出邀请函”页面，如下图：</w:t>
      </w:r>
    </w:p>
    <w:p>
      <w:pPr>
        <w:pStyle w:val="123"/>
      </w:pPr>
      <w:r>
        <w:drawing>
          <wp:inline distT="0" distB="0" distL="0" distR="0">
            <wp:extent cx="5278120" cy="2280285"/>
            <wp:effectExtent l="0" t="0" r="0" b="571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81"/>
                    <a:stretch>
                      <a:fillRect/>
                    </a:stretch>
                  </pic:blipFill>
                  <pic:spPr>
                    <a:xfrm>
                      <a:off x="0" y="0"/>
                      <a:ext cx="5278120" cy="2280285"/>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①“是否允许联合体”如果选择“是”，则可以邀请联合体单位参与投标；如果选择“否”，则不可以邀请联合体单位。</w:t>
      </w:r>
    </w:p>
    <w:p>
      <w:pPr>
        <w:rPr>
          <w:color w:val="FF0000"/>
        </w:rPr>
      </w:pPr>
      <w:r>
        <w:rPr>
          <w:rFonts w:hint="eastAsia"/>
          <w:color w:val="FF0000"/>
        </w:rPr>
        <w:t>②“回复截止时间”是投标人对邀请函回复是否参加的截止时间。</w:t>
      </w:r>
    </w:p>
    <w:p>
      <w:r>
        <w:rPr>
          <w:rFonts w:hint="eastAsia"/>
        </w:rPr>
        <w:t>3、点击“新增邀请单位”按钮，进入“邀请单录入”页面，如下图：</w:t>
      </w:r>
    </w:p>
    <w:p>
      <w:pPr>
        <w:pStyle w:val="123"/>
      </w:pPr>
      <w:r>
        <w:drawing>
          <wp:inline distT="0" distB="0" distL="0" distR="0">
            <wp:extent cx="5278120" cy="2281555"/>
            <wp:effectExtent l="0" t="0" r="0" b="444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82"/>
                    <a:stretch>
                      <a:fillRect/>
                    </a:stretch>
                  </pic:blipFill>
                  <pic:spPr>
                    <a:xfrm>
                      <a:off x="0" y="0"/>
                      <a:ext cx="5278120" cy="2281555"/>
                    </a:xfrm>
                    <a:prstGeom prst="rect">
                      <a:avLst/>
                    </a:prstGeom>
                  </pic:spPr>
                </pic:pic>
              </a:graphicData>
            </a:graphic>
          </wp:inline>
        </w:drawing>
      </w:r>
    </w:p>
    <w:p>
      <w:r>
        <w:rPr>
          <w:rFonts w:hint="eastAsia"/>
        </w:rPr>
        <w:t>4、</w:t>
      </w:r>
      <w:r>
        <w:t>点击</w:t>
      </w:r>
      <w:r>
        <w:rPr>
          <w:rFonts w:hint="eastAsia"/>
        </w:rPr>
        <w:t>“企业名称”的“选择”按钮，进入“交易主体列表”页面，如下图</w:t>
      </w:r>
      <w:r>
        <w:t>：</w:t>
      </w:r>
    </w:p>
    <w:p>
      <w:pPr>
        <w:pStyle w:val="123"/>
      </w:pPr>
      <w:r>
        <w:drawing>
          <wp:inline distT="0" distB="0" distL="0" distR="0">
            <wp:extent cx="5278120" cy="228663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83"/>
                    <a:stretch>
                      <a:fillRect/>
                    </a:stretch>
                  </pic:blipFill>
                  <pic:spPr>
                    <a:xfrm>
                      <a:off x="0" y="0"/>
                      <a:ext cx="5278120" cy="2286635"/>
                    </a:xfrm>
                    <a:prstGeom prst="rect">
                      <a:avLst/>
                    </a:prstGeom>
                  </pic:spPr>
                </pic:pic>
              </a:graphicData>
            </a:graphic>
          </wp:inline>
        </w:drawing>
      </w:r>
    </w:p>
    <w:p>
      <w:r>
        <w:rPr>
          <w:rFonts w:hint="eastAsia"/>
        </w:rPr>
        <w:t>5、选择单位，点击“确定选择”按钮，返回“邀请单位录入”页面，同时“企业名称”取值变为刚才选择的单位名称。如下图：</w:t>
      </w:r>
    </w:p>
    <w:p>
      <w:pPr>
        <w:pStyle w:val="123"/>
      </w:pPr>
      <w:r>
        <w:drawing>
          <wp:inline distT="0" distB="0" distL="0" distR="0">
            <wp:extent cx="5278120" cy="2280285"/>
            <wp:effectExtent l="0" t="0" r="0" b="571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84"/>
                    <a:stretch>
                      <a:fillRect/>
                    </a:stretch>
                  </pic:blipFill>
                  <pic:spPr>
                    <a:xfrm>
                      <a:off x="0" y="0"/>
                      <a:ext cx="5278120" cy="2280285"/>
                    </a:xfrm>
                    <a:prstGeom prst="rect">
                      <a:avLst/>
                    </a:prstGeom>
                  </pic:spPr>
                </pic:pic>
              </a:graphicData>
            </a:graphic>
          </wp:inline>
        </w:drawing>
      </w:r>
    </w:p>
    <w:p>
      <w:r>
        <w:t>6</w:t>
      </w:r>
      <w:r>
        <w:rPr>
          <w:rFonts w:hint="eastAsia"/>
        </w:rPr>
        <w:t>、选择联合体单位。点击“其他单位列表”后面的“选择”按钮，进入“单位列表”页面。如下图：</w:t>
      </w:r>
    </w:p>
    <w:p>
      <w:pPr>
        <w:pStyle w:val="123"/>
      </w:pPr>
      <w:r>
        <w:drawing>
          <wp:inline distT="0" distB="0" distL="0" distR="0">
            <wp:extent cx="5278120" cy="2276475"/>
            <wp:effectExtent l="0" t="0" r="0" b="952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85"/>
                    <a:stretch>
                      <a:fillRect/>
                    </a:stretch>
                  </pic:blipFill>
                  <pic:spPr>
                    <a:xfrm>
                      <a:off x="0" y="0"/>
                      <a:ext cx="5278120" cy="2276475"/>
                    </a:xfrm>
                    <a:prstGeom prst="rect">
                      <a:avLst/>
                    </a:prstGeom>
                  </pic:spPr>
                </pic:pic>
              </a:graphicData>
            </a:graphic>
          </wp:inline>
        </w:drawing>
      </w:r>
    </w:p>
    <w:p>
      <w:r>
        <w:rPr>
          <w:rFonts w:hint="eastAsia"/>
        </w:rPr>
        <w:t>9、选择要添加的单位，点击“确定选择”按钮，单位选择成功。返回到“邀请单位录入”页面。“其他单位列表”中显示为刚刚选择的单位。如下图：</w:t>
      </w:r>
    </w:p>
    <w:p>
      <w:pPr>
        <w:pStyle w:val="123"/>
      </w:pPr>
      <w:r>
        <w:drawing>
          <wp:inline distT="0" distB="0" distL="0" distR="0">
            <wp:extent cx="5278120" cy="2281555"/>
            <wp:effectExtent l="0" t="0" r="0" b="444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86"/>
                    <a:stretch>
                      <a:fillRect/>
                    </a:stretch>
                  </pic:blipFill>
                  <pic:spPr>
                    <a:xfrm>
                      <a:off x="0" y="0"/>
                      <a:ext cx="5278120" cy="2281555"/>
                    </a:xfrm>
                    <a:prstGeom prst="rect">
                      <a:avLst/>
                    </a:prstGeom>
                  </pic:spPr>
                </pic:pic>
              </a:graphicData>
            </a:graphic>
          </wp:inline>
        </w:drawing>
      </w:r>
    </w:p>
    <w:p>
      <w:r>
        <w:rPr>
          <w:rFonts w:hint="eastAsia"/>
        </w:rPr>
        <w:t>10、点击“选择负责人”按钮，进入“人员列表”页面。如下图：</w:t>
      </w:r>
    </w:p>
    <w:p>
      <w:pPr>
        <w:pStyle w:val="123"/>
      </w:pPr>
      <w:r>
        <w:drawing>
          <wp:inline distT="0" distB="0" distL="0" distR="0">
            <wp:extent cx="5278120" cy="2278380"/>
            <wp:effectExtent l="0" t="0" r="0" b="762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87"/>
                    <a:stretch>
                      <a:fillRect/>
                    </a:stretch>
                  </pic:blipFill>
                  <pic:spPr>
                    <a:xfrm>
                      <a:off x="0" y="0"/>
                      <a:ext cx="5278120" cy="2278380"/>
                    </a:xfrm>
                    <a:prstGeom prst="rect">
                      <a:avLst/>
                    </a:prstGeom>
                  </pic:spPr>
                </pic:pic>
              </a:graphicData>
            </a:graphic>
          </wp:inline>
        </w:drawing>
      </w:r>
    </w:p>
    <w:p>
      <w:r>
        <w:rPr>
          <w:rFonts w:hint="eastAsia"/>
        </w:rPr>
        <w:t>11、选择要添加的人员，点击“确定选择”按钮，人员选择成功。返回到“邀请单位录入”页面，“其他单位列表”中显示为刚刚选择的人员。如下图：</w:t>
      </w:r>
    </w:p>
    <w:p>
      <w:pPr>
        <w:pStyle w:val="123"/>
      </w:pPr>
      <w:r>
        <w:drawing>
          <wp:inline distT="0" distB="0" distL="0" distR="0">
            <wp:extent cx="5278120" cy="2280285"/>
            <wp:effectExtent l="0" t="0" r="0" b="571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88"/>
                    <a:stretch>
                      <a:fillRect/>
                    </a:stretch>
                  </pic:blipFill>
                  <pic:spPr>
                    <a:xfrm>
                      <a:off x="0" y="0"/>
                      <a:ext cx="5278120" cy="2280285"/>
                    </a:xfrm>
                    <a:prstGeom prst="rect">
                      <a:avLst/>
                    </a:prstGeom>
                  </pic:spPr>
                </pic:pic>
              </a:graphicData>
            </a:graphic>
          </wp:inline>
        </w:drawing>
      </w:r>
    </w:p>
    <w:p>
      <w:r>
        <w:rPr>
          <w:rFonts w:hint="eastAsia"/>
        </w:rPr>
        <w:t>12、点击“联合体投标信息”中的“添加”按钮。选择的单位和负责人添加为联合体单位。</w:t>
      </w:r>
    </w:p>
    <w:p>
      <w:r>
        <w:rPr>
          <w:rFonts w:hint="eastAsia"/>
        </w:rPr>
        <w:t>13、点击添加的联合体单位后的“删除单位”按钮，可以删除该联合体单位。如下图：</w:t>
      </w:r>
    </w:p>
    <w:p>
      <w:pPr>
        <w:pStyle w:val="123"/>
      </w:pPr>
      <w:r>
        <w:drawing>
          <wp:inline distT="0" distB="0" distL="0" distR="0">
            <wp:extent cx="5278120" cy="2283460"/>
            <wp:effectExtent l="0" t="0" r="0" b="254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89"/>
                    <a:stretch>
                      <a:fillRect/>
                    </a:stretch>
                  </pic:blipFill>
                  <pic:spPr>
                    <a:xfrm>
                      <a:off x="0" y="0"/>
                      <a:ext cx="5278120" cy="2283460"/>
                    </a:xfrm>
                    <a:prstGeom prst="rect">
                      <a:avLst/>
                    </a:prstGeom>
                  </pic:spPr>
                </pic:pic>
              </a:graphicData>
            </a:graphic>
          </wp:inline>
        </w:drawing>
      </w:r>
    </w:p>
    <w:p>
      <w:r>
        <w:rPr>
          <w:rFonts w:hint="eastAsia"/>
        </w:rPr>
        <w:t>14、“邀请单位录入”页面上，点击“新增邀请名单”按钮。完成邀请单位的录入，同时页面返回到“发出邀请函”页面。如下图：</w:t>
      </w:r>
    </w:p>
    <w:p>
      <w:pPr>
        <w:pStyle w:val="123"/>
      </w:pPr>
      <w:r>
        <w:drawing>
          <wp:inline distT="0" distB="0" distL="0" distR="0">
            <wp:extent cx="5278120" cy="2281555"/>
            <wp:effectExtent l="0" t="0" r="0" b="444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90"/>
                    <a:stretch>
                      <a:fillRect/>
                    </a:stretch>
                  </pic:blipFill>
                  <pic:spPr>
                    <a:xfrm>
                      <a:off x="0" y="0"/>
                      <a:ext cx="5278120" cy="2281555"/>
                    </a:xfrm>
                    <a:prstGeom prst="rect">
                      <a:avLst/>
                    </a:prstGeom>
                  </pic:spPr>
                </pic:pic>
              </a:graphicData>
            </a:graphic>
          </wp:inline>
        </w:drawing>
      </w:r>
    </w:p>
    <w:p>
      <w:r>
        <w:rPr>
          <w:rFonts w:hint="eastAsia"/>
        </w:rPr>
        <w:t>15、点击邀请单位后面的“修改”按钮，可修改该邀请单位的信息。如下图：</w:t>
      </w:r>
    </w:p>
    <w:p>
      <w:pPr>
        <w:pStyle w:val="123"/>
      </w:pPr>
      <w:r>
        <w:drawing>
          <wp:inline distT="0" distB="0" distL="0" distR="0">
            <wp:extent cx="5278120" cy="2280285"/>
            <wp:effectExtent l="0" t="0" r="0" b="571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91"/>
                    <a:stretch>
                      <a:fillRect/>
                    </a:stretch>
                  </pic:blipFill>
                  <pic:spPr>
                    <a:xfrm>
                      <a:off x="0" y="0"/>
                      <a:ext cx="5278120" cy="2280285"/>
                    </a:xfrm>
                    <a:prstGeom prst="rect">
                      <a:avLst/>
                    </a:prstGeom>
                  </pic:spPr>
                </pic:pic>
              </a:graphicData>
            </a:graphic>
          </wp:inline>
        </w:drawing>
      </w:r>
    </w:p>
    <w:p>
      <w:r>
        <w:rPr>
          <w:rFonts w:hint="eastAsia"/>
        </w:rPr>
        <w:t>16、“发出邀请函”页面上，点击邀请单位后的“生成邀请函”按钮，弹出信息确认提示框。如下图：</w:t>
      </w:r>
    </w:p>
    <w:p>
      <w:pPr>
        <w:pStyle w:val="123"/>
        <w:jc w:val="center"/>
      </w:pPr>
      <w:r>
        <w:drawing>
          <wp:inline distT="0" distB="0" distL="0" distR="0">
            <wp:extent cx="4799965" cy="2580640"/>
            <wp:effectExtent l="0" t="0" r="63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92"/>
                    <a:stretch>
                      <a:fillRect/>
                    </a:stretch>
                  </pic:blipFill>
                  <pic:spPr>
                    <a:xfrm>
                      <a:off x="0" y="0"/>
                      <a:ext cx="4800000" cy="2580952"/>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w:t>
      </w:r>
      <w:r>
        <w:rPr>
          <w:color w:val="FF0000"/>
        </w:rPr>
        <w:t>如果点击</w:t>
      </w:r>
      <w:r>
        <w:rPr>
          <w:rFonts w:hint="eastAsia"/>
          <w:color w:val="FF0000"/>
        </w:rPr>
        <w:t>“确定”，则会重新生成邀请函，已完成的签章会被清除。</w:t>
      </w:r>
    </w:p>
    <w:p>
      <w:pPr>
        <w:rPr>
          <w:color w:val="FF0000"/>
        </w:rPr>
      </w:pPr>
      <w:r>
        <w:rPr>
          <w:rFonts w:hint="eastAsia"/>
          <w:color w:val="FF0000"/>
        </w:rPr>
        <w:t>②如果点击“取消”，则不会重新生成邀请函，已完成的签章不会被清除。</w:t>
      </w:r>
    </w:p>
    <w:p>
      <w:r>
        <w:rPr>
          <w:rFonts w:hint="eastAsia"/>
        </w:rPr>
        <w:t>17、点击“确定”按钮，进入“查看邀请函”页面，如下图：</w:t>
      </w:r>
    </w:p>
    <w:p>
      <w:pPr>
        <w:pStyle w:val="123"/>
      </w:pPr>
      <w:r>
        <w:drawing>
          <wp:inline distT="0" distB="0" distL="0" distR="0">
            <wp:extent cx="5278120" cy="2275205"/>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93"/>
                    <a:stretch>
                      <a:fillRect/>
                    </a:stretch>
                  </pic:blipFill>
                  <pic:spPr>
                    <a:xfrm>
                      <a:off x="0" y="0"/>
                      <a:ext cx="5278120" cy="2275205"/>
                    </a:xfrm>
                    <a:prstGeom prst="rect">
                      <a:avLst/>
                    </a:prstGeom>
                  </pic:spPr>
                </pic:pic>
              </a:graphicData>
            </a:graphic>
          </wp:inline>
        </w:drawing>
      </w:r>
    </w:p>
    <w:p>
      <w:r>
        <w:rPr>
          <w:rFonts w:hint="eastAsia"/>
        </w:rPr>
        <w:t>点击签章可以对邀请函进行签章。</w:t>
      </w:r>
    </w:p>
    <w:p>
      <w:pPr>
        <w:rPr>
          <w:color w:val="FF0000"/>
        </w:rPr>
      </w:pPr>
      <w:r>
        <w:rPr>
          <w:rFonts w:hint="eastAsia"/>
          <w:color w:val="FF0000"/>
        </w:rPr>
        <w:t>注：如果有多个邀请单位，只需对其中一个单位进行签章，再点击签章提交，即可实现批量签章的功能。</w:t>
      </w:r>
    </w:p>
    <w:p>
      <w:r>
        <w:rPr>
          <w:rFonts w:hint="eastAsia"/>
        </w:rPr>
        <w:t>18、点击“签章提交”按钮，点击“完成离开”按钮，返回“发出邀请函”页面。</w:t>
      </w:r>
    </w:p>
    <w:p>
      <w:r>
        <w:rPr>
          <w:rFonts w:hint="eastAsia"/>
        </w:rPr>
        <w:t>19、选中邀请单位，点击“发出邀请函”按钮，邀请单位的“邀请函状态”变为已发出，邀请函发送到邀请单位。如下图：</w:t>
      </w:r>
    </w:p>
    <w:p>
      <w:pPr>
        <w:pStyle w:val="123"/>
      </w:pPr>
      <w:r>
        <w:drawing>
          <wp:inline distT="0" distB="0" distL="0" distR="0">
            <wp:extent cx="5278120" cy="2280285"/>
            <wp:effectExtent l="0" t="0" r="0" b="571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94"/>
                    <a:stretch>
                      <a:fillRect/>
                    </a:stretch>
                  </pic:blipFill>
                  <pic:spPr>
                    <a:xfrm>
                      <a:off x="0" y="0"/>
                      <a:ext cx="5278120" cy="2280285"/>
                    </a:xfrm>
                    <a:prstGeom prst="rect">
                      <a:avLst/>
                    </a:prstGeom>
                  </pic:spPr>
                </pic:pic>
              </a:graphicData>
            </a:graphic>
          </wp:inline>
        </w:drawing>
      </w:r>
    </w:p>
    <w:p>
      <w:pPr>
        <w:rPr>
          <w:color w:val="FF0000"/>
        </w:rPr>
      </w:pPr>
      <w:r>
        <w:rPr>
          <w:rFonts w:hint="eastAsia"/>
          <w:color w:val="FF0000"/>
        </w:rPr>
        <w:t>注：邀请单位发出邀请函后，不能再修改该邀请单位的信息。</w:t>
      </w:r>
    </w:p>
    <w:p>
      <w:r>
        <w:rPr>
          <w:rFonts w:hint="eastAsia"/>
        </w:rPr>
        <w:t>20、点击“打印”按钮，进入“预览名单”页面，如下图：</w:t>
      </w:r>
    </w:p>
    <w:p>
      <w:pPr>
        <w:pStyle w:val="123"/>
      </w:pPr>
      <w:r>
        <w:drawing>
          <wp:inline distT="0" distB="0" distL="0" distR="0">
            <wp:extent cx="5278120" cy="2277110"/>
            <wp:effectExtent l="0" t="0" r="0" b="889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95"/>
                    <a:stretch>
                      <a:fillRect/>
                    </a:stretch>
                  </pic:blipFill>
                  <pic:spPr>
                    <a:xfrm>
                      <a:off x="0" y="0"/>
                      <a:ext cx="5278120" cy="2277110"/>
                    </a:xfrm>
                    <a:prstGeom prst="rect">
                      <a:avLst/>
                    </a:prstGeom>
                  </pic:spPr>
                </pic:pic>
              </a:graphicData>
            </a:graphic>
          </wp:inline>
        </w:drawing>
      </w:r>
    </w:p>
    <w:p>
      <w:r>
        <w:rPr>
          <w:rFonts w:hint="eastAsia"/>
        </w:rPr>
        <w:t>21、“发出邀请函”页面上，邀请单位回复邀请函后，邀请单位的“回执件”信封图标变黄，如下图：</w:t>
      </w:r>
    </w:p>
    <w:p>
      <w:pPr>
        <w:pStyle w:val="123"/>
      </w:pPr>
      <w:r>
        <w:drawing>
          <wp:inline distT="0" distB="0" distL="0" distR="0">
            <wp:extent cx="5278120" cy="2276475"/>
            <wp:effectExtent l="0" t="0" r="0" b="952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96"/>
                    <a:stretch>
                      <a:fillRect/>
                    </a:stretch>
                  </pic:blipFill>
                  <pic:spPr>
                    <a:xfrm>
                      <a:off x="0" y="0"/>
                      <a:ext cx="5278120" cy="2276475"/>
                    </a:xfrm>
                    <a:prstGeom prst="rect">
                      <a:avLst/>
                    </a:prstGeom>
                  </pic:spPr>
                </pic:pic>
              </a:graphicData>
            </a:graphic>
          </wp:inline>
        </w:drawing>
      </w:r>
    </w:p>
    <w:p>
      <w:pPr>
        <w:rPr>
          <w:color w:val="FF0000"/>
        </w:rPr>
      </w:pPr>
      <w:r>
        <w:rPr>
          <w:rFonts w:hint="eastAsia"/>
          <w:color w:val="FF0000"/>
        </w:rPr>
        <w:t>注：如果邀请单位确认参加投标，则“回执件”为黄色图标；如果邀请单位确认不参加投标，则“回执件”为灰色图标。</w:t>
      </w:r>
    </w:p>
    <w:p>
      <w:r>
        <w:rPr>
          <w:rFonts w:hint="eastAsia"/>
        </w:rPr>
        <w:t>22、所有的邀请单位都发出邀请函后，点击“确认录入完毕”按钮，邀请函录入结束，变为“录入完毕”状态。</w:t>
      </w:r>
    </w:p>
    <w:p>
      <w:pPr>
        <w:rPr>
          <w:color w:val="FF0000"/>
        </w:rPr>
      </w:pPr>
      <w:r>
        <w:rPr>
          <w:rFonts w:hint="eastAsia"/>
          <w:color w:val="FF0000"/>
        </w:rPr>
        <w:t>注：所有</w:t>
      </w:r>
      <w:r>
        <w:rPr>
          <w:rFonts w:hint="eastAsia"/>
          <w:color w:val="FF0000"/>
          <w:lang w:val="en-US" w:eastAsia="zh-CN"/>
        </w:rPr>
        <w:t>受</w:t>
      </w:r>
      <w:r>
        <w:rPr>
          <w:rFonts w:hint="eastAsia"/>
          <w:color w:val="FF0000"/>
        </w:rPr>
        <w:t>邀请单位的邀请函发出</w:t>
      </w:r>
      <w:r>
        <w:rPr>
          <w:rFonts w:hint="eastAsia"/>
          <w:color w:val="FF0000"/>
          <w:lang w:eastAsia="zh-CN"/>
        </w:rPr>
        <w:t>，</w:t>
      </w:r>
      <w:r>
        <w:rPr>
          <w:rFonts w:hint="eastAsia"/>
          <w:color w:val="FF0000"/>
          <w:lang w:val="en-US" w:eastAsia="zh-CN"/>
        </w:rPr>
        <w:t>并且所有受邀请单位操作了接受/拒绝后，</w:t>
      </w:r>
      <w:r>
        <w:rPr>
          <w:rFonts w:hint="eastAsia"/>
          <w:color w:val="FF0000"/>
        </w:rPr>
        <w:t>才能点击“确认录入完毕”按钮；确认录入完毕后，不可再对发出邀请函进行修改操作，只可</w:t>
      </w:r>
      <w:bookmarkStart w:id="126" w:name="_GoBack"/>
      <w:bookmarkEnd w:id="126"/>
      <w:r>
        <w:rPr>
          <w:rFonts w:hint="eastAsia"/>
          <w:color w:val="FF0000"/>
        </w:rPr>
        <w:t>查看。</w:t>
      </w:r>
    </w:p>
    <w:p>
      <w:r>
        <w:rPr>
          <w:rFonts w:hint="eastAsia"/>
        </w:rPr>
        <w:t>23、“投标邀请书（邀请招标）”列表页面，点击标段（包）的“查看邀请函”按钮，进入“查看邀请函”页面，页面显示了邀请函的发出情况以及邀请单位的回复情况。如下图：</w:t>
      </w:r>
    </w:p>
    <w:p>
      <w:pPr>
        <w:pStyle w:val="123"/>
      </w:pPr>
      <w:r>
        <w:drawing>
          <wp:inline distT="0" distB="0" distL="0" distR="0">
            <wp:extent cx="5278120" cy="2278380"/>
            <wp:effectExtent l="0" t="0" r="0" b="762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97"/>
                    <a:stretch>
                      <a:fillRect/>
                    </a:stretch>
                  </pic:blipFill>
                  <pic:spPr>
                    <a:xfrm>
                      <a:off x="0" y="0"/>
                      <a:ext cx="5278120" cy="2278380"/>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①点击“查看邀请函”按钮，可以查看发出的邀请函。</w:t>
      </w:r>
    </w:p>
    <w:p>
      <w:pPr>
        <w:rPr>
          <w:color w:val="FF0000"/>
        </w:rPr>
      </w:pPr>
      <w:r>
        <w:rPr>
          <w:rFonts w:hint="eastAsia"/>
          <w:color w:val="FF0000"/>
        </w:rPr>
        <w:t>②点击“回执件”中的图标，可以查看邀请单位回复的回执件。</w:t>
      </w:r>
    </w:p>
    <w:p>
      <w:pPr>
        <w:pStyle w:val="3"/>
      </w:pPr>
      <w:bookmarkStart w:id="54" w:name="_Toc38534058"/>
      <w:r>
        <w:rPr>
          <w:rFonts w:hint="eastAsia"/>
        </w:rPr>
        <w:t>资格预审</w:t>
      </w:r>
      <w:bookmarkEnd w:id="54"/>
    </w:p>
    <w:p>
      <w:pPr>
        <w:pStyle w:val="4"/>
      </w:pPr>
      <w:bookmarkStart w:id="55" w:name="_Toc38534059"/>
      <w:r>
        <w:rPr>
          <w:rFonts w:hint="eastAsia"/>
        </w:rPr>
        <w:t>资格预审公告</w:t>
      </w:r>
      <w:bookmarkEnd w:id="55"/>
    </w:p>
    <w:p>
      <w:pPr>
        <w:ind w:firstLine="422"/>
      </w:pPr>
      <w:r>
        <w:rPr>
          <w:rFonts w:hint="eastAsia"/>
          <w:b/>
        </w:rPr>
        <w:t>前提条件：</w:t>
      </w:r>
      <w:r>
        <w:rPr>
          <w:rFonts w:hint="eastAsia"/>
        </w:rPr>
        <w:t>招标项目中，招标方式选择为“公开招标”，且标段（包）信息中资审方式选择为“资格预审”。</w:t>
      </w:r>
    </w:p>
    <w:p>
      <w:pPr>
        <w:ind w:firstLine="422"/>
      </w:pPr>
      <w:r>
        <w:rPr>
          <w:rFonts w:hint="eastAsia"/>
          <w:b/>
        </w:rPr>
        <w:t>基本功能：</w:t>
      </w:r>
      <w:r>
        <w:rPr>
          <w:rFonts w:hint="eastAsia"/>
        </w:rPr>
        <w:t>编辑发布资格预审公告。</w:t>
      </w:r>
    </w:p>
    <w:p>
      <w:pPr>
        <w:ind w:firstLine="422"/>
        <w:rPr>
          <w:b/>
        </w:rPr>
      </w:pPr>
      <w:r>
        <w:rPr>
          <w:rFonts w:hint="eastAsia"/>
          <w:b/>
        </w:rPr>
        <w:t>操作步骤：</w:t>
      </w:r>
    </w:p>
    <w:p>
      <w:r>
        <w:rPr>
          <w:rFonts w:hint="eastAsia"/>
        </w:rPr>
        <w:t>1、点击“工程业务－资格预审－资审预审公告”菜单，进入资审预审公告列表页面。如下图：</w:t>
      </w:r>
    </w:p>
    <w:p>
      <w:pPr>
        <w:ind w:firstLine="0" w:firstLineChars="0"/>
        <w:rPr>
          <w:b/>
        </w:rPr>
      </w:pPr>
      <w:r>
        <w:drawing>
          <wp:inline distT="0" distB="0" distL="0" distR="0">
            <wp:extent cx="5278120" cy="1902460"/>
            <wp:effectExtent l="0" t="0" r="0" b="254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98"/>
                    <a:stretch>
                      <a:fillRect/>
                    </a:stretch>
                  </pic:blipFill>
                  <pic:spPr>
                    <a:xfrm>
                      <a:off x="0" y="0"/>
                      <a:ext cx="5278120" cy="1902460"/>
                    </a:xfrm>
                    <a:prstGeom prst="rect">
                      <a:avLst/>
                    </a:prstGeom>
                  </pic:spPr>
                </pic:pic>
              </a:graphicData>
            </a:graphic>
          </wp:inline>
        </w:drawing>
      </w:r>
    </w:p>
    <w:p>
      <w:r>
        <w:rPr>
          <w:rFonts w:hint="eastAsia"/>
        </w:rPr>
        <w:t>2、点击“新增资审公告”按钮，进入“挑选标段（包）”页面，如下图：</w:t>
      </w:r>
    </w:p>
    <w:p>
      <w:pPr>
        <w:pStyle w:val="123"/>
        <w:rPr>
          <w:sz w:val="24"/>
        </w:rPr>
      </w:pPr>
      <w:r>
        <w:drawing>
          <wp:inline distT="0" distB="0" distL="0" distR="0">
            <wp:extent cx="5278120" cy="2284730"/>
            <wp:effectExtent l="0" t="0" r="0" b="127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99"/>
                    <a:stretch>
                      <a:fillRect/>
                    </a:stretch>
                  </pic:blipFill>
                  <pic:spPr>
                    <a:xfrm>
                      <a:off x="0" y="0"/>
                      <a:ext cx="5278120" cy="2284730"/>
                    </a:xfrm>
                    <a:prstGeom prst="rect">
                      <a:avLst/>
                    </a:prstGeom>
                  </pic:spPr>
                </pic:pic>
              </a:graphicData>
            </a:graphic>
          </wp:inline>
        </w:drawing>
      </w:r>
    </w:p>
    <w:p>
      <w:pPr>
        <w:rPr>
          <w:color w:val="FF0000"/>
        </w:rPr>
      </w:pPr>
      <w:r>
        <w:rPr>
          <w:rFonts w:hint="eastAsia"/>
          <w:color w:val="FF0000"/>
        </w:rPr>
        <w:t>注：只显示资审方式为资格预审的标段（包）。</w:t>
      </w:r>
    </w:p>
    <w:p>
      <w:r>
        <w:rPr>
          <w:rFonts w:hint="eastAsia"/>
        </w:rPr>
        <w:t>3、选择标段（包），点击“确定选择”按钮，进入“新增资审公告”页面，如下图：</w:t>
      </w:r>
    </w:p>
    <w:p>
      <w:pPr>
        <w:ind w:firstLine="0" w:firstLineChars="0"/>
      </w:pPr>
      <w:r>
        <w:drawing>
          <wp:inline distT="0" distB="0" distL="0" distR="0">
            <wp:extent cx="5278120" cy="2279015"/>
            <wp:effectExtent l="0" t="0" r="0" b="6985"/>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100"/>
                    <a:stretch>
                      <a:fillRect/>
                    </a:stretch>
                  </pic:blipFill>
                  <pic:spPr>
                    <a:xfrm>
                      <a:off x="0" y="0"/>
                      <a:ext cx="5278120" cy="2279015"/>
                    </a:xfrm>
                    <a:prstGeom prst="rect">
                      <a:avLst/>
                    </a:prstGeom>
                  </pic:spPr>
                </pic:pic>
              </a:graphicData>
            </a:graphic>
          </wp:inline>
        </w:drawing>
      </w:r>
    </w:p>
    <w:p>
      <w:pPr>
        <w:rPr>
          <w:color w:val="FF0000"/>
        </w:rPr>
      </w:pPr>
      <w:r>
        <w:rPr>
          <w:rFonts w:hint="eastAsia"/>
          <w:color w:val="FF0000"/>
        </w:rPr>
        <w:t>注：页面上“标段（包）信息”中，可添加和删除页面上的标段（包）。添加标段（包）时，可选择该标段（包）所在的项目中，资审</w:t>
      </w:r>
      <w:r>
        <w:rPr>
          <w:color w:val="FF0000"/>
        </w:rPr>
        <w:t>方式</w:t>
      </w:r>
      <w:r>
        <w:rPr>
          <w:rFonts w:hint="eastAsia"/>
          <w:color w:val="FF0000"/>
        </w:rPr>
        <w:t>为资格预审，且还没有新增招标公告的标段（包）。</w:t>
      </w:r>
    </w:p>
    <w:p>
      <w:r>
        <w:rPr>
          <w:rFonts w:hint="eastAsia"/>
        </w:rPr>
        <w:t>设置公告其他属性：</w:t>
      </w:r>
    </w:p>
    <w:p>
      <w:pPr>
        <w:pStyle w:val="94"/>
        <w:numPr>
          <w:ilvl w:val="0"/>
          <w:numId w:val="7"/>
        </w:numPr>
        <w:ind w:left="0" w:firstLine="420"/>
      </w:pPr>
      <w:r>
        <w:rPr>
          <w:rFonts w:hint="eastAsia"/>
        </w:rPr>
        <w:t>勾选重发公告：如果需要重发公告可勾选。</w:t>
      </w:r>
    </w:p>
    <w:p>
      <w:pPr>
        <w:pStyle w:val="94"/>
        <w:numPr>
          <w:ilvl w:val="0"/>
          <w:numId w:val="7"/>
        </w:numPr>
        <w:ind w:left="0" w:firstLine="420"/>
      </w:pPr>
      <w:r>
        <w:rPr>
          <w:rFonts w:hint="eastAsia"/>
        </w:rPr>
        <w:t>勾选重新招标：如果需要重新招标可勾选。</w:t>
      </w:r>
    </w:p>
    <w:p>
      <w:pPr>
        <w:pStyle w:val="94"/>
        <w:numPr>
          <w:ilvl w:val="0"/>
          <w:numId w:val="7"/>
        </w:numPr>
        <w:ind w:left="0" w:firstLine="420"/>
      </w:pPr>
      <w:r>
        <w:rPr>
          <w:rFonts w:hint="eastAsia"/>
        </w:rPr>
        <w:t>勾选提供网上报名：可以从交易平台</w:t>
      </w:r>
      <w:r>
        <w:t>—</w:t>
      </w:r>
      <w:r>
        <w:rPr>
          <w:rFonts w:hint="eastAsia"/>
        </w:rPr>
        <w:t>投标人进入，投标单位网上报名。</w:t>
      </w:r>
    </w:p>
    <w:p>
      <w:pPr>
        <w:pStyle w:val="94"/>
        <w:numPr>
          <w:ilvl w:val="0"/>
          <w:numId w:val="7"/>
        </w:numPr>
        <w:ind w:left="0" w:firstLine="420"/>
      </w:pPr>
      <w:r>
        <w:rPr>
          <w:rFonts w:hint="eastAsia"/>
        </w:rPr>
        <w:t>勾选提供联合体报名：可以进行联合体报名，勾选后可以输入联合体要求。</w:t>
      </w:r>
    </w:p>
    <w:p>
      <w:pPr>
        <w:pStyle w:val="94"/>
        <w:numPr>
          <w:ilvl w:val="0"/>
          <w:numId w:val="7"/>
        </w:numPr>
        <w:ind w:left="0" w:firstLine="420"/>
      </w:pPr>
      <w:r>
        <w:rPr>
          <w:rFonts w:hint="eastAsia"/>
        </w:rPr>
        <w:t>勾选需要项目负责人：需要选择项目负责人。</w:t>
      </w:r>
    </w:p>
    <w:p>
      <w:pPr>
        <w:ind w:firstLineChars="0"/>
      </w:pPr>
      <w:r>
        <w:rPr>
          <w:rFonts w:hint="eastAsia"/>
        </w:rPr>
        <w:t>如下图：</w:t>
      </w:r>
    </w:p>
    <w:p>
      <w:pPr>
        <w:ind w:firstLine="0" w:firstLineChars="0"/>
        <w:rPr>
          <w:color w:val="FF0000"/>
        </w:rPr>
      </w:pPr>
      <w:r>
        <w:drawing>
          <wp:inline distT="0" distB="0" distL="0" distR="0">
            <wp:extent cx="5278120" cy="2280285"/>
            <wp:effectExtent l="0" t="0" r="0" b="5715"/>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101"/>
                    <a:stretch>
                      <a:fillRect/>
                    </a:stretch>
                  </pic:blipFill>
                  <pic:spPr>
                    <a:xfrm>
                      <a:off x="0" y="0"/>
                      <a:ext cx="5278120" cy="2280285"/>
                    </a:xfrm>
                    <a:prstGeom prst="rect">
                      <a:avLst/>
                    </a:prstGeom>
                  </pic:spPr>
                </pic:pic>
              </a:graphicData>
            </a:graphic>
          </wp:inline>
        </w:drawing>
      </w:r>
    </w:p>
    <w:p>
      <w:r>
        <w:rPr>
          <w:rFonts w:hint="eastAsia"/>
        </w:rPr>
        <w:t>4、填写公告内容完成后，点击“修改保存”按钮</w:t>
      </w:r>
      <w:r>
        <w:t>可以对当前</w:t>
      </w:r>
      <w:r>
        <w:rPr>
          <w:rFonts w:hint="eastAsia"/>
        </w:rPr>
        <w:t>填写的</w:t>
      </w:r>
      <w:r>
        <w:t>内容进行保存，</w:t>
      </w:r>
      <w:r>
        <w:rPr>
          <w:rFonts w:hint="eastAsia"/>
        </w:rPr>
        <w:t>点击“提交备案”按钮就</w:t>
      </w:r>
      <w:r>
        <w:t>会自动审核通过</w:t>
      </w:r>
      <w:r>
        <w:rPr>
          <w:rFonts w:hint="eastAsia"/>
        </w:rPr>
        <w:t>并</w:t>
      </w:r>
      <w:r>
        <w:t>发出当前项目的</w:t>
      </w:r>
      <w:r>
        <w:rPr>
          <w:rFonts w:hint="eastAsia"/>
        </w:rPr>
        <w:t>资格预审</w:t>
      </w:r>
      <w:r>
        <w:t>公告</w:t>
      </w:r>
      <w:r>
        <w:rPr>
          <w:rFonts w:hint="eastAsia"/>
        </w:rPr>
        <w:t>，如下图：</w:t>
      </w:r>
    </w:p>
    <w:p>
      <w:pPr>
        <w:ind w:firstLine="0" w:firstLineChars="0"/>
      </w:pPr>
      <w:r>
        <w:drawing>
          <wp:inline distT="0" distB="0" distL="0" distR="0">
            <wp:extent cx="5278120" cy="1913255"/>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102"/>
                    <a:stretch>
                      <a:fillRect/>
                    </a:stretch>
                  </pic:blipFill>
                  <pic:spPr>
                    <a:xfrm>
                      <a:off x="0" y="0"/>
                      <a:ext cx="5278120" cy="1913255"/>
                    </a:xfrm>
                    <a:prstGeom prst="rect">
                      <a:avLst/>
                    </a:prstGeom>
                  </pic:spPr>
                </pic:pic>
              </a:graphicData>
            </a:graphic>
          </wp:inline>
        </w:drawing>
      </w:r>
    </w:p>
    <w:p>
      <w:r>
        <w:t>5</w:t>
      </w:r>
      <w:r>
        <w:rPr>
          <w:rFonts w:hint="eastAsia"/>
        </w:rPr>
        <w:t>、资格预审公告列表页面上，点击“编辑中”“审核不通过”状态下资格预审公告的“操作”按钮，可修改该资格预审公告信息。</w:t>
      </w:r>
    </w:p>
    <w:p>
      <w:pPr>
        <w:ind w:firstLine="0" w:firstLineChars="0"/>
      </w:pPr>
      <w:r>
        <w:drawing>
          <wp:inline distT="0" distB="0" distL="0" distR="0">
            <wp:extent cx="5278120" cy="1915795"/>
            <wp:effectExtent l="0" t="0" r="0" b="825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103"/>
                    <a:stretch>
                      <a:fillRect/>
                    </a:stretch>
                  </pic:blipFill>
                  <pic:spPr>
                    <a:xfrm>
                      <a:off x="0" y="0"/>
                      <a:ext cx="5278120" cy="1915795"/>
                    </a:xfrm>
                    <a:prstGeom prst="rect">
                      <a:avLst/>
                    </a:prstGeom>
                  </pic:spPr>
                </pic:pic>
              </a:graphicData>
            </a:graphic>
          </wp:inline>
        </w:drawing>
      </w:r>
    </w:p>
    <w:p>
      <w:pPr>
        <w:rPr>
          <w:color w:val="FF0000"/>
        </w:rPr>
      </w:pPr>
      <w:r>
        <w:rPr>
          <w:rFonts w:hint="eastAsia"/>
          <w:color w:val="FF0000"/>
        </w:rPr>
        <w:t>注：只有“编辑中”状态下的资格预审公告才允许修改。</w:t>
      </w:r>
    </w:p>
    <w:p>
      <w:r>
        <w:t>6</w:t>
      </w:r>
      <w:r>
        <w:rPr>
          <w:rFonts w:hint="eastAsia"/>
        </w:rPr>
        <w:t>、资格预审公告列表页面上，选中要删除的资格预审公告，点击“删除资审公告”按钮，可删除该资格预审公告。</w:t>
      </w:r>
    </w:p>
    <w:p>
      <w:pPr>
        <w:ind w:firstLine="0" w:firstLineChars="0"/>
      </w:pPr>
      <w:r>
        <w:drawing>
          <wp:inline distT="0" distB="0" distL="0" distR="0">
            <wp:extent cx="5278120" cy="1927225"/>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104"/>
                    <a:stretch>
                      <a:fillRect/>
                    </a:stretch>
                  </pic:blipFill>
                  <pic:spPr>
                    <a:xfrm>
                      <a:off x="0" y="0"/>
                      <a:ext cx="5278120" cy="1927225"/>
                    </a:xfrm>
                    <a:prstGeom prst="rect">
                      <a:avLst/>
                    </a:prstGeom>
                  </pic:spPr>
                </pic:pic>
              </a:graphicData>
            </a:graphic>
          </wp:inline>
        </w:drawing>
      </w:r>
    </w:p>
    <w:p>
      <w:pPr>
        <w:rPr>
          <w:color w:val="FF0000"/>
        </w:rPr>
      </w:pPr>
      <w:r>
        <w:rPr>
          <w:rFonts w:hint="eastAsia"/>
          <w:color w:val="FF0000"/>
        </w:rPr>
        <w:t>注：只有“编辑中”状态下的资格预审公告才允许删除。</w:t>
      </w:r>
    </w:p>
    <w:p/>
    <w:p>
      <w:pPr>
        <w:pStyle w:val="4"/>
      </w:pPr>
      <w:bookmarkStart w:id="56" w:name="_Toc38534060"/>
      <w:r>
        <w:rPr>
          <w:rFonts w:hint="eastAsia"/>
        </w:rPr>
        <w:t>资审场地预约</w:t>
      </w:r>
      <w:bookmarkEnd w:id="56"/>
    </w:p>
    <w:p>
      <w:pPr>
        <w:ind w:firstLine="422"/>
      </w:pPr>
      <w:r>
        <w:rPr>
          <w:rFonts w:hint="eastAsia"/>
          <w:b/>
        </w:rPr>
        <w:t>前提条件：</w:t>
      </w:r>
      <w:r>
        <w:rPr>
          <w:rFonts w:hint="eastAsia"/>
        </w:rPr>
        <w:t>招标项目中，招标方式选择为“公开招标”，且招标公告中，资审方式选择为“资格预审”。</w:t>
      </w:r>
    </w:p>
    <w:p>
      <w:pPr>
        <w:ind w:firstLine="422"/>
      </w:pPr>
      <w:r>
        <w:rPr>
          <w:rFonts w:hint="eastAsia"/>
          <w:b/>
        </w:rPr>
        <w:t>基本功能：</w:t>
      </w:r>
      <w:r>
        <w:rPr>
          <w:rFonts w:hint="eastAsia"/>
        </w:rPr>
        <w:t>预约资格预审的场地。</w:t>
      </w:r>
    </w:p>
    <w:p>
      <w:pPr>
        <w:ind w:firstLine="422"/>
        <w:rPr>
          <w:b/>
        </w:rPr>
      </w:pPr>
      <w:r>
        <w:rPr>
          <w:rFonts w:hint="eastAsia"/>
          <w:b/>
        </w:rPr>
        <w:t>操作步骤：</w:t>
      </w:r>
    </w:p>
    <w:p>
      <w:r>
        <w:rPr>
          <w:rFonts w:hint="eastAsia"/>
        </w:rPr>
        <w:t>1、点击“工程业务－资格预审－资审场地预约”菜单，进入资审场地预约列表页面。如下图：</w:t>
      </w:r>
    </w:p>
    <w:p>
      <w:pPr>
        <w:ind w:firstLine="0" w:firstLineChars="0"/>
      </w:pPr>
      <w:r>
        <w:drawing>
          <wp:inline distT="0" distB="0" distL="0" distR="0">
            <wp:extent cx="5278120" cy="1924050"/>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105"/>
                    <a:stretch>
                      <a:fillRect/>
                    </a:stretch>
                  </pic:blipFill>
                  <pic:spPr>
                    <a:xfrm>
                      <a:off x="0" y="0"/>
                      <a:ext cx="5278120" cy="1924050"/>
                    </a:xfrm>
                    <a:prstGeom prst="rect">
                      <a:avLst/>
                    </a:prstGeom>
                  </pic:spPr>
                </pic:pic>
              </a:graphicData>
            </a:graphic>
          </wp:inline>
        </w:drawing>
      </w:r>
      <w:r>
        <w:t xml:space="preserve"> </w:t>
      </w:r>
    </w:p>
    <w:p>
      <w:r>
        <w:rPr>
          <w:rFonts w:hint="eastAsia"/>
        </w:rPr>
        <w:t>2、点击“预约场地”按钮。进入“挑选标段（包）”页面，如下图：</w:t>
      </w:r>
    </w:p>
    <w:p>
      <w:pPr>
        <w:ind w:firstLine="0" w:firstLineChars="0"/>
      </w:pPr>
      <w:r>
        <w:drawing>
          <wp:inline distT="0" distB="0" distL="0" distR="0">
            <wp:extent cx="5278120" cy="22936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6"/>
                    <a:stretch>
                      <a:fillRect/>
                    </a:stretch>
                  </pic:blipFill>
                  <pic:spPr>
                    <a:xfrm>
                      <a:off x="0" y="0"/>
                      <a:ext cx="5278120" cy="2293620"/>
                    </a:xfrm>
                    <a:prstGeom prst="rect">
                      <a:avLst/>
                    </a:prstGeom>
                  </pic:spPr>
                </pic:pic>
              </a:graphicData>
            </a:graphic>
          </wp:inline>
        </w:drawing>
      </w:r>
    </w:p>
    <w:p>
      <w:r>
        <w:rPr>
          <w:rFonts w:hint="eastAsia"/>
        </w:rPr>
        <w:t>3、选择一个标段（包），点击“确认选择”按钮，进入“资审场地预约”页面。如下图：</w:t>
      </w:r>
    </w:p>
    <w:p>
      <w:pPr>
        <w:ind w:firstLine="0" w:firstLineChars="0"/>
      </w:pPr>
      <w:r>
        <w:drawing>
          <wp:inline distT="0" distB="0" distL="0" distR="0">
            <wp:extent cx="5278120" cy="2284095"/>
            <wp:effectExtent l="0" t="0" r="0" b="190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107"/>
                    <a:stretch>
                      <a:fillRect/>
                    </a:stretch>
                  </pic:blipFill>
                  <pic:spPr>
                    <a:xfrm>
                      <a:off x="0" y="0"/>
                      <a:ext cx="5278120" cy="2284095"/>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①页面上“标段（包）信息”中，可添加和删除页面上的标段（包）。添加标段（包）时，可选择该标段（包）所在的项目中，为资格预审，且还没有预约资审场地的标段（包）。</w:t>
      </w:r>
    </w:p>
    <w:p>
      <w:pPr>
        <w:rPr>
          <w:color w:val="FF0000"/>
        </w:rPr>
      </w:pPr>
      <w:r>
        <w:rPr>
          <w:rFonts w:hint="eastAsia"/>
          <w:color w:val="FF0000"/>
        </w:rPr>
        <w:t>②设置的“资审开启时间”必须晚于当前时间。</w:t>
      </w:r>
    </w:p>
    <w:p>
      <w:pPr>
        <w:rPr>
          <w:color w:val="FF0000"/>
        </w:rPr>
      </w:pPr>
      <w:r>
        <w:rPr>
          <w:rFonts w:hint="eastAsia"/>
          <w:color w:val="FF0000"/>
        </w:rPr>
        <w:t>③选择的“资审接收室”在同时间段内不能与其他标段（包）重复。</w:t>
      </w:r>
    </w:p>
    <w:p>
      <w:pPr>
        <w:rPr>
          <w:color w:val="FF0000"/>
        </w:rPr>
      </w:pPr>
      <w:r>
        <w:rPr>
          <w:rFonts w:hint="eastAsia"/>
          <w:color w:val="FF0000"/>
        </w:rPr>
        <w:t>④可以在“场地使用信息”中查看资审场地使用情况。</w:t>
      </w:r>
    </w:p>
    <w:p>
      <w:r>
        <w:rPr>
          <w:rFonts w:hint="eastAsia"/>
        </w:rPr>
        <w:t>4、点击“提交备案”按钮，若场地无需交易中心维护，则无需交易中心进行确认，直接备案通过；若场地为交易中心维护的场地，则需要中心进行审核确认。</w:t>
      </w:r>
    </w:p>
    <w:p>
      <w:r>
        <w:rPr>
          <w:rFonts w:hint="eastAsia"/>
        </w:rPr>
        <w:t>5、资审场地预约列表页面上，点击“编辑中”状态下资审场地预约的“操作”按钮，可修改该资审场地预约信息。如下图：</w:t>
      </w:r>
    </w:p>
    <w:p>
      <w:pPr>
        <w:ind w:firstLine="0" w:firstLineChars="0"/>
      </w:pPr>
      <w:r>
        <w:drawing>
          <wp:inline distT="0" distB="0" distL="0" distR="0">
            <wp:extent cx="5278120" cy="1915795"/>
            <wp:effectExtent l="0" t="0" r="0" b="8255"/>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108"/>
                    <a:stretch>
                      <a:fillRect/>
                    </a:stretch>
                  </pic:blipFill>
                  <pic:spPr>
                    <a:xfrm>
                      <a:off x="0" y="0"/>
                      <a:ext cx="5278120" cy="1915795"/>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①只有“编辑中”状态下的资审场地预约才允许修改。</w:t>
      </w:r>
    </w:p>
    <w:p>
      <w:r>
        <w:rPr>
          <w:rFonts w:hint="eastAsia"/>
        </w:rPr>
        <w:t>6、资审场地预约列表页面上，“编辑中”状态下，选中要删除的资审场地预约，点击“删除预约”按钮，可删除该资审场地预约。如下图：</w:t>
      </w:r>
    </w:p>
    <w:p>
      <w:pPr>
        <w:ind w:firstLine="0" w:firstLineChars="0"/>
      </w:pPr>
      <w:r>
        <w:drawing>
          <wp:inline distT="0" distB="0" distL="0" distR="0">
            <wp:extent cx="5278120" cy="1915795"/>
            <wp:effectExtent l="0" t="0" r="0" b="8255"/>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pic:cNvPicPr>
                  </pic:nvPicPr>
                  <pic:blipFill>
                    <a:blip r:embed="rId108"/>
                    <a:stretch>
                      <a:fillRect/>
                    </a:stretch>
                  </pic:blipFill>
                  <pic:spPr>
                    <a:xfrm>
                      <a:off x="0" y="0"/>
                      <a:ext cx="5278120" cy="1915795"/>
                    </a:xfrm>
                    <a:prstGeom prst="rect">
                      <a:avLst/>
                    </a:prstGeom>
                  </pic:spPr>
                </pic:pic>
              </a:graphicData>
            </a:graphic>
          </wp:inline>
        </w:drawing>
      </w:r>
    </w:p>
    <w:p>
      <w:pPr>
        <w:rPr>
          <w:color w:val="FF0000"/>
        </w:rPr>
      </w:pPr>
      <w:r>
        <w:rPr>
          <w:rFonts w:hint="eastAsia"/>
          <w:color w:val="FF0000"/>
        </w:rPr>
        <w:t>注：只有“编辑中”状态下的资审场地预约才允许删除。</w:t>
      </w:r>
    </w:p>
    <w:p/>
    <w:bookmarkEnd w:id="43"/>
    <w:bookmarkEnd w:id="44"/>
    <w:p>
      <w:pPr>
        <w:pStyle w:val="4"/>
      </w:pPr>
      <w:bookmarkStart w:id="57" w:name="_Toc38534061"/>
      <w:r>
        <w:rPr>
          <w:rFonts w:hint="eastAsia"/>
        </w:rPr>
        <w:t>资审场地变更</w:t>
      </w:r>
      <w:bookmarkEnd w:id="57"/>
    </w:p>
    <w:p>
      <w:pPr>
        <w:ind w:firstLine="422"/>
      </w:pPr>
      <w:r>
        <w:rPr>
          <w:rFonts w:hint="eastAsia"/>
          <w:b/>
        </w:rPr>
        <w:t>前提条件：</w:t>
      </w:r>
      <w:r>
        <w:rPr>
          <w:rFonts w:hint="eastAsia"/>
          <w:bCs/>
        </w:rPr>
        <w:t>资审</w:t>
      </w:r>
      <w:r>
        <w:rPr>
          <w:rFonts w:hint="eastAsia"/>
        </w:rPr>
        <w:t>场地预约</w:t>
      </w:r>
      <w:r>
        <w:t>审核通过</w:t>
      </w:r>
      <w:r>
        <w:rPr>
          <w:rFonts w:hint="eastAsia"/>
        </w:rPr>
        <w:t>。</w:t>
      </w:r>
    </w:p>
    <w:p>
      <w:pPr>
        <w:ind w:firstLine="422"/>
      </w:pPr>
      <w:r>
        <w:rPr>
          <w:rFonts w:hint="eastAsia"/>
          <w:b/>
        </w:rPr>
        <w:t>基本功能：</w:t>
      </w:r>
      <w:r>
        <w:rPr>
          <w:rFonts w:hint="eastAsia"/>
        </w:rPr>
        <w:t>变更资审场地、时间。</w:t>
      </w:r>
    </w:p>
    <w:p>
      <w:pPr>
        <w:ind w:firstLine="422"/>
        <w:rPr>
          <w:b/>
        </w:rPr>
      </w:pPr>
      <w:r>
        <w:rPr>
          <w:rFonts w:hint="eastAsia"/>
          <w:b/>
        </w:rPr>
        <w:t>操作步骤：</w:t>
      </w:r>
    </w:p>
    <w:p>
      <w:pPr>
        <w:numPr>
          <w:ilvl w:val="0"/>
          <w:numId w:val="8"/>
        </w:numPr>
      </w:pPr>
      <w:r>
        <w:rPr>
          <w:rFonts w:hint="eastAsia"/>
        </w:rPr>
        <w:t>点击 “工程业务—发标—资审场地变更”菜单，进入资审场地预约列表页面，如下图：</w:t>
      </w:r>
    </w:p>
    <w:p>
      <w:pPr>
        <w:ind w:left="420" w:hanging="420" w:hangingChars="200"/>
      </w:pPr>
      <w:r>
        <w:drawing>
          <wp:inline distT="0" distB="0" distL="0" distR="0">
            <wp:extent cx="5278120" cy="1905000"/>
            <wp:effectExtent l="0" t="0" r="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pic:cNvPicPr>
                  </pic:nvPicPr>
                  <pic:blipFill>
                    <a:blip r:embed="rId109"/>
                    <a:stretch>
                      <a:fillRect/>
                    </a:stretch>
                  </pic:blipFill>
                  <pic:spPr>
                    <a:xfrm>
                      <a:off x="0" y="0"/>
                      <a:ext cx="5278120" cy="1905000"/>
                    </a:xfrm>
                    <a:prstGeom prst="rect">
                      <a:avLst/>
                    </a:prstGeom>
                  </pic:spPr>
                </pic:pic>
              </a:graphicData>
            </a:graphic>
          </wp:inline>
        </w:drawing>
      </w:r>
      <w:r>
        <w:rPr>
          <w:rFonts w:hint="eastAsia"/>
        </w:rPr>
        <w:t>2、点击“新增资审场地变更”按钮，进入“挑选标段（包）”页面。如下图：</w:t>
      </w:r>
    </w:p>
    <w:p>
      <w:pPr>
        <w:ind w:left="420" w:hanging="420" w:hangingChars="200"/>
      </w:pPr>
      <w:r>
        <w:drawing>
          <wp:inline distT="0" distB="0" distL="114300" distR="114300">
            <wp:extent cx="5271135" cy="1530350"/>
            <wp:effectExtent l="0" t="0" r="12065" b="6350"/>
            <wp:docPr id="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pic:cNvPicPr>
                      <a:picLocks noChangeAspect="1"/>
                    </pic:cNvPicPr>
                  </pic:nvPicPr>
                  <pic:blipFill>
                    <a:blip r:embed="rId110"/>
                    <a:stretch>
                      <a:fillRect/>
                    </a:stretch>
                  </pic:blipFill>
                  <pic:spPr>
                    <a:xfrm>
                      <a:off x="0" y="0"/>
                      <a:ext cx="5271135" cy="1530350"/>
                    </a:xfrm>
                    <a:prstGeom prst="rect">
                      <a:avLst/>
                    </a:prstGeom>
                    <a:noFill/>
                    <a:ln>
                      <a:noFill/>
                    </a:ln>
                  </pic:spPr>
                </pic:pic>
              </a:graphicData>
            </a:graphic>
          </wp:inline>
        </w:drawing>
      </w:r>
    </w:p>
    <w:p>
      <w:r>
        <w:rPr>
          <w:rFonts w:hint="eastAsia"/>
        </w:rPr>
        <w:t>3、选择相应的标段（包），点击“确定选择”按钮，进入“新增资审场地变更”页面。如下图：</w:t>
      </w:r>
    </w:p>
    <w:p>
      <w:pPr>
        <w:ind w:left="420" w:leftChars="200" w:firstLine="0" w:firstLineChars="0"/>
      </w:pPr>
      <w:r>
        <w:drawing>
          <wp:inline distT="0" distB="0" distL="114300" distR="114300">
            <wp:extent cx="5273040" cy="2222500"/>
            <wp:effectExtent l="0" t="0" r="10160" b="0"/>
            <wp:docPr id="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
                    <pic:cNvPicPr>
                      <a:picLocks noChangeAspect="1"/>
                    </pic:cNvPicPr>
                  </pic:nvPicPr>
                  <pic:blipFill>
                    <a:blip r:embed="rId111"/>
                    <a:stretch>
                      <a:fillRect/>
                    </a:stretch>
                  </pic:blipFill>
                  <pic:spPr>
                    <a:xfrm>
                      <a:off x="0" y="0"/>
                      <a:ext cx="5273040" cy="2222500"/>
                    </a:xfrm>
                    <a:prstGeom prst="rect">
                      <a:avLst/>
                    </a:prstGeom>
                    <a:noFill/>
                    <a:ln>
                      <a:noFill/>
                    </a:ln>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①设置的“资审时间”必须晚于当前时间。</w:t>
      </w:r>
    </w:p>
    <w:p>
      <w:pPr>
        <w:rPr>
          <w:color w:val="FF0000"/>
        </w:rPr>
      </w:pPr>
      <w:r>
        <w:rPr>
          <w:rFonts w:hint="eastAsia"/>
          <w:color w:val="FF0000"/>
        </w:rPr>
        <w:t>②选择的“资审评审室”在同时间段内不能与其他标段（包）重复。</w:t>
      </w:r>
    </w:p>
    <w:p>
      <w:pPr>
        <w:rPr>
          <w:color w:val="FF0000"/>
        </w:rPr>
      </w:pPr>
      <w:r>
        <w:rPr>
          <w:rFonts w:hint="eastAsia"/>
          <w:color w:val="FF0000"/>
        </w:rPr>
        <w:t>③可以在“场地使用信息”中查看资审场地使用情况。</w:t>
      </w:r>
    </w:p>
    <w:p>
      <w:r>
        <w:rPr>
          <w:rFonts w:hint="eastAsia"/>
        </w:rPr>
        <w:t>4、点击“提交信息”按钮，提交给交易中心审核。</w:t>
      </w:r>
    </w:p>
    <w:p>
      <w:r>
        <w:rPr>
          <w:rFonts w:hint="eastAsia"/>
        </w:rPr>
        <w:t>5、开评标场地变更列表页面上，点击“编辑中”“审核不通过”状态下资审场地预约的“操作”按钮，可修改该资审场地变更信息。如下图：</w:t>
      </w:r>
    </w:p>
    <w:p>
      <w:pPr>
        <w:ind w:left="420" w:leftChars="200" w:firstLine="0" w:firstLineChars="0"/>
      </w:pPr>
      <w:r>
        <w:drawing>
          <wp:inline distT="0" distB="0" distL="114300" distR="114300">
            <wp:extent cx="5267960" cy="1383030"/>
            <wp:effectExtent l="0" t="0" r="2540" b="1270"/>
            <wp:docPr id="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
                    <pic:cNvPicPr>
                      <a:picLocks noChangeAspect="1"/>
                    </pic:cNvPicPr>
                  </pic:nvPicPr>
                  <pic:blipFill>
                    <a:blip r:embed="rId112"/>
                    <a:stretch>
                      <a:fillRect/>
                    </a:stretch>
                  </pic:blipFill>
                  <pic:spPr>
                    <a:xfrm>
                      <a:off x="0" y="0"/>
                      <a:ext cx="5267960" cy="1383030"/>
                    </a:xfrm>
                    <a:prstGeom prst="rect">
                      <a:avLst/>
                    </a:prstGeom>
                    <a:noFill/>
                    <a:ln>
                      <a:noFill/>
                    </a:ln>
                  </pic:spPr>
                </pic:pic>
              </a:graphicData>
            </a:graphic>
          </wp:inline>
        </w:drawing>
      </w:r>
    </w:p>
    <w:p>
      <w:pPr>
        <w:rPr>
          <w:color w:val="FF0000"/>
        </w:rPr>
      </w:pPr>
      <w:r>
        <w:rPr>
          <w:rFonts w:hint="eastAsia"/>
          <w:color w:val="FF0000"/>
        </w:rPr>
        <w:t>注：</w:t>
      </w:r>
    </w:p>
    <w:p>
      <w:pPr>
        <w:rPr>
          <w:color w:val="FF0000"/>
        </w:rPr>
      </w:pPr>
      <w:r>
        <w:rPr>
          <w:rFonts w:hint="eastAsia"/>
          <w:color w:val="FF0000"/>
        </w:rPr>
        <w:t>①只有“编辑中”“审核不通过”状态下的资审场地变更才允许修改。</w:t>
      </w:r>
    </w:p>
    <w:p>
      <w:r>
        <w:rPr>
          <w:rFonts w:hint="eastAsia"/>
        </w:rPr>
        <w:t>6、资审场地变更列表页面上，“编辑中”状态下，选中要删除的资审场地变更，点击“删除资审场地变更”按钮，可删除该资审场地变更。如下图：</w:t>
      </w:r>
    </w:p>
    <w:p>
      <w:pPr>
        <w:ind w:left="420" w:leftChars="200" w:firstLine="0" w:firstLineChars="0"/>
      </w:pPr>
      <w:r>
        <w:drawing>
          <wp:inline distT="0" distB="0" distL="114300" distR="114300">
            <wp:extent cx="5276850" cy="874395"/>
            <wp:effectExtent l="0" t="0" r="6350" b="1905"/>
            <wp:docPr id="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
                    <pic:cNvPicPr>
                      <a:picLocks noChangeAspect="1"/>
                    </pic:cNvPicPr>
                  </pic:nvPicPr>
                  <pic:blipFill>
                    <a:blip r:embed="rId113"/>
                    <a:stretch>
                      <a:fillRect/>
                    </a:stretch>
                  </pic:blipFill>
                  <pic:spPr>
                    <a:xfrm>
                      <a:off x="0" y="0"/>
                      <a:ext cx="5276850" cy="874395"/>
                    </a:xfrm>
                    <a:prstGeom prst="rect">
                      <a:avLst/>
                    </a:prstGeom>
                    <a:noFill/>
                    <a:ln>
                      <a:noFill/>
                    </a:ln>
                  </pic:spPr>
                </pic:pic>
              </a:graphicData>
            </a:graphic>
          </wp:inline>
        </w:drawing>
      </w:r>
    </w:p>
    <w:p>
      <w:r>
        <w:rPr>
          <w:rFonts w:hint="eastAsia"/>
          <w:color w:val="FF0000"/>
        </w:rPr>
        <w:t>注：只有“编辑中”“审核不通过”状态下的资审场地变更才允许删除。</w:t>
      </w:r>
    </w:p>
    <w:p>
      <w:pPr>
        <w:pStyle w:val="4"/>
      </w:pPr>
      <w:bookmarkStart w:id="58" w:name="_Toc38534062"/>
      <w:r>
        <w:rPr>
          <w:rFonts w:hint="eastAsia"/>
        </w:rPr>
        <w:t>资格预审文件</w:t>
      </w:r>
      <w:bookmarkEnd w:id="58"/>
    </w:p>
    <w:p>
      <w:pPr>
        <w:ind w:firstLine="422"/>
      </w:pPr>
      <w:r>
        <w:rPr>
          <w:rFonts w:hint="eastAsia"/>
          <w:b/>
        </w:rPr>
        <w:t>前提条件：</w:t>
      </w:r>
      <w:r>
        <w:rPr>
          <w:rFonts w:hint="eastAsia"/>
        </w:rPr>
        <w:t>招标项目中，招标方式选择为“公开招标”，且招标公告中，资审方式选择为“资格预审”。</w:t>
      </w:r>
    </w:p>
    <w:p>
      <w:pPr>
        <w:ind w:firstLine="422"/>
      </w:pPr>
      <w:r>
        <w:rPr>
          <w:rFonts w:hint="eastAsia"/>
          <w:b/>
        </w:rPr>
        <w:t>基本功能：</w:t>
      </w:r>
      <w:r>
        <w:rPr>
          <w:rFonts w:hint="eastAsia"/>
        </w:rPr>
        <w:t>编制资格预审文件。</w:t>
      </w:r>
    </w:p>
    <w:p>
      <w:pPr>
        <w:ind w:firstLine="422"/>
        <w:rPr>
          <w:b/>
        </w:rPr>
      </w:pPr>
      <w:r>
        <w:rPr>
          <w:rFonts w:hint="eastAsia"/>
          <w:b/>
        </w:rPr>
        <w:t>操作步骤：</w:t>
      </w:r>
    </w:p>
    <w:p>
      <w:r>
        <w:rPr>
          <w:rFonts w:hint="eastAsia"/>
        </w:rPr>
        <w:t>1、点击“工程业务－资格预审－资格预审文件”菜单，进入资格预审文件列表页面。如下图：</w:t>
      </w:r>
    </w:p>
    <w:p>
      <w:pPr>
        <w:pStyle w:val="123"/>
        <w:rPr>
          <w:sz w:val="24"/>
        </w:rPr>
      </w:pPr>
      <w:r>
        <w:drawing>
          <wp:inline distT="0" distB="0" distL="0" distR="0">
            <wp:extent cx="5278120" cy="1907540"/>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114"/>
                    <a:stretch>
                      <a:fillRect/>
                    </a:stretch>
                  </pic:blipFill>
                  <pic:spPr>
                    <a:xfrm>
                      <a:off x="0" y="0"/>
                      <a:ext cx="5278120" cy="1907540"/>
                    </a:xfrm>
                    <a:prstGeom prst="rect">
                      <a:avLst/>
                    </a:prstGeom>
                  </pic:spPr>
                </pic:pic>
              </a:graphicData>
            </a:graphic>
          </wp:inline>
        </w:drawing>
      </w:r>
    </w:p>
    <w:p>
      <w:r>
        <w:rPr>
          <w:rFonts w:hint="eastAsia"/>
        </w:rPr>
        <w:t>2、点击“新增资审文件”按钮。进入“挑选标段（包）”页面，如下图：</w:t>
      </w:r>
    </w:p>
    <w:p>
      <w:pPr>
        <w:ind w:firstLine="0" w:firstLineChars="0"/>
      </w:pPr>
      <w:r>
        <w:drawing>
          <wp:inline distT="0" distB="0" distL="0" distR="0">
            <wp:extent cx="5278120" cy="2281555"/>
            <wp:effectExtent l="0" t="0" r="0" b="4445"/>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115"/>
                    <a:stretch>
                      <a:fillRect/>
                    </a:stretch>
                  </pic:blipFill>
                  <pic:spPr>
                    <a:xfrm>
                      <a:off x="0" y="0"/>
                      <a:ext cx="5278120" cy="2281555"/>
                    </a:xfrm>
                    <a:prstGeom prst="rect">
                      <a:avLst/>
                    </a:prstGeom>
                  </pic:spPr>
                </pic:pic>
              </a:graphicData>
            </a:graphic>
          </wp:inline>
        </w:drawing>
      </w:r>
    </w:p>
    <w:p>
      <w:r>
        <w:rPr>
          <w:rFonts w:hint="eastAsia"/>
        </w:rPr>
        <w:t>3、选择一个标段（包），点击“确认选择”按钮，进入“新增资审文件明细”页面。如下图：</w:t>
      </w:r>
    </w:p>
    <w:p>
      <w:pPr>
        <w:pStyle w:val="123"/>
      </w:pPr>
      <w:r>
        <w:drawing>
          <wp:inline distT="0" distB="0" distL="0" distR="0">
            <wp:extent cx="5278120" cy="2283460"/>
            <wp:effectExtent l="0" t="0" r="0" b="254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pic:cNvPicPr>
                  </pic:nvPicPr>
                  <pic:blipFill>
                    <a:blip r:embed="rId116"/>
                    <a:stretch>
                      <a:fillRect/>
                    </a:stretch>
                  </pic:blipFill>
                  <pic:spPr>
                    <a:xfrm>
                      <a:off x="0" y="0"/>
                      <a:ext cx="5278120" cy="2283460"/>
                    </a:xfrm>
                    <a:prstGeom prst="rect">
                      <a:avLst/>
                    </a:prstGeom>
                  </pic:spPr>
                </pic:pic>
              </a:graphicData>
            </a:graphic>
          </wp:inline>
        </w:drawing>
      </w:r>
    </w:p>
    <w:p>
      <w:r>
        <w:rPr>
          <w:rFonts w:hint="eastAsia"/>
        </w:rPr>
        <w:t>填写页面上的信息。</w:t>
      </w:r>
    </w:p>
    <w:p>
      <w:r>
        <w:rPr>
          <w:rFonts w:hint="eastAsia"/>
        </w:rPr>
        <w:t>4、点击“提交备案”按钮。资格预审文件新增成功，且自动进行发布并备案</w:t>
      </w:r>
    </w:p>
    <w:p>
      <w:r>
        <w:rPr>
          <w:rFonts w:hint="eastAsia"/>
        </w:rPr>
        <w:t>5、资格预审文件列表页面上，点击“编辑中”状态下资格预审文件的“操作”按钮，可修改该资格预审文件信息。如下图：</w:t>
      </w:r>
    </w:p>
    <w:p>
      <w:pPr>
        <w:ind w:firstLine="0" w:firstLineChars="0"/>
      </w:pPr>
      <w:r>
        <w:drawing>
          <wp:inline distT="0" distB="0" distL="0" distR="0">
            <wp:extent cx="5278120" cy="1918970"/>
            <wp:effectExtent l="0" t="0" r="0" b="508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117"/>
                    <a:stretch>
                      <a:fillRect/>
                    </a:stretch>
                  </pic:blipFill>
                  <pic:spPr>
                    <a:xfrm>
                      <a:off x="0" y="0"/>
                      <a:ext cx="5278120" cy="1918970"/>
                    </a:xfrm>
                    <a:prstGeom prst="rect">
                      <a:avLst/>
                    </a:prstGeom>
                  </pic:spPr>
                </pic:pic>
              </a:graphicData>
            </a:graphic>
          </wp:inline>
        </w:drawing>
      </w:r>
    </w:p>
    <w:p>
      <w:pPr>
        <w:rPr>
          <w:color w:val="FF0000"/>
        </w:rPr>
      </w:pPr>
      <w:r>
        <w:rPr>
          <w:rFonts w:hint="eastAsia"/>
          <w:color w:val="FF0000"/>
        </w:rPr>
        <w:t>注：只有“编辑中”状态下的资格预审文件才允许修改。</w:t>
      </w:r>
    </w:p>
    <w:p>
      <w:r>
        <w:rPr>
          <w:rFonts w:hint="eastAsia"/>
        </w:rPr>
        <w:t>6、资格预审文件列表页面上，选中要删除的资格预审文件，点击“删除资审文件”按钮，可删除该资格预审文件。如下图：</w:t>
      </w:r>
    </w:p>
    <w:p>
      <w:pPr>
        <w:ind w:firstLine="0" w:firstLineChars="0"/>
      </w:pPr>
      <w:r>
        <w:drawing>
          <wp:inline distT="0" distB="0" distL="0" distR="0">
            <wp:extent cx="5278120" cy="1921510"/>
            <wp:effectExtent l="0" t="0" r="0" b="254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pic:cNvPicPr>
                      <a:picLocks noChangeAspect="1"/>
                    </pic:cNvPicPr>
                  </pic:nvPicPr>
                  <pic:blipFill>
                    <a:blip r:embed="rId118"/>
                    <a:stretch>
                      <a:fillRect/>
                    </a:stretch>
                  </pic:blipFill>
                  <pic:spPr>
                    <a:xfrm>
                      <a:off x="0" y="0"/>
                      <a:ext cx="5278120" cy="1921510"/>
                    </a:xfrm>
                    <a:prstGeom prst="rect">
                      <a:avLst/>
                    </a:prstGeom>
                  </pic:spPr>
                </pic:pic>
              </a:graphicData>
            </a:graphic>
          </wp:inline>
        </w:drawing>
      </w:r>
    </w:p>
    <w:p>
      <w:pPr>
        <w:rPr>
          <w:color w:val="FF0000"/>
        </w:rPr>
      </w:pPr>
      <w:r>
        <w:rPr>
          <w:rFonts w:hint="eastAsia"/>
          <w:color w:val="FF0000"/>
        </w:rPr>
        <w:t>注：只有“编辑中”状态下的资格预审文件才允许删除。</w:t>
      </w:r>
    </w:p>
    <w:p>
      <w:pPr>
        <w:pStyle w:val="4"/>
      </w:pPr>
      <w:bookmarkStart w:id="59" w:name="_Toc38534063"/>
      <w:r>
        <w:rPr>
          <w:rFonts w:hint="eastAsia"/>
        </w:rPr>
        <w:t>资审申请评审结果</w:t>
      </w:r>
      <w:bookmarkEnd w:id="59"/>
    </w:p>
    <w:p>
      <w:pPr>
        <w:ind w:firstLine="422"/>
        <w:rPr>
          <w:b/>
        </w:rPr>
      </w:pPr>
      <w:r>
        <w:rPr>
          <w:rFonts w:hint="eastAsia"/>
          <w:b/>
        </w:rPr>
        <w:t>前提条件：</w:t>
      </w:r>
      <w:r>
        <w:rPr>
          <w:rFonts w:hint="eastAsia"/>
        </w:rPr>
        <w:t>招标公告中选择了“资格预审”且投标时间已经截止，同时资格预审开标时间已过。</w:t>
      </w:r>
    </w:p>
    <w:p>
      <w:pPr>
        <w:ind w:firstLine="422"/>
      </w:pPr>
      <w:r>
        <w:rPr>
          <w:rFonts w:hint="eastAsia"/>
          <w:b/>
        </w:rPr>
        <w:t>基本功能：</w:t>
      </w:r>
      <w:r>
        <w:rPr>
          <w:rFonts w:hint="eastAsia"/>
        </w:rPr>
        <w:t>编制资格预审申请结果备案。</w:t>
      </w:r>
    </w:p>
    <w:p>
      <w:pPr>
        <w:ind w:firstLine="422"/>
        <w:rPr>
          <w:b/>
        </w:rPr>
      </w:pPr>
      <w:r>
        <w:rPr>
          <w:rFonts w:hint="eastAsia"/>
          <w:b/>
        </w:rPr>
        <w:t>操作步骤：</w:t>
      </w:r>
    </w:p>
    <w:p>
      <w:r>
        <w:rPr>
          <w:rFonts w:hint="eastAsia"/>
        </w:rPr>
        <w:t>1、点击“工程业务－资格预审－资格预审申请结果”菜单，进入资格预审申请结果列表页面。如下图：</w:t>
      </w:r>
    </w:p>
    <w:p>
      <w:pPr>
        <w:pStyle w:val="123"/>
        <w:rPr>
          <w:sz w:val="24"/>
        </w:rPr>
      </w:pPr>
      <w:r>
        <w:drawing>
          <wp:inline distT="0" distB="0" distL="0" distR="0">
            <wp:extent cx="5278120" cy="1910715"/>
            <wp:effectExtent l="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119"/>
                    <a:stretch>
                      <a:fillRect/>
                    </a:stretch>
                  </pic:blipFill>
                  <pic:spPr>
                    <a:xfrm>
                      <a:off x="0" y="0"/>
                      <a:ext cx="5278120" cy="1910715"/>
                    </a:xfrm>
                    <a:prstGeom prst="rect">
                      <a:avLst/>
                    </a:prstGeom>
                  </pic:spPr>
                </pic:pic>
              </a:graphicData>
            </a:graphic>
          </wp:inline>
        </w:drawing>
      </w:r>
    </w:p>
    <w:p>
      <w:r>
        <w:rPr>
          <w:rFonts w:hint="eastAsia"/>
        </w:rPr>
        <w:t>2、点击“新增资审结果”按钮。进入“挑选标段（包）”页面，如下图：</w:t>
      </w:r>
    </w:p>
    <w:p>
      <w:pPr>
        <w:ind w:firstLine="0" w:firstLineChars="0"/>
      </w:pPr>
      <w:r>
        <w:drawing>
          <wp:inline distT="0" distB="0" distL="0" distR="0">
            <wp:extent cx="5278120" cy="2280285"/>
            <wp:effectExtent l="0" t="0" r="0" b="571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20"/>
                    <a:stretch>
                      <a:fillRect/>
                    </a:stretch>
                  </pic:blipFill>
                  <pic:spPr>
                    <a:xfrm>
                      <a:off x="0" y="0"/>
                      <a:ext cx="5278120" cy="2280285"/>
                    </a:xfrm>
                    <a:prstGeom prst="rect">
                      <a:avLst/>
                    </a:prstGeom>
                  </pic:spPr>
                </pic:pic>
              </a:graphicData>
            </a:graphic>
          </wp:inline>
        </w:drawing>
      </w:r>
    </w:p>
    <w:p>
      <w:r>
        <w:rPr>
          <w:rFonts w:hint="eastAsia"/>
        </w:rPr>
        <w:t>3、选择一个标段（包），点击“确认选择”按钮，进入“资格预审结果”页面。如下图：</w:t>
      </w:r>
    </w:p>
    <w:p>
      <w:pPr>
        <w:pStyle w:val="123"/>
      </w:pPr>
      <w:r>
        <w:drawing>
          <wp:inline distT="0" distB="0" distL="0" distR="0">
            <wp:extent cx="5278120" cy="2285365"/>
            <wp:effectExtent l="0" t="0" r="0" b="63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21"/>
                    <a:stretch>
                      <a:fillRect/>
                    </a:stretch>
                  </pic:blipFill>
                  <pic:spPr>
                    <a:xfrm>
                      <a:off x="0" y="0"/>
                      <a:ext cx="5278120" cy="2285365"/>
                    </a:xfrm>
                    <a:prstGeom prst="rect">
                      <a:avLst/>
                    </a:prstGeom>
                  </pic:spPr>
                </pic:pic>
              </a:graphicData>
            </a:graphic>
          </wp:inline>
        </w:drawing>
      </w:r>
    </w:p>
    <w:p>
      <w:r>
        <w:rPr>
          <w:rFonts w:hint="eastAsia"/>
        </w:rPr>
        <w:t>填写页面上的信息。</w:t>
      </w:r>
    </w:p>
    <w:p>
      <w:r>
        <w:rPr>
          <w:rFonts w:hint="eastAsia"/>
        </w:rPr>
        <w:t>4、点击“提交备案”按钮。资格预审结果自动审核通过。</w:t>
      </w:r>
    </w:p>
    <w:p>
      <w:r>
        <w:rPr>
          <w:rFonts w:hint="eastAsia"/>
        </w:rPr>
        <w:t>5、资格预审结果列表页面上，点击“编辑中”“审核不通过”状态下资格预审结果的“操作”按钮，可修改该资格预审结果信息。如下图：</w:t>
      </w:r>
    </w:p>
    <w:p>
      <w:pPr>
        <w:ind w:firstLine="0" w:firstLineChars="0"/>
      </w:pPr>
      <w:r>
        <w:drawing>
          <wp:inline distT="0" distB="0" distL="0" distR="0">
            <wp:extent cx="5278120" cy="1927225"/>
            <wp:effectExtent l="0" t="0" r="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122"/>
                    <a:stretch>
                      <a:fillRect/>
                    </a:stretch>
                  </pic:blipFill>
                  <pic:spPr>
                    <a:xfrm>
                      <a:off x="0" y="0"/>
                      <a:ext cx="5278120" cy="1927225"/>
                    </a:xfrm>
                    <a:prstGeom prst="rect">
                      <a:avLst/>
                    </a:prstGeom>
                  </pic:spPr>
                </pic:pic>
              </a:graphicData>
            </a:graphic>
          </wp:inline>
        </w:drawing>
      </w:r>
    </w:p>
    <w:p>
      <w:pPr>
        <w:rPr>
          <w:color w:val="FF0000"/>
        </w:rPr>
      </w:pPr>
      <w:r>
        <w:rPr>
          <w:rFonts w:hint="eastAsia"/>
          <w:color w:val="FF0000"/>
        </w:rPr>
        <w:t>注：只有“编辑中”“审核不通过”状态下的资格预审结果才允许修改。</w:t>
      </w:r>
    </w:p>
    <w:p>
      <w:r>
        <w:rPr>
          <w:rFonts w:hint="eastAsia"/>
        </w:rPr>
        <w:t>6、资格预审结果列表页面上，选中要删除的资格预审结果，点击“删除资审结果”按钮，可删除该资格预审结果。如下图：</w:t>
      </w:r>
    </w:p>
    <w:p>
      <w:pPr>
        <w:ind w:firstLine="0" w:firstLineChars="0"/>
      </w:pPr>
      <w:r>
        <w:drawing>
          <wp:inline distT="0" distB="0" distL="0" distR="0">
            <wp:extent cx="5278120" cy="1915795"/>
            <wp:effectExtent l="0" t="0" r="0" b="825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23"/>
                    <a:stretch>
                      <a:fillRect/>
                    </a:stretch>
                  </pic:blipFill>
                  <pic:spPr>
                    <a:xfrm>
                      <a:off x="0" y="0"/>
                      <a:ext cx="5278120" cy="1915795"/>
                    </a:xfrm>
                    <a:prstGeom prst="rect">
                      <a:avLst/>
                    </a:prstGeom>
                  </pic:spPr>
                </pic:pic>
              </a:graphicData>
            </a:graphic>
          </wp:inline>
        </w:drawing>
      </w:r>
    </w:p>
    <w:p>
      <w:pPr>
        <w:rPr>
          <w:color w:val="FF0000"/>
        </w:rPr>
      </w:pPr>
      <w:r>
        <w:rPr>
          <w:rFonts w:hint="eastAsia"/>
          <w:color w:val="FF0000"/>
        </w:rPr>
        <w:t>注：只有“编辑中”“审核不通过”状态下的资格预审结果才允许删除。</w:t>
      </w:r>
    </w:p>
    <w:p/>
    <w:p>
      <w:pPr>
        <w:pStyle w:val="3"/>
      </w:pPr>
      <w:bookmarkStart w:id="60" w:name="_Toc38534064"/>
      <w:r>
        <w:rPr>
          <w:rFonts w:hint="eastAsia"/>
        </w:rPr>
        <w:t>发标</w:t>
      </w:r>
      <w:bookmarkEnd w:id="60"/>
    </w:p>
    <w:p>
      <w:pPr>
        <w:pStyle w:val="4"/>
      </w:pPr>
      <w:bookmarkStart w:id="61" w:name="_Toc38534065"/>
      <w:r>
        <w:rPr>
          <w:rFonts w:hint="eastAsia"/>
        </w:rPr>
        <w:t>开评标场地登记</w:t>
      </w:r>
      <w:bookmarkEnd w:id="61"/>
    </w:p>
    <w:p>
      <w:pPr>
        <w:ind w:firstLine="422"/>
      </w:pPr>
      <w:r>
        <w:rPr>
          <w:rFonts w:hint="eastAsia"/>
          <w:b/>
        </w:rPr>
        <w:t>前提条件：</w:t>
      </w:r>
      <w:r>
        <w:rPr>
          <w:rFonts w:hint="eastAsia"/>
        </w:rPr>
        <w:t>发布公告。</w:t>
      </w:r>
    </w:p>
    <w:p>
      <w:pPr>
        <w:ind w:firstLine="422"/>
      </w:pPr>
      <w:r>
        <w:rPr>
          <w:rFonts w:hint="eastAsia"/>
          <w:b/>
        </w:rPr>
        <w:t>基本功能：</w:t>
      </w:r>
      <w:r>
        <w:rPr>
          <w:rFonts w:hint="eastAsia"/>
        </w:rPr>
        <w:t>预约开评标场地、时间登记。</w:t>
      </w:r>
    </w:p>
    <w:p>
      <w:pPr>
        <w:ind w:firstLine="422"/>
        <w:rPr>
          <w:b/>
        </w:rPr>
      </w:pPr>
      <w:r>
        <w:rPr>
          <w:rFonts w:hint="eastAsia"/>
          <w:b/>
        </w:rPr>
        <w:t>操作步骤：</w:t>
      </w:r>
    </w:p>
    <w:p>
      <w:r>
        <w:rPr>
          <w:rFonts w:hint="eastAsia"/>
        </w:rPr>
        <w:t>1、点击 “工程业务—发标—开评标场地登记”菜单，进入开评标场地预约列表页面，如下图：</w:t>
      </w:r>
    </w:p>
    <w:p>
      <w:pPr>
        <w:pStyle w:val="123"/>
        <w:rPr>
          <w:sz w:val="24"/>
        </w:rPr>
      </w:pPr>
      <w:r>
        <w:drawing>
          <wp:inline distT="0" distB="0" distL="0" distR="0">
            <wp:extent cx="5278120" cy="1905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4"/>
                    <a:stretch>
                      <a:fillRect/>
                    </a:stretch>
                  </pic:blipFill>
                  <pic:spPr>
                    <a:xfrm>
                      <a:off x="0" y="0"/>
                      <a:ext cx="5278120" cy="1905000"/>
                    </a:xfrm>
                    <a:prstGeom prst="rect">
                      <a:avLst/>
                    </a:prstGeom>
                  </pic:spPr>
                </pic:pic>
              </a:graphicData>
            </a:graphic>
          </wp:inline>
        </w:drawing>
      </w:r>
    </w:p>
    <w:p>
      <w:r>
        <w:rPr>
          <w:rFonts w:hint="eastAsia"/>
        </w:rPr>
        <w:t>2、点击“新增开标场地”按钮，进入“挑选标段（包）”页面。如下图：</w:t>
      </w:r>
    </w:p>
    <w:p>
      <w:pPr>
        <w:pStyle w:val="123"/>
        <w:rPr>
          <w:sz w:val="24"/>
        </w:rPr>
      </w:pPr>
      <w:r>
        <w:drawing>
          <wp:inline distT="0" distB="0" distL="0" distR="0">
            <wp:extent cx="5278120" cy="227520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25"/>
                    <a:stretch>
                      <a:fillRect/>
                    </a:stretch>
                  </pic:blipFill>
                  <pic:spPr>
                    <a:xfrm>
                      <a:off x="0" y="0"/>
                      <a:ext cx="5278120" cy="2275205"/>
                    </a:xfrm>
                    <a:prstGeom prst="rect">
                      <a:avLst/>
                    </a:prstGeom>
                  </pic:spPr>
                </pic:pic>
              </a:graphicData>
            </a:graphic>
          </wp:inline>
        </w:drawing>
      </w:r>
    </w:p>
    <w:p>
      <w:r>
        <w:rPr>
          <w:rFonts w:hint="eastAsia"/>
        </w:rPr>
        <w:t>3、选择相应的标段（包），点击“确定选择”按钮，进入“新增开评标场地预约”页面。如下图：</w:t>
      </w:r>
    </w:p>
    <w:p>
      <w:pPr>
        <w:pStyle w:val="123"/>
        <w:rPr>
          <w:sz w:val="24"/>
        </w:rPr>
      </w:pPr>
      <w:r>
        <w:drawing>
          <wp:inline distT="0" distB="0" distL="0" distR="0">
            <wp:extent cx="5278120" cy="2285365"/>
            <wp:effectExtent l="0" t="0" r="0" b="63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26"/>
                    <a:stretch>
                      <a:fillRect/>
                    </a:stretch>
                  </pic:blipFill>
                  <pic:spPr>
                    <a:xfrm>
                      <a:off x="0" y="0"/>
                      <a:ext cx="5278120" cy="2285365"/>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①页面上“标段（包）信息”中，可添加和删除页面上的标段（包）。添加标段（包）时，可选择该标段（包）所在的项目中，还没有预约开评标场地的标段（包）。</w:t>
      </w:r>
    </w:p>
    <w:p>
      <w:pPr>
        <w:rPr>
          <w:color w:val="FF0000"/>
        </w:rPr>
      </w:pPr>
      <w:r>
        <w:rPr>
          <w:rFonts w:hint="eastAsia"/>
          <w:color w:val="FF0000"/>
        </w:rPr>
        <w:t>②设置的“开标时间”必须晚于当前时间。</w:t>
      </w:r>
    </w:p>
    <w:p>
      <w:pPr>
        <w:rPr>
          <w:color w:val="FF0000"/>
        </w:rPr>
      </w:pPr>
      <w:r>
        <w:rPr>
          <w:rFonts w:hint="eastAsia"/>
          <w:color w:val="FF0000"/>
        </w:rPr>
        <w:t>③选择的“开标室”在同时间段内不能与其他标段（包）重复。</w:t>
      </w:r>
    </w:p>
    <w:p>
      <w:pPr>
        <w:rPr>
          <w:color w:val="FF0000"/>
        </w:rPr>
      </w:pPr>
      <w:r>
        <w:rPr>
          <w:rFonts w:hint="eastAsia"/>
          <w:color w:val="FF0000"/>
        </w:rPr>
        <w:t>④可以在“场地使用信息”中查看开标场地使用情况。</w:t>
      </w:r>
    </w:p>
    <w:p>
      <w:r>
        <w:rPr>
          <w:rFonts w:hint="eastAsia"/>
        </w:rPr>
        <w:t>4、点击“提交备案”按钮，若场地无需交易中心维护，则无需交易中心进行确认，直接备案通过；若场地为交易中心维护的场地，则需要中心进行审核确认。</w:t>
      </w:r>
    </w:p>
    <w:p>
      <w:pPr>
        <w:ind w:firstLine="0" w:firstLineChars="0"/>
      </w:pPr>
      <w:r>
        <w:drawing>
          <wp:inline distT="0" distB="0" distL="0" distR="0">
            <wp:extent cx="5278120" cy="1911350"/>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127"/>
                    <a:stretch>
                      <a:fillRect/>
                    </a:stretch>
                  </pic:blipFill>
                  <pic:spPr>
                    <a:xfrm>
                      <a:off x="0" y="0"/>
                      <a:ext cx="5278120" cy="1911350"/>
                    </a:xfrm>
                    <a:prstGeom prst="rect">
                      <a:avLst/>
                    </a:prstGeom>
                  </pic:spPr>
                </pic:pic>
              </a:graphicData>
            </a:graphic>
          </wp:inline>
        </w:drawing>
      </w:r>
    </w:p>
    <w:p>
      <w:pPr>
        <w:pStyle w:val="4"/>
      </w:pPr>
      <w:bookmarkStart w:id="62" w:name="_Toc38534066"/>
      <w:bookmarkStart w:id="63" w:name="_Toc261428525"/>
      <w:bookmarkStart w:id="64" w:name="_Toc225152737"/>
      <w:r>
        <w:rPr>
          <w:rFonts w:hint="eastAsia"/>
        </w:rPr>
        <w:t>开评标场地变更</w:t>
      </w:r>
      <w:bookmarkEnd w:id="62"/>
    </w:p>
    <w:p>
      <w:pPr>
        <w:ind w:firstLine="422"/>
      </w:pPr>
      <w:r>
        <w:rPr>
          <w:rFonts w:hint="eastAsia"/>
          <w:b/>
        </w:rPr>
        <w:t>前提条件：</w:t>
      </w:r>
      <w:r>
        <w:rPr>
          <w:rFonts w:hint="eastAsia"/>
        </w:rPr>
        <w:t>开评标场地预约</w:t>
      </w:r>
      <w:r>
        <w:t>审核通过</w:t>
      </w:r>
      <w:r>
        <w:rPr>
          <w:rFonts w:hint="eastAsia"/>
        </w:rPr>
        <w:t>。</w:t>
      </w:r>
    </w:p>
    <w:p>
      <w:pPr>
        <w:ind w:firstLine="422"/>
      </w:pPr>
      <w:r>
        <w:rPr>
          <w:rFonts w:hint="eastAsia"/>
          <w:b/>
        </w:rPr>
        <w:t>基本功能：</w:t>
      </w:r>
      <w:r>
        <w:rPr>
          <w:rFonts w:hint="eastAsia"/>
        </w:rPr>
        <w:t>变更开评标场地、时间。</w:t>
      </w:r>
    </w:p>
    <w:p>
      <w:pPr>
        <w:ind w:firstLine="422"/>
        <w:rPr>
          <w:b/>
        </w:rPr>
      </w:pPr>
      <w:r>
        <w:rPr>
          <w:rFonts w:hint="eastAsia"/>
          <w:b/>
        </w:rPr>
        <w:t>操作步骤：</w:t>
      </w:r>
    </w:p>
    <w:p>
      <w:r>
        <w:rPr>
          <w:rFonts w:hint="eastAsia"/>
        </w:rPr>
        <w:t>1、点击 “工程业务—发标—开评标场地变更”菜单，进入开评标场地预约列表页面，如下图：</w:t>
      </w:r>
    </w:p>
    <w:p>
      <w:pPr>
        <w:pStyle w:val="123"/>
        <w:rPr>
          <w:sz w:val="24"/>
        </w:rPr>
      </w:pPr>
      <w:r>
        <w:drawing>
          <wp:inline distT="0" distB="0" distL="0" distR="0">
            <wp:extent cx="5278120" cy="1914525"/>
            <wp:effectExtent l="0" t="0" r="0" b="952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28"/>
                    <a:stretch>
                      <a:fillRect/>
                    </a:stretch>
                  </pic:blipFill>
                  <pic:spPr>
                    <a:xfrm>
                      <a:off x="0" y="0"/>
                      <a:ext cx="5278120" cy="1914525"/>
                    </a:xfrm>
                    <a:prstGeom prst="rect">
                      <a:avLst/>
                    </a:prstGeom>
                  </pic:spPr>
                </pic:pic>
              </a:graphicData>
            </a:graphic>
          </wp:inline>
        </w:drawing>
      </w:r>
    </w:p>
    <w:p>
      <w:r>
        <w:rPr>
          <w:rFonts w:hint="eastAsia"/>
        </w:rPr>
        <w:t>2、点击“新增开标场地变更”按钮，进入“挑选标段（包）”页面。如下图：</w:t>
      </w:r>
    </w:p>
    <w:p>
      <w:pPr>
        <w:pStyle w:val="123"/>
        <w:rPr>
          <w:sz w:val="24"/>
        </w:rPr>
      </w:pPr>
      <w:r>
        <w:drawing>
          <wp:inline distT="0" distB="0" distL="0" distR="0">
            <wp:extent cx="5278120" cy="2274570"/>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29"/>
                    <a:stretch>
                      <a:fillRect/>
                    </a:stretch>
                  </pic:blipFill>
                  <pic:spPr>
                    <a:xfrm>
                      <a:off x="0" y="0"/>
                      <a:ext cx="5278120" cy="2274570"/>
                    </a:xfrm>
                    <a:prstGeom prst="rect">
                      <a:avLst/>
                    </a:prstGeom>
                  </pic:spPr>
                </pic:pic>
              </a:graphicData>
            </a:graphic>
          </wp:inline>
        </w:drawing>
      </w:r>
    </w:p>
    <w:p>
      <w:r>
        <w:rPr>
          <w:rFonts w:hint="eastAsia"/>
        </w:rPr>
        <w:t>3、选择相应的标段（包），点击“确定选择”按钮，进入“新增开评标场地变更”页面。如下图：</w:t>
      </w:r>
    </w:p>
    <w:p>
      <w:pPr>
        <w:pStyle w:val="123"/>
        <w:rPr>
          <w:sz w:val="24"/>
        </w:rPr>
      </w:pPr>
      <w:r>
        <w:drawing>
          <wp:inline distT="0" distB="0" distL="0" distR="0">
            <wp:extent cx="5278120" cy="2278380"/>
            <wp:effectExtent l="0" t="0" r="0" b="762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130"/>
                    <a:stretch>
                      <a:fillRect/>
                    </a:stretch>
                  </pic:blipFill>
                  <pic:spPr>
                    <a:xfrm>
                      <a:off x="0" y="0"/>
                      <a:ext cx="5278120" cy="2278380"/>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①设置的“开标时间”必须晚于当前时间。</w:t>
      </w:r>
    </w:p>
    <w:p>
      <w:pPr>
        <w:rPr>
          <w:color w:val="FF0000"/>
        </w:rPr>
      </w:pPr>
      <w:r>
        <w:rPr>
          <w:rFonts w:hint="eastAsia"/>
          <w:color w:val="FF0000"/>
        </w:rPr>
        <w:t>②选择的“开标室”在同时间段内不能与其他标段（包）重复。</w:t>
      </w:r>
    </w:p>
    <w:p>
      <w:pPr>
        <w:rPr>
          <w:color w:val="FF0000"/>
        </w:rPr>
      </w:pPr>
      <w:r>
        <w:rPr>
          <w:rFonts w:hint="eastAsia"/>
          <w:color w:val="FF0000"/>
        </w:rPr>
        <w:t>③可以在“场地使用信息”中查看开标场地使用情况。</w:t>
      </w:r>
    </w:p>
    <w:p>
      <w:r>
        <w:rPr>
          <w:rFonts w:hint="eastAsia"/>
        </w:rPr>
        <w:t>4、点击“提交备案”按钮，若场地无需交易中心维护，则无需交易中心进行确认，直接备案通过；若场地为交易中心维护的场地，则需要中心进行审核确认。</w:t>
      </w:r>
    </w:p>
    <w:p>
      <w:r>
        <w:rPr>
          <w:rFonts w:hint="eastAsia"/>
        </w:rPr>
        <w:t>5、开评标场地变更列表页面上，点击“编辑中”“审核不通过”状态下开评标场地预约的“操作”按钮，可修改该开评标场地变更信息。如下图：</w:t>
      </w:r>
    </w:p>
    <w:p>
      <w:pPr>
        <w:ind w:firstLine="0" w:firstLineChars="0"/>
      </w:pPr>
      <w:r>
        <w:drawing>
          <wp:inline distT="0" distB="0" distL="0" distR="0">
            <wp:extent cx="5278120" cy="1918970"/>
            <wp:effectExtent l="0" t="0" r="0" b="508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31"/>
                    <a:stretch>
                      <a:fillRect/>
                    </a:stretch>
                  </pic:blipFill>
                  <pic:spPr>
                    <a:xfrm>
                      <a:off x="0" y="0"/>
                      <a:ext cx="5278120" cy="1918970"/>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①只有“编辑中”“审核不通过”状态下的开评标场地变更才允许修改。</w:t>
      </w:r>
    </w:p>
    <w:p>
      <w:r>
        <w:rPr>
          <w:rFonts w:hint="eastAsia"/>
        </w:rPr>
        <w:t>6、开评标场地变更列表页面上，“编辑中”状态下，选中要删除的开评标场地变更，点击“删除开标场地变更”按钮，可删除该开评标场地变更。如下图：</w:t>
      </w:r>
    </w:p>
    <w:p>
      <w:pPr>
        <w:ind w:firstLine="0" w:firstLineChars="0"/>
      </w:pPr>
      <w:r>
        <w:drawing>
          <wp:inline distT="0" distB="0" distL="0" distR="0">
            <wp:extent cx="5278120" cy="192405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32"/>
                    <a:stretch>
                      <a:fillRect/>
                    </a:stretch>
                  </pic:blipFill>
                  <pic:spPr>
                    <a:xfrm>
                      <a:off x="0" y="0"/>
                      <a:ext cx="5278120" cy="1924050"/>
                    </a:xfrm>
                    <a:prstGeom prst="rect">
                      <a:avLst/>
                    </a:prstGeom>
                  </pic:spPr>
                </pic:pic>
              </a:graphicData>
            </a:graphic>
          </wp:inline>
        </w:drawing>
      </w:r>
    </w:p>
    <w:p>
      <w:pPr>
        <w:rPr>
          <w:color w:val="FF0000"/>
        </w:rPr>
      </w:pPr>
      <w:r>
        <w:rPr>
          <w:rFonts w:hint="eastAsia"/>
          <w:color w:val="FF0000"/>
        </w:rPr>
        <w:t>注：只有“编辑中”“审核不通过”状态下的开评标场地变更才允许删除。</w:t>
      </w:r>
    </w:p>
    <w:p/>
    <w:p>
      <w:pPr>
        <w:pStyle w:val="4"/>
      </w:pPr>
      <w:bookmarkStart w:id="65" w:name="_Toc38534067"/>
      <w:r>
        <w:rPr>
          <w:rFonts w:hint="eastAsia"/>
        </w:rPr>
        <w:t>招标文件</w:t>
      </w:r>
      <w:bookmarkEnd w:id="63"/>
      <w:bookmarkEnd w:id="64"/>
      <w:bookmarkEnd w:id="65"/>
    </w:p>
    <w:p>
      <w:pPr>
        <w:ind w:firstLine="422"/>
      </w:pPr>
      <w:r>
        <w:rPr>
          <w:rFonts w:hint="eastAsia"/>
          <w:b/>
        </w:rPr>
        <w:t>前提条件：</w:t>
      </w:r>
      <w:r>
        <w:rPr>
          <w:rFonts w:hint="eastAsia"/>
        </w:rPr>
        <w:t>已经预约成功开评标场地。</w:t>
      </w:r>
    </w:p>
    <w:p>
      <w:pPr>
        <w:ind w:firstLine="422"/>
      </w:pPr>
      <w:r>
        <w:rPr>
          <w:rFonts w:hint="eastAsia"/>
          <w:b/>
        </w:rPr>
        <w:t>基本功能：</w:t>
      </w:r>
      <w:r>
        <w:rPr>
          <w:rFonts w:hint="eastAsia"/>
        </w:rPr>
        <w:t>编制招标文件备案。</w:t>
      </w:r>
    </w:p>
    <w:p>
      <w:pPr>
        <w:ind w:firstLine="422"/>
        <w:rPr>
          <w:b/>
        </w:rPr>
      </w:pPr>
      <w:r>
        <w:rPr>
          <w:rFonts w:hint="eastAsia"/>
          <w:b/>
        </w:rPr>
        <w:t>操作步骤：</w:t>
      </w:r>
    </w:p>
    <w:p>
      <w:r>
        <w:rPr>
          <w:rFonts w:hint="eastAsia"/>
        </w:rPr>
        <w:t>1、点击“工程业务—发标—招标文件” 菜单，进入招标文件列表页面。如下图：</w:t>
      </w:r>
    </w:p>
    <w:p>
      <w:pPr>
        <w:pStyle w:val="123"/>
        <w:jc w:val="both"/>
        <w:rPr>
          <w:sz w:val="24"/>
        </w:rPr>
      </w:pPr>
      <w:r>
        <w:drawing>
          <wp:inline distT="0" distB="0" distL="0" distR="0">
            <wp:extent cx="5278120" cy="1921510"/>
            <wp:effectExtent l="0" t="0" r="0" b="254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33"/>
                    <a:stretch>
                      <a:fillRect/>
                    </a:stretch>
                  </pic:blipFill>
                  <pic:spPr>
                    <a:xfrm>
                      <a:off x="0" y="0"/>
                      <a:ext cx="5278120" cy="1921510"/>
                    </a:xfrm>
                    <a:prstGeom prst="rect">
                      <a:avLst/>
                    </a:prstGeom>
                  </pic:spPr>
                </pic:pic>
              </a:graphicData>
            </a:graphic>
          </wp:inline>
        </w:drawing>
      </w:r>
    </w:p>
    <w:p>
      <w:r>
        <w:rPr>
          <w:rFonts w:hint="eastAsia"/>
        </w:rPr>
        <w:t>2、点击“新增招标文件”按钮。进入“挑选标段（包）”页面。如下图：</w:t>
      </w:r>
    </w:p>
    <w:p>
      <w:pPr>
        <w:pStyle w:val="123"/>
        <w:jc w:val="both"/>
        <w:rPr>
          <w:szCs w:val="21"/>
        </w:rPr>
      </w:pPr>
      <w:r>
        <w:drawing>
          <wp:inline distT="0" distB="0" distL="0" distR="0">
            <wp:extent cx="5278120" cy="2284730"/>
            <wp:effectExtent l="0" t="0" r="0" b="127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134"/>
                    <a:stretch>
                      <a:fillRect/>
                    </a:stretch>
                  </pic:blipFill>
                  <pic:spPr>
                    <a:xfrm>
                      <a:off x="0" y="0"/>
                      <a:ext cx="5278120" cy="2284730"/>
                    </a:xfrm>
                    <a:prstGeom prst="rect">
                      <a:avLst/>
                    </a:prstGeom>
                  </pic:spPr>
                </pic:pic>
              </a:graphicData>
            </a:graphic>
          </wp:inline>
        </w:drawing>
      </w:r>
    </w:p>
    <w:p>
      <w:r>
        <w:rPr>
          <w:rFonts w:hint="eastAsia"/>
        </w:rPr>
        <w:t>3、选择一个标段（包），点击“确定选择”按钮，进入“新增招标文件”页面。如下图：</w:t>
      </w:r>
    </w:p>
    <w:p>
      <w:pPr>
        <w:pStyle w:val="123"/>
        <w:jc w:val="both"/>
        <w:rPr>
          <w:sz w:val="24"/>
        </w:rPr>
      </w:pPr>
      <w:r>
        <w:drawing>
          <wp:inline distT="0" distB="0" distL="0" distR="0">
            <wp:extent cx="5278120" cy="2288540"/>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135"/>
                    <a:stretch>
                      <a:fillRect/>
                    </a:stretch>
                  </pic:blipFill>
                  <pic:spPr>
                    <a:xfrm>
                      <a:off x="0" y="0"/>
                      <a:ext cx="5278120" cy="2288540"/>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①如果在招标项目中，该标段（包）“采用网上招投标”选择了“是”，则上传招标文件时，只能上传固定特殊格式的招标文件。</w:t>
      </w:r>
    </w:p>
    <w:p>
      <w:pPr>
        <w:rPr>
          <w:color w:val="FF0000"/>
        </w:rPr>
      </w:pPr>
      <w:r>
        <w:rPr>
          <w:rFonts w:hint="eastAsia"/>
          <w:color w:val="FF0000"/>
        </w:rPr>
        <w:t>②图纸文件：电子件需要新增图纸目录然后才能上传图纸文件。</w:t>
      </w:r>
    </w:p>
    <w:p>
      <w:r>
        <w:rPr>
          <w:rFonts w:hint="eastAsia"/>
          <w:color w:val="FF0000"/>
        </w:rPr>
        <w:t>③图纸文件中，如果已经上传了图纸压缩包，则不能再上传其它格式的图纸文件；如果已经上传了非图纸压缩包（其它格式的图纸文件），则不能再上传图纸压缩包。</w:t>
      </w:r>
    </w:p>
    <w:p>
      <w:pPr>
        <w:pStyle w:val="94"/>
        <w:numPr>
          <w:ilvl w:val="0"/>
          <w:numId w:val="9"/>
        </w:numPr>
        <w:ind w:firstLineChars="0"/>
      </w:pPr>
      <w:r>
        <w:rPr>
          <w:rFonts w:hint="eastAsia"/>
        </w:rPr>
        <w:t>点击“提交备案”按钮，提交监督平台备案。</w:t>
      </w:r>
    </w:p>
    <w:p>
      <w:pPr>
        <w:ind w:left="420" w:firstLine="0" w:firstLineChars="0"/>
        <w:rPr>
          <w:color w:val="FF0000"/>
        </w:rPr>
      </w:pPr>
      <w:r>
        <w:rPr>
          <w:rFonts w:hint="eastAsia"/>
          <w:color w:val="FF0000"/>
        </w:rPr>
        <w:t>注：招标文件的监督流程属于【事后监管】，文件提交审核后，将自动备案。</w:t>
      </w:r>
    </w:p>
    <w:p>
      <w:r>
        <w:rPr>
          <w:rFonts w:hint="eastAsia"/>
        </w:rPr>
        <w:t>5、招标文件列表页面上，点击“编辑中”状态下招标文件的“操作”按钮，可修改该招标文件信息。</w:t>
      </w:r>
    </w:p>
    <w:p>
      <w:pPr>
        <w:pStyle w:val="123"/>
        <w:jc w:val="both"/>
        <w:rPr>
          <w:color w:val="FF0000"/>
        </w:rPr>
      </w:pPr>
      <w:r>
        <w:drawing>
          <wp:inline distT="0" distB="0" distL="0" distR="0">
            <wp:extent cx="5278120" cy="1918970"/>
            <wp:effectExtent l="0" t="0" r="0" b="508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36"/>
                    <a:stretch>
                      <a:fillRect/>
                    </a:stretch>
                  </pic:blipFill>
                  <pic:spPr>
                    <a:xfrm>
                      <a:off x="0" y="0"/>
                      <a:ext cx="5278120" cy="1918970"/>
                    </a:xfrm>
                    <a:prstGeom prst="rect">
                      <a:avLst/>
                    </a:prstGeom>
                  </pic:spPr>
                </pic:pic>
              </a:graphicData>
            </a:graphic>
          </wp:inline>
        </w:drawing>
      </w:r>
    </w:p>
    <w:p>
      <w:pPr>
        <w:rPr>
          <w:color w:val="FF0000"/>
        </w:rPr>
      </w:pPr>
      <w:r>
        <w:rPr>
          <w:rFonts w:hint="eastAsia"/>
          <w:color w:val="FF0000"/>
        </w:rPr>
        <w:t>注：只有“编辑中”状态下的招标文件才允许修改。</w:t>
      </w:r>
    </w:p>
    <w:p>
      <w:r>
        <w:rPr>
          <w:rFonts w:hint="eastAsia"/>
        </w:rPr>
        <w:t>6、招标文件列表页面上，选中要删除的招标文件，点击“删除招标文件”按钮，可删除该招标文件。</w:t>
      </w:r>
    </w:p>
    <w:p>
      <w:pPr>
        <w:pStyle w:val="123"/>
        <w:jc w:val="both"/>
        <w:rPr>
          <w:color w:val="FF0000"/>
        </w:rPr>
      </w:pPr>
      <w:r>
        <w:drawing>
          <wp:inline distT="0" distB="0" distL="0" distR="0">
            <wp:extent cx="5278120" cy="1921510"/>
            <wp:effectExtent l="0" t="0" r="0" b="254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37"/>
                    <a:stretch>
                      <a:fillRect/>
                    </a:stretch>
                  </pic:blipFill>
                  <pic:spPr>
                    <a:xfrm>
                      <a:off x="0" y="0"/>
                      <a:ext cx="5278120" cy="1921510"/>
                    </a:xfrm>
                    <a:prstGeom prst="rect">
                      <a:avLst/>
                    </a:prstGeom>
                  </pic:spPr>
                </pic:pic>
              </a:graphicData>
            </a:graphic>
          </wp:inline>
        </w:drawing>
      </w:r>
    </w:p>
    <w:p>
      <w:pPr>
        <w:rPr>
          <w:color w:val="FF0000"/>
        </w:rPr>
      </w:pPr>
      <w:r>
        <w:rPr>
          <w:rFonts w:hint="eastAsia"/>
          <w:color w:val="FF0000"/>
        </w:rPr>
        <w:t>注：只有“编辑中”状态下的招标文件才允许删除。</w:t>
      </w:r>
    </w:p>
    <w:p>
      <w:pPr>
        <w:pStyle w:val="4"/>
      </w:pPr>
      <w:bookmarkStart w:id="66" w:name="_Toc18624"/>
      <w:bookmarkStart w:id="67" w:name="_Toc38534068"/>
      <w:r>
        <w:rPr>
          <w:rFonts w:hint="eastAsia"/>
        </w:rPr>
        <w:t>控制价文件</w:t>
      </w:r>
      <w:bookmarkEnd w:id="66"/>
      <w:bookmarkEnd w:id="67"/>
    </w:p>
    <w:p>
      <w:pPr>
        <w:ind w:firstLine="422"/>
      </w:pPr>
      <w:r>
        <w:rPr>
          <w:rFonts w:hint="eastAsia"/>
          <w:b/>
        </w:rPr>
        <w:t>前提条件：</w:t>
      </w:r>
      <w:r>
        <w:rPr>
          <w:rFonts w:hint="eastAsia"/>
        </w:rPr>
        <w:t>招标项目审核通过。</w:t>
      </w:r>
    </w:p>
    <w:p>
      <w:pPr>
        <w:ind w:firstLine="422"/>
      </w:pPr>
      <w:r>
        <w:rPr>
          <w:rFonts w:hint="eastAsia"/>
          <w:b/>
        </w:rPr>
        <w:t>基本功能：</w:t>
      </w:r>
      <w:r>
        <w:rPr>
          <w:rFonts w:hint="eastAsia"/>
        </w:rPr>
        <w:t>编制招标控制价文件备案。</w:t>
      </w:r>
    </w:p>
    <w:p>
      <w:pPr>
        <w:ind w:firstLine="422"/>
        <w:rPr>
          <w:b/>
        </w:rPr>
      </w:pPr>
      <w:r>
        <w:rPr>
          <w:rFonts w:hint="eastAsia"/>
          <w:b/>
        </w:rPr>
        <w:t>操作步骤：</w:t>
      </w:r>
    </w:p>
    <w:p>
      <w:r>
        <w:rPr>
          <w:rFonts w:hint="eastAsia"/>
        </w:rPr>
        <w:t>1、点击“工程业务—发标—控制价文件” 菜单，进入控制价文件列表页面，如下图：</w:t>
      </w:r>
    </w:p>
    <w:p>
      <w:pPr>
        <w:pStyle w:val="123"/>
      </w:pPr>
      <w:r>
        <w:drawing>
          <wp:inline distT="0" distB="0" distL="0" distR="0">
            <wp:extent cx="5278120" cy="192405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38"/>
                    <a:stretch>
                      <a:fillRect/>
                    </a:stretch>
                  </pic:blipFill>
                  <pic:spPr>
                    <a:xfrm>
                      <a:off x="0" y="0"/>
                      <a:ext cx="5278120" cy="1924050"/>
                    </a:xfrm>
                    <a:prstGeom prst="rect">
                      <a:avLst/>
                    </a:prstGeom>
                  </pic:spPr>
                </pic:pic>
              </a:graphicData>
            </a:graphic>
          </wp:inline>
        </w:drawing>
      </w:r>
    </w:p>
    <w:p>
      <w:r>
        <w:rPr>
          <w:rFonts w:hint="eastAsia"/>
        </w:rPr>
        <w:t>2、点击“新增招标控制价”按钮，进入“挑选标段（包）”页面。如下图：</w:t>
      </w:r>
    </w:p>
    <w:p>
      <w:pPr>
        <w:pStyle w:val="123"/>
      </w:pPr>
      <w:r>
        <w:drawing>
          <wp:inline distT="0" distB="0" distL="0" distR="0">
            <wp:extent cx="5278120" cy="2283460"/>
            <wp:effectExtent l="0" t="0" r="0" b="254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139"/>
                    <a:stretch>
                      <a:fillRect/>
                    </a:stretch>
                  </pic:blipFill>
                  <pic:spPr>
                    <a:xfrm>
                      <a:off x="0" y="0"/>
                      <a:ext cx="5278120" cy="2283460"/>
                    </a:xfrm>
                    <a:prstGeom prst="rect">
                      <a:avLst/>
                    </a:prstGeom>
                  </pic:spPr>
                </pic:pic>
              </a:graphicData>
            </a:graphic>
          </wp:inline>
        </w:drawing>
      </w:r>
    </w:p>
    <w:p>
      <w:r>
        <w:rPr>
          <w:rFonts w:hint="eastAsia"/>
        </w:rPr>
        <w:t>3、选择需要做控制价文件的标段（包），点击“确定选择”按钮。进入“新增招标控制价文件”页面。如下图：</w:t>
      </w:r>
    </w:p>
    <w:p>
      <w:pPr>
        <w:pStyle w:val="123"/>
      </w:pPr>
      <w:r>
        <w:drawing>
          <wp:inline distT="0" distB="0" distL="0" distR="0">
            <wp:extent cx="5278120" cy="2281555"/>
            <wp:effectExtent l="0" t="0" r="0" b="4445"/>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140"/>
                    <a:stretch>
                      <a:fillRect/>
                    </a:stretch>
                  </pic:blipFill>
                  <pic:spPr>
                    <a:xfrm>
                      <a:off x="0" y="0"/>
                      <a:ext cx="5278120" cy="2281555"/>
                    </a:xfrm>
                    <a:prstGeom prst="rect">
                      <a:avLst/>
                    </a:prstGeom>
                  </pic:spPr>
                </pic:pic>
              </a:graphicData>
            </a:graphic>
          </wp:inline>
        </w:drawing>
      </w:r>
    </w:p>
    <w:p>
      <w:r>
        <w:rPr>
          <w:rFonts w:hint="eastAsia"/>
        </w:rPr>
        <w:t>填写页面上的信息。</w:t>
      </w:r>
    </w:p>
    <w:p>
      <w:r>
        <w:rPr>
          <w:rFonts w:hint="eastAsia"/>
        </w:rPr>
        <w:t>4、点击“提交备案”按钮，控制价文件新增成功，提交给监督平台审核。</w:t>
      </w:r>
    </w:p>
    <w:p>
      <w:r>
        <w:rPr>
          <w:rFonts w:hint="eastAsia"/>
        </w:rPr>
        <w:t>5、控制价文件列表页面上，点击“编辑中”“审核不通过”状态下控制价文件的“操作”按钮，可修改该控制价文件信息。</w:t>
      </w:r>
    </w:p>
    <w:p>
      <w:pPr>
        <w:pStyle w:val="123"/>
      </w:pPr>
      <w:r>
        <w:drawing>
          <wp:inline distT="0" distB="0" distL="0" distR="0">
            <wp:extent cx="5278120" cy="1922780"/>
            <wp:effectExtent l="0" t="0" r="0" b="127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41"/>
                    <a:stretch>
                      <a:fillRect/>
                    </a:stretch>
                  </pic:blipFill>
                  <pic:spPr>
                    <a:xfrm>
                      <a:off x="0" y="0"/>
                      <a:ext cx="5278120" cy="1922780"/>
                    </a:xfrm>
                    <a:prstGeom prst="rect">
                      <a:avLst/>
                    </a:prstGeom>
                  </pic:spPr>
                </pic:pic>
              </a:graphicData>
            </a:graphic>
          </wp:inline>
        </w:drawing>
      </w:r>
    </w:p>
    <w:p>
      <w:pPr>
        <w:rPr>
          <w:color w:val="FF0000"/>
        </w:rPr>
      </w:pPr>
      <w:r>
        <w:rPr>
          <w:rFonts w:hint="eastAsia"/>
          <w:color w:val="FF0000"/>
        </w:rPr>
        <w:t>注：只有“编辑中”“审核不通过”状态下的控制价文件才允许修改。</w:t>
      </w:r>
    </w:p>
    <w:p>
      <w:r>
        <w:rPr>
          <w:rFonts w:hint="eastAsia"/>
        </w:rPr>
        <w:t>6、控制价文件列表页面上，选中要删除的控制价文件，点击“删除招标控制价”按钮，可删除该控制价文件。</w:t>
      </w:r>
    </w:p>
    <w:p>
      <w:pPr>
        <w:pStyle w:val="123"/>
      </w:pPr>
      <w:r>
        <w:drawing>
          <wp:inline distT="0" distB="0" distL="0" distR="0">
            <wp:extent cx="5278120" cy="1915795"/>
            <wp:effectExtent l="0" t="0" r="0" b="825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42"/>
                    <a:stretch>
                      <a:fillRect/>
                    </a:stretch>
                  </pic:blipFill>
                  <pic:spPr>
                    <a:xfrm>
                      <a:off x="0" y="0"/>
                      <a:ext cx="5278120" cy="1915795"/>
                    </a:xfrm>
                    <a:prstGeom prst="rect">
                      <a:avLst/>
                    </a:prstGeom>
                  </pic:spPr>
                </pic:pic>
              </a:graphicData>
            </a:graphic>
          </wp:inline>
        </w:drawing>
      </w:r>
    </w:p>
    <w:p>
      <w:pPr>
        <w:rPr>
          <w:color w:val="FF0000"/>
        </w:rPr>
      </w:pPr>
      <w:r>
        <w:rPr>
          <w:rFonts w:hint="eastAsia"/>
          <w:color w:val="FF0000"/>
        </w:rPr>
        <w:t>注：只有“编辑中”状态下的控制价文件才允许删除。</w:t>
      </w:r>
    </w:p>
    <w:p>
      <w:pPr>
        <w:pStyle w:val="4"/>
        <w:rPr>
          <w:color w:val="FF0000"/>
        </w:rPr>
      </w:pPr>
      <w:bookmarkStart w:id="68" w:name="_Toc4545"/>
      <w:bookmarkStart w:id="69" w:name="_Toc38534069"/>
      <w:r>
        <w:rPr>
          <w:rFonts w:hint="eastAsia"/>
          <w:color w:val="000000" w:themeColor="text1"/>
          <w14:textFill>
            <w14:solidFill>
              <w14:schemeClr w14:val="tx1"/>
            </w14:solidFill>
          </w14:textFill>
        </w:rPr>
        <w:t>专家回避名单申请</w:t>
      </w:r>
      <w:bookmarkEnd w:id="68"/>
      <w:bookmarkEnd w:id="69"/>
    </w:p>
    <w:p>
      <w:pPr>
        <w:ind w:firstLine="422"/>
      </w:pPr>
      <w:r>
        <w:rPr>
          <w:rFonts w:hint="eastAsia"/>
          <w:b/>
        </w:rPr>
        <w:t>前提条件：</w:t>
      </w:r>
      <w:r>
        <w:rPr>
          <w:rFonts w:hint="eastAsia"/>
          <w:bCs/>
        </w:rPr>
        <w:t>开标前24小时之内允许提交申请</w:t>
      </w:r>
    </w:p>
    <w:p>
      <w:pPr>
        <w:ind w:firstLine="422"/>
      </w:pPr>
      <w:r>
        <w:rPr>
          <w:rFonts w:hint="eastAsia"/>
          <w:b/>
        </w:rPr>
        <w:t>基本功能：</w:t>
      </w:r>
      <w:r>
        <w:rPr>
          <w:rFonts w:hint="eastAsia"/>
          <w:bCs/>
        </w:rPr>
        <w:t>专家回避投标单位</w:t>
      </w:r>
    </w:p>
    <w:p>
      <w:pPr>
        <w:ind w:firstLine="422"/>
        <w:rPr>
          <w:b/>
        </w:rPr>
      </w:pPr>
      <w:r>
        <w:rPr>
          <w:rFonts w:hint="eastAsia"/>
          <w:b/>
        </w:rPr>
        <w:t>操作步骤：</w:t>
      </w:r>
    </w:p>
    <w:p>
      <w:pPr>
        <w:numPr>
          <w:ilvl w:val="0"/>
          <w:numId w:val="10"/>
        </w:numPr>
      </w:pPr>
      <w:r>
        <w:rPr>
          <w:rFonts w:hint="eastAsia"/>
        </w:rPr>
        <w:t>点击“工程业务</w:t>
      </w:r>
      <w:r>
        <w:t>—</w:t>
      </w:r>
      <w:r>
        <w:rPr>
          <w:rFonts w:hint="eastAsia"/>
        </w:rPr>
        <w:t>发标</w:t>
      </w:r>
      <w:r>
        <w:t>—</w:t>
      </w:r>
      <w:r>
        <w:rPr>
          <w:rFonts w:hint="eastAsia"/>
        </w:rPr>
        <w:t>专家回避名单申请”菜单，进入专家回避名单申请列表页面，如下图：</w:t>
      </w:r>
    </w:p>
    <w:p>
      <w:pPr>
        <w:ind w:firstLine="0" w:firstLineChars="0"/>
      </w:pPr>
      <w:r>
        <w:drawing>
          <wp:inline distT="0" distB="0" distL="0" distR="0">
            <wp:extent cx="5278120" cy="1915795"/>
            <wp:effectExtent l="0" t="0" r="0" b="825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43"/>
                    <a:stretch>
                      <a:fillRect/>
                    </a:stretch>
                  </pic:blipFill>
                  <pic:spPr>
                    <a:xfrm>
                      <a:off x="0" y="0"/>
                      <a:ext cx="5278120" cy="1915795"/>
                    </a:xfrm>
                    <a:prstGeom prst="rect">
                      <a:avLst/>
                    </a:prstGeom>
                  </pic:spPr>
                </pic:pic>
              </a:graphicData>
            </a:graphic>
          </wp:inline>
        </w:drawing>
      </w:r>
    </w:p>
    <w:p>
      <w:pPr>
        <w:numPr>
          <w:ilvl w:val="0"/>
          <w:numId w:val="11"/>
        </w:numPr>
      </w:pPr>
      <w:r>
        <w:rPr>
          <w:rFonts w:hint="eastAsia"/>
        </w:rPr>
        <w:t>点击“新增申请”按钮。进入“申请专家回避名单”页面。如下图：</w:t>
      </w:r>
    </w:p>
    <w:p>
      <w:pPr>
        <w:ind w:firstLine="0" w:firstLineChars="0"/>
      </w:pPr>
      <w:r>
        <w:drawing>
          <wp:inline distT="0" distB="0" distL="114300" distR="114300">
            <wp:extent cx="5277485" cy="1490980"/>
            <wp:effectExtent l="0" t="0" r="5715" b="7620"/>
            <wp:docPr id="1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
                    <pic:cNvPicPr>
                      <a:picLocks noChangeAspect="1"/>
                    </pic:cNvPicPr>
                  </pic:nvPicPr>
                  <pic:blipFill>
                    <a:blip r:embed="rId144"/>
                    <a:stretch>
                      <a:fillRect/>
                    </a:stretch>
                  </pic:blipFill>
                  <pic:spPr>
                    <a:xfrm>
                      <a:off x="0" y="0"/>
                      <a:ext cx="5277485" cy="1490980"/>
                    </a:xfrm>
                    <a:prstGeom prst="rect">
                      <a:avLst/>
                    </a:prstGeom>
                    <a:noFill/>
                    <a:ln>
                      <a:noFill/>
                    </a:ln>
                  </pic:spPr>
                </pic:pic>
              </a:graphicData>
            </a:graphic>
          </wp:inline>
        </w:drawing>
      </w:r>
    </w:p>
    <w:p>
      <w:pPr>
        <w:pStyle w:val="3"/>
      </w:pPr>
      <w:bookmarkStart w:id="70" w:name="_Toc38534070"/>
      <w:r>
        <w:rPr>
          <w:rFonts w:hint="eastAsia"/>
        </w:rPr>
        <w:t>补充答疑</w:t>
      </w:r>
      <w:bookmarkEnd w:id="70"/>
    </w:p>
    <w:p>
      <w:pPr>
        <w:pStyle w:val="4"/>
      </w:pPr>
      <w:bookmarkStart w:id="71" w:name="_Toc38534071"/>
      <w:bookmarkStart w:id="72" w:name="_Toc6636"/>
      <w:bookmarkStart w:id="73" w:name="_Toc225152740"/>
      <w:bookmarkStart w:id="74" w:name="_Toc261428530"/>
      <w:r>
        <w:rPr>
          <w:rFonts w:hint="eastAsia"/>
          <w:color w:val="000000" w:themeColor="text1"/>
          <w14:textFill>
            <w14:solidFill>
              <w14:schemeClr w14:val="tx1"/>
            </w14:solidFill>
          </w14:textFill>
        </w:rPr>
        <w:t>文件领取时间变更</w:t>
      </w:r>
      <w:bookmarkEnd w:id="71"/>
      <w:bookmarkEnd w:id="72"/>
    </w:p>
    <w:p>
      <w:pPr>
        <w:ind w:firstLine="422"/>
      </w:pPr>
      <w:r>
        <w:rPr>
          <w:rFonts w:hint="eastAsia"/>
          <w:b/>
        </w:rPr>
        <w:t>前提条件：</w:t>
      </w:r>
      <w:r>
        <w:rPr>
          <w:rFonts w:hint="eastAsia"/>
          <w:bCs/>
        </w:rPr>
        <w:t>招标代理或招标人已发布</w:t>
      </w:r>
      <w:r>
        <w:rPr>
          <w:rFonts w:hint="eastAsia"/>
        </w:rPr>
        <w:t>招标文件。</w:t>
      </w:r>
    </w:p>
    <w:p>
      <w:pPr>
        <w:ind w:firstLine="422"/>
      </w:pPr>
      <w:r>
        <w:rPr>
          <w:rFonts w:hint="eastAsia"/>
          <w:b/>
        </w:rPr>
        <w:t>基本功能：</w:t>
      </w:r>
      <w:r>
        <w:rPr>
          <w:rFonts w:hint="eastAsia"/>
        </w:rPr>
        <w:t>对已审核通过的招标文件的文件领取时间进行变更。</w:t>
      </w:r>
    </w:p>
    <w:p>
      <w:pPr>
        <w:ind w:firstLine="422"/>
        <w:rPr>
          <w:b/>
        </w:rPr>
      </w:pPr>
      <w:r>
        <w:rPr>
          <w:rFonts w:hint="eastAsia"/>
          <w:b/>
        </w:rPr>
        <w:t>操作步骤：</w:t>
      </w:r>
    </w:p>
    <w:p>
      <w:r>
        <w:rPr>
          <w:rFonts w:hint="eastAsia"/>
        </w:rPr>
        <w:t>1、点击“工程业务</w:t>
      </w:r>
      <w:r>
        <w:t>—</w:t>
      </w:r>
      <w:r>
        <w:rPr>
          <w:rFonts w:hint="eastAsia"/>
        </w:rPr>
        <w:t>补充答疑</w:t>
      </w:r>
      <w:r>
        <w:t>—</w:t>
      </w:r>
      <w:r>
        <w:rPr>
          <w:rFonts w:hint="eastAsia"/>
          <w:color w:val="000000" w:themeColor="text1"/>
          <w14:textFill>
            <w14:solidFill>
              <w14:schemeClr w14:val="tx1"/>
            </w14:solidFill>
          </w14:textFill>
        </w:rPr>
        <w:t>文件领取时间变更</w:t>
      </w:r>
      <w:r>
        <w:rPr>
          <w:rFonts w:hint="eastAsia"/>
        </w:rPr>
        <w:t>”菜单，进入</w:t>
      </w:r>
      <w:r>
        <w:rPr>
          <w:rFonts w:hint="eastAsia"/>
          <w:color w:val="000000" w:themeColor="text1"/>
          <w14:textFill>
            <w14:solidFill>
              <w14:schemeClr w14:val="tx1"/>
            </w14:solidFill>
          </w14:textFill>
        </w:rPr>
        <w:t>文件领取时间变更</w:t>
      </w:r>
      <w:r>
        <w:rPr>
          <w:rFonts w:hint="eastAsia"/>
        </w:rPr>
        <w:t>列表页面，如下图：</w:t>
      </w:r>
    </w:p>
    <w:p>
      <w:pPr>
        <w:ind w:firstLine="0" w:firstLineChars="0"/>
      </w:pPr>
      <w:r>
        <w:drawing>
          <wp:inline distT="0" distB="0" distL="0" distR="0">
            <wp:extent cx="5278120" cy="192405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45"/>
                    <a:stretch>
                      <a:fillRect/>
                    </a:stretch>
                  </pic:blipFill>
                  <pic:spPr>
                    <a:xfrm>
                      <a:off x="0" y="0"/>
                      <a:ext cx="5278120" cy="1924050"/>
                    </a:xfrm>
                    <a:prstGeom prst="rect">
                      <a:avLst/>
                    </a:prstGeom>
                  </pic:spPr>
                </pic:pic>
              </a:graphicData>
            </a:graphic>
          </wp:inline>
        </w:drawing>
      </w:r>
    </w:p>
    <w:p>
      <w:r>
        <w:rPr>
          <w:rFonts w:hint="eastAsia"/>
        </w:rPr>
        <w:t>2、点击“新增变更”按钮，弹出“挑选招标文件”页面，如下图：</w:t>
      </w:r>
    </w:p>
    <w:p>
      <w:pPr>
        <w:ind w:firstLine="0" w:firstLineChars="0"/>
      </w:pPr>
      <w:r>
        <w:drawing>
          <wp:inline distT="0" distB="0" distL="0" distR="0">
            <wp:extent cx="5278120" cy="2281555"/>
            <wp:effectExtent l="0" t="0" r="0" b="444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46"/>
                    <a:stretch>
                      <a:fillRect/>
                    </a:stretch>
                  </pic:blipFill>
                  <pic:spPr>
                    <a:xfrm>
                      <a:off x="0" y="0"/>
                      <a:ext cx="5278120" cy="2281555"/>
                    </a:xfrm>
                    <a:prstGeom prst="rect">
                      <a:avLst/>
                    </a:prstGeom>
                  </pic:spPr>
                </pic:pic>
              </a:graphicData>
            </a:graphic>
          </wp:inline>
        </w:drawing>
      </w:r>
    </w:p>
    <w:p>
      <w:r>
        <w:rPr>
          <w:rFonts w:hint="eastAsia"/>
        </w:rPr>
        <w:t>3、选择</w:t>
      </w:r>
      <w:r>
        <w:t>相应的招标</w:t>
      </w:r>
      <w:r>
        <w:rPr>
          <w:rFonts w:hint="eastAsia"/>
        </w:rPr>
        <w:t>公告</w:t>
      </w:r>
      <w:r>
        <w:t>，点击</w:t>
      </w:r>
      <w:r>
        <w:rPr>
          <w:rFonts w:hint="eastAsia"/>
        </w:rPr>
        <w:t>“确定选择”按钮，进入“文件领取截至时间”页面，如下图</w:t>
      </w:r>
      <w:r>
        <w:t>：</w:t>
      </w:r>
    </w:p>
    <w:p>
      <w:pPr>
        <w:ind w:firstLine="0" w:firstLineChars="0"/>
      </w:pPr>
      <w:r>
        <w:drawing>
          <wp:inline distT="0" distB="0" distL="0" distR="0">
            <wp:extent cx="5278120" cy="676910"/>
            <wp:effectExtent l="0" t="0" r="0" b="889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47"/>
                    <a:stretch>
                      <a:fillRect/>
                    </a:stretch>
                  </pic:blipFill>
                  <pic:spPr>
                    <a:xfrm>
                      <a:off x="0" y="0"/>
                      <a:ext cx="5278120" cy="676910"/>
                    </a:xfrm>
                    <a:prstGeom prst="rect">
                      <a:avLst/>
                    </a:prstGeom>
                  </pic:spPr>
                </pic:pic>
              </a:graphicData>
            </a:graphic>
          </wp:inline>
        </w:drawing>
      </w:r>
    </w:p>
    <w:p>
      <w:r>
        <w:t>新增变更公告页面，可变更</w:t>
      </w:r>
      <w:r>
        <w:rPr>
          <w:rFonts w:hint="eastAsia"/>
        </w:rPr>
        <w:t>【文件领取截至】</w:t>
      </w:r>
      <w:r>
        <w:t>时间</w:t>
      </w:r>
      <w:r>
        <w:rPr>
          <w:rFonts w:hint="eastAsia"/>
        </w:rPr>
        <w:t>。</w:t>
      </w:r>
    </w:p>
    <w:p>
      <w:r>
        <w:rPr>
          <w:rFonts w:hint="eastAsia"/>
        </w:rPr>
        <w:t>4、</w:t>
      </w:r>
      <w:r>
        <w:t>输入完成后点击</w:t>
      </w:r>
      <w:r>
        <w:rPr>
          <w:rFonts w:hint="eastAsia"/>
        </w:rPr>
        <w:t>“提交备案”按钮，提交到监督平台审核。</w:t>
      </w:r>
    </w:p>
    <w:p>
      <w:pPr>
        <w:pStyle w:val="4"/>
      </w:pPr>
      <w:bookmarkStart w:id="75" w:name="_Toc38534072"/>
      <w:r>
        <w:rPr>
          <w:rFonts w:hint="eastAsia"/>
        </w:rPr>
        <w:t>答疑澄清</w:t>
      </w:r>
      <w:bookmarkEnd w:id="73"/>
      <w:r>
        <w:rPr>
          <w:rFonts w:hint="eastAsia"/>
        </w:rPr>
        <w:t>文件</w:t>
      </w:r>
      <w:bookmarkEnd w:id="74"/>
      <w:bookmarkEnd w:id="75"/>
    </w:p>
    <w:p>
      <w:pPr>
        <w:ind w:firstLine="422"/>
      </w:pPr>
      <w:r>
        <w:rPr>
          <w:rFonts w:hint="eastAsia"/>
          <w:b/>
        </w:rPr>
        <w:t>前提条件：</w:t>
      </w:r>
      <w:r>
        <w:rPr>
          <w:rFonts w:hint="eastAsia"/>
        </w:rPr>
        <w:t>招标文件审核通过。</w:t>
      </w:r>
    </w:p>
    <w:p>
      <w:pPr>
        <w:ind w:firstLine="422"/>
      </w:pPr>
      <w:r>
        <w:rPr>
          <w:rFonts w:hint="eastAsia"/>
          <w:b/>
        </w:rPr>
        <w:t>基本功能：</w:t>
      </w:r>
      <w:r>
        <w:rPr>
          <w:rFonts w:hint="eastAsia"/>
        </w:rPr>
        <w:t>对招标文件、开标时间进行澄清或者修改，可以多次澄清。</w:t>
      </w:r>
    </w:p>
    <w:p>
      <w:pPr>
        <w:ind w:firstLine="422"/>
        <w:rPr>
          <w:b/>
        </w:rPr>
      </w:pPr>
      <w:r>
        <w:rPr>
          <w:rFonts w:hint="eastAsia"/>
          <w:b/>
        </w:rPr>
        <w:t>操作步骤：</w:t>
      </w:r>
    </w:p>
    <w:p>
      <w:r>
        <w:rPr>
          <w:rFonts w:hint="eastAsia"/>
        </w:rPr>
        <w:t>1、点击“工程业务—补充答疑—答疑澄清文件”菜单，进入答疑澄清文件列表页面，如下图：</w:t>
      </w:r>
    </w:p>
    <w:p>
      <w:pPr>
        <w:pStyle w:val="123"/>
        <w:rPr>
          <w:sz w:val="24"/>
        </w:rPr>
      </w:pPr>
      <w:r>
        <w:drawing>
          <wp:inline distT="0" distB="0" distL="0" distR="0">
            <wp:extent cx="5278120" cy="1929765"/>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48"/>
                    <a:stretch>
                      <a:fillRect/>
                    </a:stretch>
                  </pic:blipFill>
                  <pic:spPr>
                    <a:xfrm>
                      <a:off x="0" y="0"/>
                      <a:ext cx="5278120" cy="1929765"/>
                    </a:xfrm>
                    <a:prstGeom prst="rect">
                      <a:avLst/>
                    </a:prstGeom>
                  </pic:spPr>
                </pic:pic>
              </a:graphicData>
            </a:graphic>
          </wp:inline>
        </w:drawing>
      </w:r>
    </w:p>
    <w:p>
      <w:r>
        <w:rPr>
          <w:rFonts w:hint="eastAsia"/>
        </w:rPr>
        <w:t>2、点击“新增答疑澄清文件”按钮，进入“挑选招标文件”页面。如下图：</w:t>
      </w:r>
    </w:p>
    <w:p>
      <w:pPr>
        <w:pStyle w:val="123"/>
        <w:rPr>
          <w:sz w:val="24"/>
        </w:rPr>
      </w:pPr>
      <w:r>
        <w:drawing>
          <wp:inline distT="0" distB="0" distL="0" distR="0">
            <wp:extent cx="5278120" cy="2282190"/>
            <wp:effectExtent l="0" t="0" r="0" b="381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149"/>
                    <a:stretch>
                      <a:fillRect/>
                    </a:stretch>
                  </pic:blipFill>
                  <pic:spPr>
                    <a:xfrm>
                      <a:off x="0" y="0"/>
                      <a:ext cx="5278120" cy="2282190"/>
                    </a:xfrm>
                    <a:prstGeom prst="rect">
                      <a:avLst/>
                    </a:prstGeom>
                  </pic:spPr>
                </pic:pic>
              </a:graphicData>
            </a:graphic>
          </wp:inline>
        </w:drawing>
      </w:r>
    </w:p>
    <w:p>
      <w:r>
        <w:rPr>
          <w:rFonts w:hint="eastAsia"/>
        </w:rPr>
        <w:t>3、选择招标文件，点击“确定选择”按钮，进入“新增答疑澄清文件（第1次澄清）”页面。如下图：</w:t>
      </w:r>
    </w:p>
    <w:p>
      <w:pPr>
        <w:pStyle w:val="123"/>
        <w:rPr>
          <w:sz w:val="24"/>
        </w:rPr>
      </w:pPr>
      <w:r>
        <w:drawing>
          <wp:inline distT="0" distB="0" distL="0" distR="0">
            <wp:extent cx="5278120" cy="2278380"/>
            <wp:effectExtent l="0" t="0" r="0" b="762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150"/>
                    <a:stretch>
                      <a:fillRect/>
                    </a:stretch>
                  </pic:blipFill>
                  <pic:spPr>
                    <a:xfrm>
                      <a:off x="0" y="0"/>
                      <a:ext cx="5278120" cy="2278380"/>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①答疑澄清文件可以变更开标时间。如需变更，在“变更内容”中，选中“已确定的开标时间”，并填写新的时间；</w:t>
      </w:r>
      <w:r>
        <w:rPr>
          <w:color w:val="FF0000"/>
        </w:rPr>
        <w:t xml:space="preserve"> </w:t>
      </w:r>
      <w:r>
        <w:rPr>
          <w:rFonts w:hint="eastAsia"/>
          <w:color w:val="FF0000"/>
        </w:rPr>
        <w:t>如无需变更，则不选中该选项。</w:t>
      </w:r>
    </w:p>
    <w:p>
      <w:pPr>
        <w:rPr>
          <w:color w:val="FF0000"/>
        </w:rPr>
      </w:pPr>
      <w:r>
        <w:rPr>
          <w:rFonts w:hint="eastAsia"/>
          <w:color w:val="FF0000"/>
        </w:rPr>
        <w:t>②修改时间时，只能选择晚于原开标时间。</w:t>
      </w:r>
    </w:p>
    <w:p>
      <w:pPr>
        <w:rPr>
          <w:color w:val="FF0000"/>
        </w:rPr>
      </w:pPr>
      <w:r>
        <w:rPr>
          <w:rFonts w:hint="eastAsia"/>
          <w:color w:val="FF0000"/>
        </w:rPr>
        <w:t>③如果在招标项目中，该标段（包）“采用网上招投标”选择了“是”，则上传答疑澄清文件时，只能上传固定特殊格式的答疑澄清文件。</w:t>
      </w:r>
    </w:p>
    <w:p>
      <w:pPr>
        <w:rPr>
          <w:color w:val="FF0000"/>
        </w:rPr>
      </w:pPr>
      <w:r>
        <w:rPr>
          <w:rFonts w:hint="eastAsia"/>
        </w:rPr>
        <w:t>4、点击“提交备案”按钮。答疑澄清文件新增成功，且提交交易中心审核。状态显示为“待审核”。</w:t>
      </w:r>
    </w:p>
    <w:p>
      <w:r>
        <w:rPr>
          <w:rFonts w:hint="eastAsia"/>
        </w:rPr>
        <w:t>5、答疑澄清文件列表页面上，点击“编辑中”“审核不通过”状态下答疑澄清文件的“操作”按钮，可修改该答疑澄清文件的信息。如下图：</w:t>
      </w:r>
    </w:p>
    <w:p>
      <w:pPr>
        <w:ind w:firstLine="0" w:firstLineChars="0"/>
      </w:pPr>
      <w:r>
        <w:drawing>
          <wp:inline distT="0" distB="0" distL="0" distR="0">
            <wp:extent cx="5278120" cy="192976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51"/>
                    <a:stretch>
                      <a:fillRect/>
                    </a:stretch>
                  </pic:blipFill>
                  <pic:spPr>
                    <a:xfrm>
                      <a:off x="0" y="0"/>
                      <a:ext cx="5278120" cy="1929765"/>
                    </a:xfrm>
                    <a:prstGeom prst="rect">
                      <a:avLst/>
                    </a:prstGeom>
                  </pic:spPr>
                </pic:pic>
              </a:graphicData>
            </a:graphic>
          </wp:inline>
        </w:drawing>
      </w:r>
    </w:p>
    <w:p>
      <w:pPr>
        <w:rPr>
          <w:color w:val="FF0000"/>
        </w:rPr>
      </w:pPr>
      <w:r>
        <w:rPr>
          <w:rFonts w:hint="eastAsia"/>
          <w:color w:val="FF0000"/>
        </w:rPr>
        <w:t>注：只有“编辑中”“审核不通过”状态下的答疑澄清文件才允许修改。</w:t>
      </w:r>
    </w:p>
    <w:p>
      <w:r>
        <w:rPr>
          <w:rFonts w:hint="eastAsia"/>
        </w:rPr>
        <w:t>6、答疑澄清文件列表页面上，选中要删除的答疑澄清文件，点击“删除答疑澄清文件”按钮，可删除该答疑澄清文件。如下图：</w:t>
      </w:r>
    </w:p>
    <w:p>
      <w:pPr>
        <w:ind w:firstLine="0" w:firstLineChars="0"/>
      </w:pPr>
      <w:r>
        <w:drawing>
          <wp:inline distT="0" distB="0" distL="0" distR="0">
            <wp:extent cx="5278120" cy="192722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52"/>
                    <a:stretch>
                      <a:fillRect/>
                    </a:stretch>
                  </pic:blipFill>
                  <pic:spPr>
                    <a:xfrm>
                      <a:off x="0" y="0"/>
                      <a:ext cx="5278120" cy="1927225"/>
                    </a:xfrm>
                    <a:prstGeom prst="rect">
                      <a:avLst/>
                    </a:prstGeom>
                  </pic:spPr>
                </pic:pic>
              </a:graphicData>
            </a:graphic>
          </wp:inline>
        </w:drawing>
      </w:r>
    </w:p>
    <w:p>
      <w:pPr>
        <w:rPr>
          <w:color w:val="FF0000"/>
        </w:rPr>
      </w:pPr>
      <w:r>
        <w:rPr>
          <w:rFonts w:hint="eastAsia"/>
          <w:color w:val="FF0000"/>
        </w:rPr>
        <w:t>注：只有“编辑中”“审核不通过”状态下的答疑澄清文件才允许删除。</w:t>
      </w:r>
    </w:p>
    <w:p>
      <w:r>
        <w:rPr>
          <w:rFonts w:hint="eastAsia"/>
        </w:rPr>
        <w:t>特别提示：</w:t>
      </w:r>
    </w:p>
    <w:p>
      <w:r>
        <w:rPr>
          <w:rFonts w:hint="eastAsia"/>
        </w:rPr>
        <w:t>1、一个招标文件可以进行多次答疑澄清。</w:t>
      </w:r>
    </w:p>
    <w:p>
      <w:r>
        <w:rPr>
          <w:rFonts w:hint="eastAsia"/>
        </w:rPr>
        <w:t>2、后一次的答疑澄清文件在提交备案时，会判断前一次的答疑澄清文件是否审核通过，如果没有审核通过，不允许提交。</w:t>
      </w:r>
    </w:p>
    <w:p>
      <w:pPr>
        <w:ind w:firstLine="0" w:firstLineChars="0"/>
        <w:rPr>
          <w:b/>
        </w:rPr>
      </w:pPr>
    </w:p>
    <w:p>
      <w:pPr>
        <w:pStyle w:val="4"/>
      </w:pPr>
      <w:bookmarkStart w:id="76" w:name="_Toc38534073"/>
      <w:r>
        <w:rPr>
          <w:rFonts w:hint="eastAsia"/>
        </w:rPr>
        <w:t>资格预审补充公告</w:t>
      </w:r>
      <w:bookmarkEnd w:id="76"/>
    </w:p>
    <w:p>
      <w:pPr>
        <w:ind w:firstLine="422"/>
      </w:pPr>
      <w:r>
        <w:rPr>
          <w:rFonts w:hint="eastAsia"/>
          <w:b/>
        </w:rPr>
        <w:t>前提条件：</w:t>
      </w:r>
      <w:r>
        <w:rPr>
          <w:rFonts w:hint="eastAsia"/>
        </w:rPr>
        <w:t>资格预审公告审核通过。</w:t>
      </w:r>
    </w:p>
    <w:p>
      <w:pPr>
        <w:ind w:firstLine="422"/>
      </w:pPr>
      <w:r>
        <w:rPr>
          <w:rFonts w:hint="eastAsia"/>
          <w:b/>
        </w:rPr>
        <w:t>基本功能：</w:t>
      </w:r>
      <w:r>
        <w:rPr>
          <w:rFonts w:hint="eastAsia"/>
        </w:rPr>
        <w:t>对已审核通过的资格预审公告内容（如：截止时间）进行变更。</w:t>
      </w:r>
    </w:p>
    <w:p>
      <w:pPr>
        <w:ind w:firstLine="422"/>
        <w:rPr>
          <w:b/>
        </w:rPr>
      </w:pPr>
      <w:r>
        <w:rPr>
          <w:rFonts w:hint="eastAsia"/>
          <w:b/>
        </w:rPr>
        <w:t>操作步骤：</w:t>
      </w:r>
    </w:p>
    <w:p>
      <w:r>
        <w:rPr>
          <w:rFonts w:hint="eastAsia"/>
        </w:rPr>
        <w:t>1、点击“工程业务</w:t>
      </w:r>
      <w:r>
        <w:t>—</w:t>
      </w:r>
      <w:r>
        <w:rPr>
          <w:rFonts w:hint="eastAsia"/>
        </w:rPr>
        <w:t>补充答疑</w:t>
      </w:r>
      <w:r>
        <w:t>—</w:t>
      </w:r>
      <w:r>
        <w:rPr>
          <w:rFonts w:hint="eastAsia"/>
        </w:rPr>
        <w:t>资审预审补充公告”菜单，进入变更公告列表页面，如下图：</w:t>
      </w:r>
    </w:p>
    <w:p>
      <w:pPr>
        <w:ind w:firstLine="0" w:firstLineChars="0"/>
      </w:pPr>
      <w:r>
        <w:drawing>
          <wp:inline distT="0" distB="0" distL="0" distR="0">
            <wp:extent cx="5278120" cy="1918970"/>
            <wp:effectExtent l="0" t="0" r="0" b="508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53"/>
                    <a:stretch>
                      <a:fillRect/>
                    </a:stretch>
                  </pic:blipFill>
                  <pic:spPr>
                    <a:xfrm>
                      <a:off x="0" y="0"/>
                      <a:ext cx="5278120" cy="1918970"/>
                    </a:xfrm>
                    <a:prstGeom prst="rect">
                      <a:avLst/>
                    </a:prstGeom>
                  </pic:spPr>
                </pic:pic>
              </a:graphicData>
            </a:graphic>
          </wp:inline>
        </w:drawing>
      </w:r>
      <w:r>
        <w:t xml:space="preserve"> </w:t>
      </w:r>
    </w:p>
    <w:p>
      <w:r>
        <w:rPr>
          <w:rFonts w:hint="eastAsia"/>
        </w:rPr>
        <w:t>2、点击“新增变更公告”按钮，弹出“挑选资审公告”页面，如下图：</w:t>
      </w:r>
    </w:p>
    <w:p>
      <w:pPr>
        <w:ind w:firstLine="0" w:firstLineChars="0"/>
      </w:pPr>
      <w:r>
        <w:drawing>
          <wp:inline distT="0" distB="0" distL="0" distR="0">
            <wp:extent cx="5278120" cy="2286000"/>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154"/>
                    <a:stretch>
                      <a:fillRect/>
                    </a:stretch>
                  </pic:blipFill>
                  <pic:spPr>
                    <a:xfrm>
                      <a:off x="0" y="0"/>
                      <a:ext cx="5278120" cy="2286000"/>
                    </a:xfrm>
                    <a:prstGeom prst="rect">
                      <a:avLst/>
                    </a:prstGeom>
                  </pic:spPr>
                </pic:pic>
              </a:graphicData>
            </a:graphic>
          </wp:inline>
        </w:drawing>
      </w:r>
      <w:r>
        <w:t xml:space="preserve"> </w:t>
      </w:r>
    </w:p>
    <w:p>
      <w:r>
        <w:rPr>
          <w:rFonts w:hint="eastAsia"/>
        </w:rPr>
        <w:t>3、选择</w:t>
      </w:r>
      <w:r>
        <w:t>相应的</w:t>
      </w:r>
      <w:r>
        <w:rPr>
          <w:rFonts w:hint="eastAsia"/>
        </w:rPr>
        <w:t>资审公告</w:t>
      </w:r>
      <w:r>
        <w:t>，点击</w:t>
      </w:r>
      <w:r>
        <w:rPr>
          <w:rFonts w:hint="eastAsia"/>
        </w:rPr>
        <w:t>“确定选择”按钮，进入“新增变更公告”页面，如下图</w:t>
      </w:r>
      <w:r>
        <w:t>：</w:t>
      </w:r>
    </w:p>
    <w:p>
      <w:pPr>
        <w:ind w:firstLine="0" w:firstLineChars="0"/>
      </w:pPr>
      <w:r>
        <w:drawing>
          <wp:inline distT="0" distB="0" distL="0" distR="0">
            <wp:extent cx="5278120" cy="2279015"/>
            <wp:effectExtent l="0" t="0" r="0" b="698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155"/>
                    <a:stretch>
                      <a:fillRect/>
                    </a:stretch>
                  </pic:blipFill>
                  <pic:spPr>
                    <a:xfrm>
                      <a:off x="0" y="0"/>
                      <a:ext cx="5278120" cy="2279015"/>
                    </a:xfrm>
                    <a:prstGeom prst="rect">
                      <a:avLst/>
                    </a:prstGeom>
                  </pic:spPr>
                </pic:pic>
              </a:graphicData>
            </a:graphic>
          </wp:inline>
        </w:drawing>
      </w:r>
      <w:r>
        <w:t xml:space="preserve"> </w:t>
      </w:r>
    </w:p>
    <w:p>
      <w:r>
        <w:t>新增变更公告页面，可变更投标截止时间</w:t>
      </w:r>
      <w:r>
        <w:rPr>
          <w:rFonts w:hint="eastAsia"/>
        </w:rPr>
        <w:t>。</w:t>
      </w:r>
    </w:p>
    <w:p>
      <w:pPr>
        <w:rPr>
          <w:color w:val="FF0000"/>
        </w:rPr>
      </w:pPr>
      <w:r>
        <w:rPr>
          <w:rFonts w:hint="eastAsia"/>
          <w:color w:val="FF0000"/>
        </w:rPr>
        <w:t>注：如果不需要变更投标截止时间，则不需要修改页面上的“投标截止时间”。</w:t>
      </w:r>
    </w:p>
    <w:p>
      <w:r>
        <w:rPr>
          <w:rFonts w:hint="eastAsia"/>
        </w:rPr>
        <w:t>4、</w:t>
      </w:r>
      <w:r>
        <w:t>输入完成后点击</w:t>
      </w:r>
      <w:r>
        <w:rPr>
          <w:rFonts w:hint="eastAsia"/>
        </w:rPr>
        <w:t>“提交备案”按钮，自动发布并备案。</w:t>
      </w:r>
    </w:p>
    <w:p>
      <w:r>
        <w:rPr>
          <w:rFonts w:hint="eastAsia"/>
        </w:rPr>
        <w:t>5、变更公告列表页面上，点击“编辑中”状态下变更公告的“操作”按钮，可修改该变更公告信息。</w:t>
      </w:r>
    </w:p>
    <w:p>
      <w:pPr>
        <w:ind w:firstLine="0" w:firstLineChars="0"/>
      </w:pPr>
      <w:r>
        <w:drawing>
          <wp:inline distT="0" distB="0" distL="0" distR="0">
            <wp:extent cx="5278120" cy="1935480"/>
            <wp:effectExtent l="0" t="0" r="0" b="762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56"/>
                    <a:stretch>
                      <a:fillRect/>
                    </a:stretch>
                  </pic:blipFill>
                  <pic:spPr>
                    <a:xfrm>
                      <a:off x="0" y="0"/>
                      <a:ext cx="5278120" cy="1935480"/>
                    </a:xfrm>
                    <a:prstGeom prst="rect">
                      <a:avLst/>
                    </a:prstGeom>
                  </pic:spPr>
                </pic:pic>
              </a:graphicData>
            </a:graphic>
          </wp:inline>
        </w:drawing>
      </w:r>
      <w:r>
        <w:t xml:space="preserve"> </w:t>
      </w:r>
    </w:p>
    <w:p>
      <w:pPr>
        <w:rPr>
          <w:color w:val="FF0000"/>
        </w:rPr>
      </w:pPr>
      <w:r>
        <w:rPr>
          <w:rFonts w:hint="eastAsia"/>
          <w:color w:val="FF0000"/>
        </w:rPr>
        <w:t>注：只有“编辑中”状态下的变更公告才允许修改。</w:t>
      </w:r>
    </w:p>
    <w:p>
      <w:r>
        <w:rPr>
          <w:rFonts w:hint="eastAsia"/>
        </w:rPr>
        <w:t>6、变更公告列表页面上，选中要删除的变更公告，点击“删除变更公告”按钮，可删除该变更公告。</w:t>
      </w:r>
    </w:p>
    <w:p>
      <w:pPr>
        <w:ind w:firstLine="0" w:firstLineChars="0"/>
      </w:pPr>
      <w:r>
        <w:drawing>
          <wp:inline distT="0" distB="0" distL="0" distR="0">
            <wp:extent cx="5278120" cy="192976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57"/>
                    <a:stretch>
                      <a:fillRect/>
                    </a:stretch>
                  </pic:blipFill>
                  <pic:spPr>
                    <a:xfrm>
                      <a:off x="0" y="0"/>
                      <a:ext cx="5278120" cy="1929765"/>
                    </a:xfrm>
                    <a:prstGeom prst="rect">
                      <a:avLst/>
                    </a:prstGeom>
                  </pic:spPr>
                </pic:pic>
              </a:graphicData>
            </a:graphic>
          </wp:inline>
        </w:drawing>
      </w:r>
      <w:r>
        <w:t xml:space="preserve"> </w:t>
      </w:r>
    </w:p>
    <w:p>
      <w:pPr>
        <w:rPr>
          <w:color w:val="FF0000"/>
        </w:rPr>
      </w:pPr>
      <w:r>
        <w:rPr>
          <w:rFonts w:hint="eastAsia"/>
          <w:color w:val="FF0000"/>
        </w:rPr>
        <w:t>注：只有“编辑中”状态下的变更公告才允许删除。</w:t>
      </w:r>
    </w:p>
    <w:p/>
    <w:p>
      <w:pPr>
        <w:pStyle w:val="4"/>
      </w:pPr>
      <w:bookmarkStart w:id="77" w:name="_Toc38534074"/>
      <w:r>
        <w:rPr>
          <w:rFonts w:hint="eastAsia"/>
        </w:rPr>
        <w:t>资审文件澄清和修改</w:t>
      </w:r>
      <w:bookmarkEnd w:id="77"/>
    </w:p>
    <w:p>
      <w:pPr>
        <w:ind w:firstLine="422"/>
      </w:pPr>
      <w:r>
        <w:rPr>
          <w:rFonts w:hint="eastAsia"/>
          <w:b/>
        </w:rPr>
        <w:t>前提条件：</w:t>
      </w:r>
      <w:r>
        <w:rPr>
          <w:rFonts w:hint="eastAsia"/>
        </w:rPr>
        <w:t>资格预审文件审核通过。</w:t>
      </w:r>
    </w:p>
    <w:p>
      <w:pPr>
        <w:ind w:firstLine="422"/>
      </w:pPr>
      <w:r>
        <w:rPr>
          <w:rFonts w:hint="eastAsia"/>
          <w:b/>
        </w:rPr>
        <w:t>基本功能：</w:t>
      </w:r>
      <w:r>
        <w:rPr>
          <w:rFonts w:hint="eastAsia"/>
        </w:rPr>
        <w:t>编制资格预审文件的澄清文件。</w:t>
      </w:r>
    </w:p>
    <w:p>
      <w:pPr>
        <w:ind w:firstLine="422"/>
        <w:rPr>
          <w:b/>
        </w:rPr>
      </w:pPr>
      <w:r>
        <w:rPr>
          <w:rFonts w:hint="eastAsia"/>
          <w:b/>
        </w:rPr>
        <w:t>操作步骤：</w:t>
      </w:r>
    </w:p>
    <w:p>
      <w:r>
        <w:rPr>
          <w:rFonts w:hint="eastAsia"/>
        </w:rPr>
        <w:t>1、点击“工程业务－补充答疑－资审文件澄清和修改”菜单，进入资审文件澄清和修改列表页面。如下图：</w:t>
      </w:r>
    </w:p>
    <w:p>
      <w:pPr>
        <w:pStyle w:val="123"/>
        <w:rPr>
          <w:sz w:val="24"/>
        </w:rPr>
      </w:pPr>
      <w:r>
        <w:drawing>
          <wp:inline distT="0" distB="0" distL="0" distR="0">
            <wp:extent cx="5278120" cy="1938020"/>
            <wp:effectExtent l="0" t="0" r="0" b="508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58"/>
                    <a:stretch>
                      <a:fillRect/>
                    </a:stretch>
                  </pic:blipFill>
                  <pic:spPr>
                    <a:xfrm>
                      <a:off x="0" y="0"/>
                      <a:ext cx="5278120" cy="1938020"/>
                    </a:xfrm>
                    <a:prstGeom prst="rect">
                      <a:avLst/>
                    </a:prstGeom>
                  </pic:spPr>
                </pic:pic>
              </a:graphicData>
            </a:graphic>
          </wp:inline>
        </w:drawing>
      </w:r>
    </w:p>
    <w:p>
      <w:r>
        <w:rPr>
          <w:rFonts w:hint="eastAsia"/>
        </w:rPr>
        <w:t>2、点击“新增资审澄清”按钮。进入“挑选标段（包）”页面，如下图：</w:t>
      </w:r>
    </w:p>
    <w:p>
      <w:pPr>
        <w:ind w:firstLine="0" w:firstLineChars="0"/>
      </w:pPr>
      <w:r>
        <w:drawing>
          <wp:inline distT="0" distB="0" distL="0" distR="0">
            <wp:extent cx="5278120" cy="2284730"/>
            <wp:effectExtent l="0" t="0" r="0" b="127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159"/>
                    <a:stretch>
                      <a:fillRect/>
                    </a:stretch>
                  </pic:blipFill>
                  <pic:spPr>
                    <a:xfrm>
                      <a:off x="0" y="0"/>
                      <a:ext cx="5278120" cy="2284730"/>
                    </a:xfrm>
                    <a:prstGeom prst="rect">
                      <a:avLst/>
                    </a:prstGeom>
                  </pic:spPr>
                </pic:pic>
              </a:graphicData>
            </a:graphic>
          </wp:inline>
        </w:drawing>
      </w:r>
    </w:p>
    <w:p>
      <w:r>
        <w:rPr>
          <w:rFonts w:hint="eastAsia"/>
        </w:rPr>
        <w:t>3、选择一个资审文件，点击“确认选择”按钮，进入“新增资审澄清文件（第1次澄清）”页面。如下图：</w:t>
      </w:r>
    </w:p>
    <w:p>
      <w:pPr>
        <w:pStyle w:val="123"/>
      </w:pPr>
      <w:r>
        <w:drawing>
          <wp:inline distT="0" distB="0" distL="0" distR="0">
            <wp:extent cx="5278120" cy="2284730"/>
            <wp:effectExtent l="0" t="0" r="0" b="127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160"/>
                    <a:stretch>
                      <a:fillRect/>
                    </a:stretch>
                  </pic:blipFill>
                  <pic:spPr>
                    <a:xfrm>
                      <a:off x="0" y="0"/>
                      <a:ext cx="5278120" cy="2284730"/>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①资审澄清和修改可以变更资格审查时间。如需变更，在“变更内容”中，选中“已确定的资格审查时间”，并填写新的时间；</w:t>
      </w:r>
      <w:r>
        <w:rPr>
          <w:color w:val="FF0000"/>
        </w:rPr>
        <w:t xml:space="preserve"> </w:t>
      </w:r>
      <w:r>
        <w:rPr>
          <w:rFonts w:hint="eastAsia"/>
          <w:color w:val="FF0000"/>
        </w:rPr>
        <w:t>如无需变更，则不选中该选项。</w:t>
      </w:r>
    </w:p>
    <w:p>
      <w:pPr>
        <w:rPr>
          <w:color w:val="FF0000"/>
        </w:rPr>
      </w:pPr>
      <w:r>
        <w:rPr>
          <w:rFonts w:hint="eastAsia"/>
          <w:color w:val="FF0000"/>
        </w:rPr>
        <w:t>②修改时间时，只能选择晚于原资格审查的时间。</w:t>
      </w:r>
    </w:p>
    <w:p>
      <w:r>
        <w:rPr>
          <w:rFonts w:hint="eastAsia"/>
        </w:rPr>
        <w:t>4、点击“提交备案”按钮。资审文件澄清和修改新增成功，自动发布并备案</w:t>
      </w:r>
    </w:p>
    <w:p>
      <w:pPr>
        <w:rPr>
          <w:color w:val="FF0000"/>
        </w:rPr>
      </w:pPr>
      <w:r>
        <w:rPr>
          <w:rFonts w:hint="eastAsia"/>
          <w:color w:val="FF0000"/>
        </w:rPr>
        <w:t>注：如果在招标项目中，该标段（包）“采用网上招投标”选择了“是”，则上传附件时，只能上传固定特殊格式的附件。如下图</w:t>
      </w:r>
      <w:r>
        <w:rPr>
          <w:color w:val="FF0000"/>
        </w:rPr>
        <w:t>：</w:t>
      </w:r>
    </w:p>
    <w:p>
      <w:pPr>
        <w:ind w:firstLine="0" w:firstLineChars="0"/>
        <w:rPr>
          <w:color w:val="FF0000"/>
        </w:rPr>
      </w:pPr>
      <w:r>
        <w:drawing>
          <wp:inline distT="0" distB="0" distL="0" distR="0">
            <wp:extent cx="5278120" cy="2284730"/>
            <wp:effectExtent l="0" t="0" r="0" b="127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pic:cNvPicPr>
                      <a:picLocks noChangeAspect="1"/>
                    </pic:cNvPicPr>
                  </pic:nvPicPr>
                  <pic:blipFill>
                    <a:blip r:embed="rId161"/>
                    <a:stretch>
                      <a:fillRect/>
                    </a:stretch>
                  </pic:blipFill>
                  <pic:spPr>
                    <a:xfrm>
                      <a:off x="0" y="0"/>
                      <a:ext cx="5278120" cy="2284730"/>
                    </a:xfrm>
                    <a:prstGeom prst="rect">
                      <a:avLst/>
                    </a:prstGeom>
                  </pic:spPr>
                </pic:pic>
              </a:graphicData>
            </a:graphic>
          </wp:inline>
        </w:drawing>
      </w:r>
    </w:p>
    <w:p>
      <w:r>
        <w:rPr>
          <w:rFonts w:hint="eastAsia"/>
        </w:rPr>
        <w:t>5、资审文件澄清和修改列表页面上，点击“编辑中”状态下资审文件澄清和修改的“操作”按钮，可修改该资审文件澄清和修改的信息。如下图：</w:t>
      </w:r>
    </w:p>
    <w:p>
      <w:pPr>
        <w:ind w:firstLine="0" w:firstLineChars="0"/>
      </w:pPr>
      <w:r>
        <w:drawing>
          <wp:inline distT="0" distB="0" distL="0" distR="0">
            <wp:extent cx="5278120" cy="192913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62"/>
                    <a:stretch>
                      <a:fillRect/>
                    </a:stretch>
                  </pic:blipFill>
                  <pic:spPr>
                    <a:xfrm>
                      <a:off x="0" y="0"/>
                      <a:ext cx="5278120" cy="1929130"/>
                    </a:xfrm>
                    <a:prstGeom prst="rect">
                      <a:avLst/>
                    </a:prstGeom>
                  </pic:spPr>
                </pic:pic>
              </a:graphicData>
            </a:graphic>
          </wp:inline>
        </w:drawing>
      </w:r>
    </w:p>
    <w:p>
      <w:pPr>
        <w:rPr>
          <w:color w:val="FF0000"/>
        </w:rPr>
      </w:pPr>
      <w:r>
        <w:rPr>
          <w:rFonts w:hint="eastAsia"/>
          <w:color w:val="FF0000"/>
        </w:rPr>
        <w:t>注：只有“编辑中”状态下的资审文件澄清和修改才允许修改。</w:t>
      </w:r>
    </w:p>
    <w:p>
      <w:r>
        <w:rPr>
          <w:rFonts w:hint="eastAsia"/>
        </w:rPr>
        <w:t>6、资审文件澄清和修改列表页面上，选中要删除的资审文件澄清和修改，点击“删除资审澄清”按钮，可删除该资审文件澄清和修改。如下图：</w:t>
      </w:r>
    </w:p>
    <w:p>
      <w:pPr>
        <w:ind w:firstLine="0" w:firstLineChars="0"/>
      </w:pPr>
      <w:r>
        <w:drawing>
          <wp:inline distT="0" distB="0" distL="0" distR="0">
            <wp:extent cx="5278120" cy="192722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63"/>
                    <a:stretch>
                      <a:fillRect/>
                    </a:stretch>
                  </pic:blipFill>
                  <pic:spPr>
                    <a:xfrm>
                      <a:off x="0" y="0"/>
                      <a:ext cx="5278120" cy="1927225"/>
                    </a:xfrm>
                    <a:prstGeom prst="rect">
                      <a:avLst/>
                    </a:prstGeom>
                  </pic:spPr>
                </pic:pic>
              </a:graphicData>
            </a:graphic>
          </wp:inline>
        </w:drawing>
      </w:r>
    </w:p>
    <w:p>
      <w:pPr>
        <w:rPr>
          <w:color w:val="FF0000"/>
        </w:rPr>
      </w:pPr>
      <w:r>
        <w:rPr>
          <w:rFonts w:hint="eastAsia"/>
          <w:color w:val="FF0000"/>
        </w:rPr>
        <w:t>注：只有“编辑中”状态下的资审文件澄清和修改才允许删除。</w:t>
      </w:r>
    </w:p>
    <w:p>
      <w:r>
        <w:rPr>
          <w:rFonts w:hint="eastAsia"/>
        </w:rPr>
        <w:t>特别提示：</w:t>
      </w:r>
    </w:p>
    <w:p>
      <w:r>
        <w:rPr>
          <w:rFonts w:hint="eastAsia"/>
        </w:rPr>
        <w:t>1、一个资格预审文件可以进行多次资审文件澄清。</w:t>
      </w:r>
    </w:p>
    <w:p>
      <w:r>
        <w:rPr>
          <w:rFonts w:hint="eastAsia"/>
        </w:rPr>
        <w:t>2、后一次的资审澄清文件在提交备案时，会判断前一次的资审澄清文件是否审核通过，如果没有审核通过，不允许提交。</w:t>
      </w:r>
    </w:p>
    <w:p/>
    <w:p>
      <w:pPr>
        <w:pStyle w:val="3"/>
      </w:pPr>
      <w:bookmarkStart w:id="78" w:name="_Toc6198"/>
      <w:bookmarkStart w:id="79" w:name="_Toc38534075"/>
      <w:r>
        <w:rPr>
          <w:rFonts w:hint="eastAsia"/>
        </w:rPr>
        <w:t>专家实名认证</w:t>
      </w:r>
      <w:bookmarkEnd w:id="78"/>
      <w:bookmarkEnd w:id="79"/>
    </w:p>
    <w:p>
      <w:pPr>
        <w:pStyle w:val="4"/>
      </w:pPr>
      <w:bookmarkStart w:id="80" w:name="_Toc2270"/>
      <w:bookmarkStart w:id="81" w:name="_Toc38534076"/>
      <w:r>
        <w:rPr>
          <w:rFonts w:hint="eastAsia"/>
        </w:rPr>
        <w:t>招标人评委录入认证</w:t>
      </w:r>
      <w:bookmarkEnd w:id="80"/>
      <w:bookmarkEnd w:id="81"/>
    </w:p>
    <w:p>
      <w:pPr>
        <w:ind w:firstLine="422"/>
      </w:pPr>
      <w:r>
        <w:rPr>
          <w:rFonts w:hint="eastAsia"/>
          <w:b/>
        </w:rPr>
        <w:t>基本功能：</w:t>
      </w:r>
      <w:r>
        <w:rPr>
          <w:rFonts w:hint="eastAsia"/>
        </w:rPr>
        <w:t>在业务系统中录入【招标人评委】信息。</w:t>
      </w:r>
    </w:p>
    <w:p>
      <w:pPr>
        <w:ind w:firstLine="422"/>
        <w:rPr>
          <w:b/>
        </w:rPr>
      </w:pPr>
      <w:r>
        <w:rPr>
          <w:rFonts w:hint="eastAsia"/>
          <w:b/>
        </w:rPr>
        <w:t>操作步骤：</w:t>
      </w:r>
    </w:p>
    <w:p>
      <w:r>
        <w:rPr>
          <w:rFonts w:hint="eastAsia"/>
        </w:rPr>
        <w:t>点击【专家实名认证】--【招标人评委录入认证】--【新增招标人评委】</w:t>
      </w:r>
    </w:p>
    <w:p>
      <w:r>
        <w:drawing>
          <wp:inline distT="0" distB="0" distL="0" distR="0">
            <wp:extent cx="5278120" cy="192405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64"/>
                    <a:stretch>
                      <a:fillRect/>
                    </a:stretch>
                  </pic:blipFill>
                  <pic:spPr>
                    <a:xfrm>
                      <a:off x="0" y="0"/>
                      <a:ext cx="5278120" cy="1924050"/>
                    </a:xfrm>
                    <a:prstGeom prst="rect">
                      <a:avLst/>
                    </a:prstGeom>
                  </pic:spPr>
                </pic:pic>
              </a:graphicData>
            </a:graphic>
          </wp:inline>
        </w:drawing>
      </w:r>
    </w:p>
    <w:p>
      <w:r>
        <w:rPr>
          <w:rFonts w:hint="eastAsia"/>
        </w:rPr>
        <w:t>进入详细页面后，点击【新增评委】按钮，录入相关人员的信息</w:t>
      </w:r>
    </w:p>
    <w:p>
      <w:r>
        <w:drawing>
          <wp:inline distT="0" distB="0" distL="0" distR="0">
            <wp:extent cx="5278120" cy="2225040"/>
            <wp:effectExtent l="0" t="0" r="0" b="381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65"/>
                    <a:stretch>
                      <a:fillRect/>
                    </a:stretch>
                  </pic:blipFill>
                  <pic:spPr>
                    <a:xfrm>
                      <a:off x="0" y="0"/>
                      <a:ext cx="5278120" cy="2225040"/>
                    </a:xfrm>
                    <a:prstGeom prst="rect">
                      <a:avLst/>
                    </a:prstGeom>
                  </pic:spPr>
                </pic:pic>
              </a:graphicData>
            </a:graphic>
          </wp:inline>
        </w:drawing>
      </w:r>
    </w:p>
    <w:p>
      <w:pPr>
        <w:pStyle w:val="4"/>
      </w:pPr>
      <w:bookmarkStart w:id="82" w:name="_Toc38534077"/>
      <w:r>
        <w:rPr>
          <w:rFonts w:hint="eastAsia"/>
        </w:rPr>
        <w:t>场外专家录入认证</w:t>
      </w:r>
      <w:bookmarkEnd w:id="82"/>
    </w:p>
    <w:p>
      <w:pPr>
        <w:ind w:firstLine="422"/>
      </w:pPr>
      <w:r>
        <w:rPr>
          <w:rFonts w:hint="eastAsia"/>
          <w:b/>
        </w:rPr>
        <w:t>基本功能：</w:t>
      </w:r>
      <w:r>
        <w:rPr>
          <w:rFonts w:hint="eastAsia"/>
        </w:rPr>
        <w:t>在业务系统中录入【场外专家】信息。</w:t>
      </w:r>
    </w:p>
    <w:p>
      <w:pPr>
        <w:ind w:firstLine="422"/>
        <w:rPr>
          <w:b/>
        </w:rPr>
      </w:pPr>
      <w:r>
        <w:rPr>
          <w:rFonts w:hint="eastAsia"/>
          <w:b/>
        </w:rPr>
        <w:t>操作步骤：</w:t>
      </w:r>
    </w:p>
    <w:p>
      <w:r>
        <w:rPr>
          <w:rFonts w:hint="eastAsia"/>
        </w:rPr>
        <w:t>点击【专家实名认证】--【场外专家录入认证】--【新增】</w:t>
      </w:r>
    </w:p>
    <w:p>
      <w:r>
        <w:drawing>
          <wp:inline distT="0" distB="0" distL="0" distR="0">
            <wp:extent cx="5278120" cy="1921510"/>
            <wp:effectExtent l="0" t="0" r="0" b="254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66"/>
                    <a:stretch>
                      <a:fillRect/>
                    </a:stretch>
                  </pic:blipFill>
                  <pic:spPr>
                    <a:xfrm>
                      <a:off x="0" y="0"/>
                      <a:ext cx="5278120" cy="1921510"/>
                    </a:xfrm>
                    <a:prstGeom prst="rect">
                      <a:avLst/>
                    </a:prstGeom>
                  </pic:spPr>
                </pic:pic>
              </a:graphicData>
            </a:graphic>
          </wp:inline>
        </w:drawing>
      </w:r>
    </w:p>
    <w:p>
      <w:r>
        <w:rPr>
          <w:rFonts w:hint="eastAsia"/>
        </w:rPr>
        <w:t>点击新增后进入详细页面，选择好“具体项目”后，点击【新增评委】按钮，进入评委信息录入页面：</w:t>
      </w:r>
    </w:p>
    <w:p>
      <w:r>
        <w:drawing>
          <wp:inline distT="0" distB="0" distL="0" distR="0">
            <wp:extent cx="5278120" cy="175514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67"/>
                    <a:stretch>
                      <a:fillRect/>
                    </a:stretch>
                  </pic:blipFill>
                  <pic:spPr>
                    <a:xfrm>
                      <a:off x="0" y="0"/>
                      <a:ext cx="5278120" cy="1755140"/>
                    </a:xfrm>
                    <a:prstGeom prst="rect">
                      <a:avLst/>
                    </a:prstGeom>
                  </pic:spPr>
                </pic:pic>
              </a:graphicData>
            </a:graphic>
          </wp:inline>
        </w:drawing>
      </w:r>
    </w:p>
    <w:p>
      <w:pPr>
        <w:ind w:firstLine="417" w:firstLineChars="199"/>
        <w:rPr>
          <w:color w:val="FF0000"/>
        </w:rPr>
      </w:pPr>
      <w:r>
        <w:rPr>
          <w:rFonts w:hint="eastAsia"/>
          <w:color w:val="FF0000"/>
        </w:rPr>
        <w:t>注意：如【场外专家】信息未进行录入，则无法在开标前完成【评标专家】的“实名身份验证”工作。</w:t>
      </w:r>
    </w:p>
    <w:p>
      <w:pPr>
        <w:pStyle w:val="3"/>
      </w:pPr>
      <w:bookmarkStart w:id="83" w:name="_Toc38534078"/>
      <w:r>
        <w:rPr>
          <w:rFonts w:hint="eastAsia"/>
        </w:rPr>
        <w:t>开标评标</w:t>
      </w:r>
      <w:bookmarkEnd w:id="83"/>
    </w:p>
    <w:p>
      <w:pPr>
        <w:pStyle w:val="4"/>
      </w:pPr>
      <w:bookmarkStart w:id="84" w:name="_Toc38534079"/>
      <w:r>
        <w:rPr>
          <w:rFonts w:hint="eastAsia"/>
        </w:rPr>
        <w:t>开标情况</w:t>
      </w:r>
      <w:bookmarkEnd w:id="84"/>
    </w:p>
    <w:p>
      <w:pPr>
        <w:ind w:firstLine="422"/>
      </w:pPr>
      <w:r>
        <w:rPr>
          <w:rFonts w:hint="eastAsia"/>
          <w:b/>
        </w:rPr>
        <w:t>前提条件：</w:t>
      </w:r>
      <w:r>
        <w:rPr>
          <w:rFonts w:hint="eastAsia"/>
          <w:bCs/>
        </w:rPr>
        <w:t>项目已开标结束。</w:t>
      </w:r>
    </w:p>
    <w:p>
      <w:pPr>
        <w:ind w:firstLine="422"/>
      </w:pPr>
      <w:r>
        <w:rPr>
          <w:rFonts w:hint="eastAsia"/>
          <w:b/>
        </w:rPr>
        <w:t>基本功能：</w:t>
      </w:r>
      <w:r>
        <w:rPr>
          <w:rFonts w:hint="eastAsia"/>
        </w:rPr>
        <w:t>查看开标的投标单位，投标报价等。</w:t>
      </w:r>
    </w:p>
    <w:p>
      <w:pPr>
        <w:ind w:firstLine="422"/>
        <w:rPr>
          <w:b/>
        </w:rPr>
      </w:pPr>
      <w:r>
        <w:rPr>
          <w:rFonts w:hint="eastAsia"/>
          <w:b/>
        </w:rPr>
        <w:t>操作步骤：</w:t>
      </w:r>
    </w:p>
    <w:p>
      <w:r>
        <w:rPr>
          <w:rFonts w:hint="eastAsia"/>
          <w:bCs/>
        </w:rPr>
        <w:t>1、</w:t>
      </w:r>
      <w:r>
        <w:rPr>
          <w:rFonts w:hint="eastAsia"/>
        </w:rPr>
        <w:t>点击“工程业务－开标评标－开标情况”菜单，进入开标情况列表页面。如下图：</w:t>
      </w:r>
    </w:p>
    <w:p>
      <w:r>
        <w:drawing>
          <wp:inline distT="0" distB="0" distL="114300" distR="114300">
            <wp:extent cx="5271135" cy="1628140"/>
            <wp:effectExtent l="0" t="0" r="12065" b="10160"/>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168"/>
                    <a:stretch>
                      <a:fillRect/>
                    </a:stretch>
                  </pic:blipFill>
                  <pic:spPr>
                    <a:xfrm>
                      <a:off x="0" y="0"/>
                      <a:ext cx="5271135" cy="1628140"/>
                    </a:xfrm>
                    <a:prstGeom prst="rect">
                      <a:avLst/>
                    </a:prstGeom>
                    <a:noFill/>
                    <a:ln>
                      <a:noFill/>
                    </a:ln>
                  </pic:spPr>
                </pic:pic>
              </a:graphicData>
            </a:graphic>
          </wp:inline>
        </w:drawing>
      </w:r>
    </w:p>
    <w:p>
      <w:pPr>
        <w:ind w:left="420" w:leftChars="200" w:firstLine="40" w:firstLineChars="0"/>
      </w:pPr>
      <w:r>
        <w:rPr>
          <w:rFonts w:hint="eastAsia"/>
        </w:rPr>
        <w:t>2、右上角可以选择“未开标”和“已开标”的项目，如下图：</w:t>
      </w:r>
    </w:p>
    <w:p>
      <w:pPr>
        <w:ind w:left="420" w:leftChars="200" w:firstLine="0" w:firstLineChars="0"/>
      </w:pPr>
      <w:r>
        <w:drawing>
          <wp:inline distT="0" distB="0" distL="114300" distR="114300">
            <wp:extent cx="5277485" cy="838835"/>
            <wp:effectExtent l="0" t="0" r="5715" b="12065"/>
            <wp:docPr id="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
                    <pic:cNvPicPr>
                      <a:picLocks noChangeAspect="1"/>
                    </pic:cNvPicPr>
                  </pic:nvPicPr>
                  <pic:blipFill>
                    <a:blip r:embed="rId169"/>
                    <a:stretch>
                      <a:fillRect/>
                    </a:stretch>
                  </pic:blipFill>
                  <pic:spPr>
                    <a:xfrm>
                      <a:off x="0" y="0"/>
                      <a:ext cx="5277485" cy="838835"/>
                    </a:xfrm>
                    <a:prstGeom prst="rect">
                      <a:avLst/>
                    </a:prstGeom>
                    <a:noFill/>
                    <a:ln>
                      <a:noFill/>
                    </a:ln>
                  </pic:spPr>
                </pic:pic>
              </a:graphicData>
            </a:graphic>
          </wp:inline>
        </w:drawing>
      </w:r>
    </w:p>
    <w:p>
      <w:pPr>
        <w:numPr>
          <w:ilvl w:val="0"/>
          <w:numId w:val="11"/>
        </w:numPr>
      </w:pPr>
      <w:r>
        <w:rPr>
          <w:rFonts w:hint="eastAsia"/>
        </w:rPr>
        <w:t>选择对应的标段（包）点击“查看”，进入到“查看开标情况”页面，如下图：</w:t>
      </w:r>
    </w:p>
    <w:p>
      <w:pPr>
        <w:ind w:left="420" w:leftChars="200" w:firstLine="0" w:firstLineChars="0"/>
      </w:pPr>
      <w:r>
        <w:drawing>
          <wp:inline distT="0" distB="0" distL="114300" distR="114300">
            <wp:extent cx="5274945" cy="1970405"/>
            <wp:effectExtent l="0" t="0" r="8255" b="10795"/>
            <wp:docPr id="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5"/>
                    <pic:cNvPicPr>
                      <a:picLocks noChangeAspect="1"/>
                    </pic:cNvPicPr>
                  </pic:nvPicPr>
                  <pic:blipFill>
                    <a:blip r:embed="rId170"/>
                    <a:stretch>
                      <a:fillRect/>
                    </a:stretch>
                  </pic:blipFill>
                  <pic:spPr>
                    <a:xfrm>
                      <a:off x="0" y="0"/>
                      <a:ext cx="5274945" cy="1970405"/>
                    </a:xfrm>
                    <a:prstGeom prst="rect">
                      <a:avLst/>
                    </a:prstGeom>
                    <a:noFill/>
                    <a:ln>
                      <a:noFill/>
                    </a:ln>
                  </pic:spPr>
                </pic:pic>
              </a:graphicData>
            </a:graphic>
          </wp:inline>
        </w:drawing>
      </w:r>
    </w:p>
    <w:p>
      <w:pPr>
        <w:numPr>
          <w:ilvl w:val="0"/>
          <w:numId w:val="11"/>
        </w:numPr>
      </w:pPr>
      <w:r>
        <w:rPr>
          <w:rFonts w:hint="eastAsia"/>
        </w:rPr>
        <w:t>点击“电子件管理”上传开标记录表，再点击“提交备案”将数据上传到交易中心，如下图：</w:t>
      </w:r>
    </w:p>
    <w:p>
      <w:r>
        <w:drawing>
          <wp:inline distT="0" distB="0" distL="114300" distR="114300">
            <wp:extent cx="5269230" cy="1953260"/>
            <wp:effectExtent l="0" t="0" r="1270" b="2540"/>
            <wp:docPr id="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
                    <pic:cNvPicPr>
                      <a:picLocks noChangeAspect="1"/>
                    </pic:cNvPicPr>
                  </pic:nvPicPr>
                  <pic:blipFill>
                    <a:blip r:embed="rId171"/>
                    <a:stretch>
                      <a:fillRect/>
                    </a:stretch>
                  </pic:blipFill>
                  <pic:spPr>
                    <a:xfrm>
                      <a:off x="0" y="0"/>
                      <a:ext cx="5269230" cy="1953260"/>
                    </a:xfrm>
                    <a:prstGeom prst="rect">
                      <a:avLst/>
                    </a:prstGeom>
                    <a:noFill/>
                    <a:ln>
                      <a:noFill/>
                    </a:ln>
                  </pic:spPr>
                </pic:pic>
              </a:graphicData>
            </a:graphic>
          </wp:inline>
        </w:drawing>
      </w:r>
    </w:p>
    <w:p>
      <w:pPr>
        <w:pStyle w:val="4"/>
      </w:pPr>
      <w:bookmarkStart w:id="85" w:name="_Toc38534080"/>
      <w:r>
        <w:rPr>
          <w:rFonts w:hint="eastAsia"/>
        </w:rPr>
        <w:t>评标情况</w:t>
      </w:r>
      <w:bookmarkEnd w:id="85"/>
    </w:p>
    <w:p>
      <w:pPr>
        <w:ind w:firstLine="422"/>
      </w:pPr>
      <w:r>
        <w:rPr>
          <w:rFonts w:hint="eastAsia"/>
          <w:b/>
        </w:rPr>
        <w:t>前提条件：</w:t>
      </w:r>
      <w:r>
        <w:rPr>
          <w:rFonts w:hint="eastAsia"/>
          <w:bCs/>
        </w:rPr>
        <w:t>项目已评标结束。</w:t>
      </w:r>
    </w:p>
    <w:p>
      <w:pPr>
        <w:ind w:firstLine="422"/>
      </w:pPr>
      <w:r>
        <w:rPr>
          <w:rFonts w:hint="eastAsia"/>
          <w:b/>
        </w:rPr>
        <w:t>基本功能：</w:t>
      </w:r>
      <w:r>
        <w:rPr>
          <w:rFonts w:hint="eastAsia"/>
        </w:rPr>
        <w:t>查看评标信息及评标报告。</w:t>
      </w:r>
    </w:p>
    <w:p>
      <w:pPr>
        <w:ind w:firstLine="422"/>
        <w:rPr>
          <w:b/>
        </w:rPr>
      </w:pPr>
      <w:r>
        <w:rPr>
          <w:rFonts w:hint="eastAsia"/>
          <w:b/>
        </w:rPr>
        <w:t>操作步骤：</w:t>
      </w:r>
    </w:p>
    <w:p>
      <w:pPr>
        <w:numPr>
          <w:ilvl w:val="0"/>
          <w:numId w:val="12"/>
        </w:numPr>
      </w:pPr>
      <w:r>
        <w:rPr>
          <w:rFonts w:hint="eastAsia"/>
        </w:rPr>
        <w:t>点击“工程业务－开标评标－评标情况”菜单，进入开标情况列表页面。如下图：</w:t>
      </w:r>
    </w:p>
    <w:p>
      <w:pPr>
        <w:ind w:firstLine="0" w:firstLineChars="0"/>
      </w:pPr>
      <w:r>
        <w:drawing>
          <wp:inline distT="0" distB="0" distL="114300" distR="114300">
            <wp:extent cx="5278120" cy="1656715"/>
            <wp:effectExtent l="0" t="0" r="5080" b="6985"/>
            <wp:docPr id="10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7"/>
                    <pic:cNvPicPr>
                      <a:picLocks noChangeAspect="1"/>
                    </pic:cNvPicPr>
                  </pic:nvPicPr>
                  <pic:blipFill>
                    <a:blip r:embed="rId172"/>
                    <a:stretch>
                      <a:fillRect/>
                    </a:stretch>
                  </pic:blipFill>
                  <pic:spPr>
                    <a:xfrm>
                      <a:off x="0" y="0"/>
                      <a:ext cx="5278120" cy="1656715"/>
                    </a:xfrm>
                    <a:prstGeom prst="rect">
                      <a:avLst/>
                    </a:prstGeom>
                    <a:noFill/>
                    <a:ln>
                      <a:noFill/>
                    </a:ln>
                  </pic:spPr>
                </pic:pic>
              </a:graphicData>
            </a:graphic>
          </wp:inline>
        </w:drawing>
      </w:r>
    </w:p>
    <w:p>
      <w:pPr>
        <w:ind w:left="420" w:leftChars="200" w:firstLine="40" w:firstLineChars="0"/>
      </w:pPr>
      <w:r>
        <w:rPr>
          <w:rFonts w:hint="eastAsia"/>
        </w:rPr>
        <w:t>2、右上角可以选择“未评标”和“已评标”的项目，如下图：</w:t>
      </w:r>
    </w:p>
    <w:p>
      <w:pPr>
        <w:ind w:firstLine="0" w:firstLineChars="0"/>
      </w:pPr>
      <w:r>
        <w:drawing>
          <wp:inline distT="0" distB="0" distL="114300" distR="114300">
            <wp:extent cx="5270500" cy="809625"/>
            <wp:effectExtent l="0" t="0" r="0" b="3175"/>
            <wp:docPr id="10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8"/>
                    <pic:cNvPicPr>
                      <a:picLocks noChangeAspect="1"/>
                    </pic:cNvPicPr>
                  </pic:nvPicPr>
                  <pic:blipFill>
                    <a:blip r:embed="rId173"/>
                    <a:stretch>
                      <a:fillRect/>
                    </a:stretch>
                  </pic:blipFill>
                  <pic:spPr>
                    <a:xfrm>
                      <a:off x="0" y="0"/>
                      <a:ext cx="5270500" cy="809625"/>
                    </a:xfrm>
                    <a:prstGeom prst="rect">
                      <a:avLst/>
                    </a:prstGeom>
                    <a:noFill/>
                    <a:ln>
                      <a:noFill/>
                    </a:ln>
                  </pic:spPr>
                </pic:pic>
              </a:graphicData>
            </a:graphic>
          </wp:inline>
        </w:drawing>
      </w:r>
    </w:p>
    <w:p>
      <w:pPr>
        <w:ind w:left="420" w:leftChars="200" w:firstLine="0" w:firstLineChars="0"/>
      </w:pPr>
      <w:r>
        <w:rPr>
          <w:rFonts w:hint="eastAsia"/>
        </w:rPr>
        <w:t>3、选择对应的标段（包），点击“查看”，进入“查看评标情况”页面，如下图：</w:t>
      </w:r>
    </w:p>
    <w:p>
      <w:pPr>
        <w:ind w:left="420" w:leftChars="200" w:firstLine="40" w:firstLineChars="0"/>
      </w:pPr>
      <w:r>
        <w:drawing>
          <wp:inline distT="0" distB="0" distL="114300" distR="114300">
            <wp:extent cx="5270500" cy="1379220"/>
            <wp:effectExtent l="0" t="0" r="0" b="5080"/>
            <wp:docPr id="1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9"/>
                    <pic:cNvPicPr>
                      <a:picLocks noChangeAspect="1"/>
                    </pic:cNvPicPr>
                  </pic:nvPicPr>
                  <pic:blipFill>
                    <a:blip r:embed="rId174"/>
                    <a:stretch>
                      <a:fillRect/>
                    </a:stretch>
                  </pic:blipFill>
                  <pic:spPr>
                    <a:xfrm>
                      <a:off x="0" y="0"/>
                      <a:ext cx="5270500" cy="1379220"/>
                    </a:xfrm>
                    <a:prstGeom prst="rect">
                      <a:avLst/>
                    </a:prstGeom>
                    <a:noFill/>
                    <a:ln>
                      <a:noFill/>
                    </a:ln>
                  </pic:spPr>
                </pic:pic>
              </a:graphicData>
            </a:graphic>
          </wp:inline>
        </w:drawing>
      </w:r>
    </w:p>
    <w:p>
      <w:pPr>
        <w:ind w:left="420" w:leftChars="200" w:firstLine="40" w:firstLineChars="0"/>
      </w:pPr>
      <w:r>
        <w:rPr>
          <w:rFonts w:hint="eastAsia"/>
        </w:rPr>
        <w:t>4、点击“获取评标数据”同步评标数据，可获得“评标信息”，“评标结果”和“评标报告”的信息，如下图：</w:t>
      </w:r>
    </w:p>
    <w:p>
      <w:r>
        <w:drawing>
          <wp:inline distT="0" distB="0" distL="114300" distR="114300">
            <wp:extent cx="5269230" cy="1971040"/>
            <wp:effectExtent l="0" t="0" r="1270" b="10160"/>
            <wp:docPr id="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0"/>
                    <pic:cNvPicPr>
                      <a:picLocks noChangeAspect="1"/>
                    </pic:cNvPicPr>
                  </pic:nvPicPr>
                  <pic:blipFill>
                    <a:blip r:embed="rId175"/>
                    <a:stretch>
                      <a:fillRect/>
                    </a:stretch>
                  </pic:blipFill>
                  <pic:spPr>
                    <a:xfrm>
                      <a:off x="0" y="0"/>
                      <a:ext cx="5269230" cy="1971040"/>
                    </a:xfrm>
                    <a:prstGeom prst="rect">
                      <a:avLst/>
                    </a:prstGeom>
                    <a:noFill/>
                    <a:ln>
                      <a:noFill/>
                    </a:ln>
                  </pic:spPr>
                </pic:pic>
              </a:graphicData>
            </a:graphic>
          </wp:inline>
        </w:drawing>
      </w:r>
    </w:p>
    <w:p>
      <w:pPr>
        <w:pStyle w:val="4"/>
      </w:pPr>
      <w:bookmarkStart w:id="86" w:name="_Toc38534081"/>
      <w:r>
        <w:rPr>
          <w:rFonts w:hint="eastAsia"/>
        </w:rPr>
        <w:t>招标异常</w:t>
      </w:r>
      <w:bookmarkEnd w:id="86"/>
    </w:p>
    <w:p>
      <w:pPr>
        <w:ind w:firstLine="422"/>
      </w:pPr>
      <w:r>
        <w:rPr>
          <w:rFonts w:hint="eastAsia"/>
          <w:b/>
        </w:rPr>
        <w:t>基本功能：</w:t>
      </w:r>
      <w:r>
        <w:t xml:space="preserve"> </w:t>
      </w:r>
      <w:r>
        <w:rPr>
          <w:rFonts w:hint="eastAsia"/>
        </w:rPr>
        <w:t>针对招标异常，编制招标异常备案。</w:t>
      </w:r>
    </w:p>
    <w:p>
      <w:pPr>
        <w:ind w:firstLine="422"/>
        <w:rPr>
          <w:b/>
        </w:rPr>
      </w:pPr>
      <w:r>
        <w:rPr>
          <w:rFonts w:hint="eastAsia"/>
          <w:b/>
        </w:rPr>
        <w:t>操作步骤：</w:t>
      </w:r>
    </w:p>
    <w:p>
      <w:r>
        <w:rPr>
          <w:rFonts w:hint="eastAsia"/>
        </w:rPr>
        <w:t>1、点击“工程业务－开标评标－招标异常”菜单，进入招标异常备案列表页面。如下图：</w:t>
      </w:r>
    </w:p>
    <w:p>
      <w:pPr>
        <w:pStyle w:val="123"/>
      </w:pPr>
      <w:r>
        <w:drawing>
          <wp:inline distT="0" distB="0" distL="0" distR="0">
            <wp:extent cx="5278120" cy="1751965"/>
            <wp:effectExtent l="0" t="0" r="0" b="635"/>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176"/>
                    <a:stretch>
                      <a:fillRect/>
                    </a:stretch>
                  </pic:blipFill>
                  <pic:spPr>
                    <a:xfrm>
                      <a:off x="0" y="0"/>
                      <a:ext cx="5278120" cy="1751965"/>
                    </a:xfrm>
                    <a:prstGeom prst="rect">
                      <a:avLst/>
                    </a:prstGeom>
                  </pic:spPr>
                </pic:pic>
              </a:graphicData>
            </a:graphic>
          </wp:inline>
        </w:drawing>
      </w:r>
    </w:p>
    <w:p>
      <w:r>
        <w:rPr>
          <w:rFonts w:hint="eastAsia"/>
        </w:rPr>
        <w:t>2、点击“新增标段异常”按钮。进入“挑选标段（包）”页面，如下图：</w:t>
      </w:r>
      <w:r>
        <w:t xml:space="preserve"> </w:t>
      </w:r>
    </w:p>
    <w:p>
      <w:pPr>
        <w:pStyle w:val="123"/>
      </w:pPr>
      <w:r>
        <w:drawing>
          <wp:inline distT="0" distB="0" distL="0" distR="0">
            <wp:extent cx="5278120" cy="2274570"/>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177"/>
                    <a:stretch>
                      <a:fillRect/>
                    </a:stretch>
                  </pic:blipFill>
                  <pic:spPr>
                    <a:xfrm>
                      <a:off x="0" y="0"/>
                      <a:ext cx="5278120" cy="2274570"/>
                    </a:xfrm>
                    <a:prstGeom prst="rect">
                      <a:avLst/>
                    </a:prstGeom>
                  </pic:spPr>
                </pic:pic>
              </a:graphicData>
            </a:graphic>
          </wp:inline>
        </w:drawing>
      </w:r>
    </w:p>
    <w:p>
      <w:r>
        <w:rPr>
          <w:rFonts w:hint="eastAsia"/>
        </w:rPr>
        <w:t>3、选择一个标段（包），点击“确认选择”按钮，进入“招标异常”页面。如下图：</w:t>
      </w:r>
    </w:p>
    <w:p>
      <w:pPr>
        <w:pStyle w:val="123"/>
      </w:pPr>
      <w:r>
        <w:drawing>
          <wp:inline distT="0" distB="0" distL="0" distR="0">
            <wp:extent cx="5278120" cy="225361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78"/>
                    <a:stretch>
                      <a:fillRect/>
                    </a:stretch>
                  </pic:blipFill>
                  <pic:spPr>
                    <a:xfrm>
                      <a:off x="0" y="0"/>
                      <a:ext cx="5278120" cy="2253615"/>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异常原因分为：</w:t>
      </w:r>
    </w:p>
    <w:p>
      <w:pPr>
        <w:rPr>
          <w:color w:val="FF0000"/>
        </w:rPr>
      </w:pPr>
      <w:r>
        <w:rPr>
          <w:rFonts w:hint="eastAsia"/>
          <w:color w:val="FF0000"/>
        </w:rPr>
        <w:t>公告内容修正、报名不足三家、资审不足三家、开标不足三家、二次公告不足三家、流标、中标候选人公示重发、中标结果公告重发、其他、项目取消。</w:t>
      </w:r>
    </w:p>
    <w:p>
      <w:pPr>
        <w:rPr>
          <w:color w:val="FF0000"/>
        </w:rPr>
      </w:pPr>
      <w:r>
        <w:rPr>
          <w:rFonts w:hint="eastAsia"/>
          <w:color w:val="FF0000"/>
        </w:rPr>
        <w:t>根据具体原因可自行选择。</w:t>
      </w:r>
    </w:p>
    <w:p>
      <w:pPr>
        <w:rPr>
          <w:color w:val="FF0000"/>
        </w:rPr>
      </w:pPr>
      <w:r>
        <w:rPr>
          <w:rFonts w:hint="eastAsia"/>
          <w:color w:val="FF0000"/>
        </w:rPr>
        <w:t>处理结果分为以下四点：</w:t>
      </w:r>
    </w:p>
    <w:p>
      <w:pPr>
        <w:rPr>
          <w:color w:val="FF0000"/>
        </w:rPr>
      </w:pPr>
      <w:r>
        <w:rPr>
          <w:rFonts w:hint="eastAsia"/>
          <w:color w:val="FF0000"/>
        </w:rPr>
        <w:t>① 重新招标：选择此选项后，会重新生成一个新的标段（包），新标段（包）需要重新发布招标公告，完成相应的流程。原来的标段（包）不能再继续完成流程。</w:t>
      </w:r>
    </w:p>
    <w:p>
      <w:pPr>
        <w:rPr>
          <w:color w:val="FF0000"/>
        </w:rPr>
      </w:pPr>
      <w:r>
        <w:rPr>
          <w:rFonts w:hint="eastAsia"/>
          <w:color w:val="FF0000"/>
        </w:rPr>
        <w:t>②终止招标：选择此选项后，不会产生新的标段（包），同时该标段（包）的流程终止，无法再继续进行下面的流程。</w:t>
      </w:r>
    </w:p>
    <w:p>
      <w:pPr>
        <w:rPr>
          <w:color w:val="FF0000"/>
        </w:rPr>
      </w:pPr>
      <w:r>
        <w:rPr>
          <w:rFonts w:hint="eastAsia"/>
          <w:color w:val="FF0000"/>
        </w:rPr>
        <w:t>③中标候选人公示重发：选择此选项后，进行此标段中标候选人公示重新发布。</w:t>
      </w:r>
    </w:p>
    <w:p>
      <w:pPr>
        <w:rPr>
          <w:color w:val="FF0000"/>
        </w:rPr>
      </w:pPr>
      <w:r>
        <w:rPr>
          <w:rFonts w:hint="eastAsia"/>
          <w:color w:val="FF0000"/>
        </w:rPr>
        <w:t>④中标结果公告重发：选择此选项后，进行此标段中标结果公告重新发布。</w:t>
      </w:r>
    </w:p>
    <w:p>
      <w:r>
        <w:rPr>
          <w:rFonts w:hint="eastAsia"/>
        </w:rPr>
        <w:t>4、点击“监督审核”按钮。招标异常备案新增成功，且提交监督平台审核。状态显示为“待审核”。</w:t>
      </w:r>
    </w:p>
    <w:p>
      <w:r>
        <w:rPr>
          <w:rFonts w:hint="eastAsia"/>
        </w:rPr>
        <w:t>5、招标异常备案列表页面上，点击“编辑中”“审核不通过”状态下招标异常备案的“操作”按钮，可修改该招标异常备案信息。</w:t>
      </w:r>
    </w:p>
    <w:p>
      <w:pPr>
        <w:pStyle w:val="123"/>
      </w:pPr>
      <w:r>
        <w:drawing>
          <wp:inline distT="0" distB="0" distL="0" distR="0">
            <wp:extent cx="5278120" cy="1758315"/>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179"/>
                    <a:stretch>
                      <a:fillRect/>
                    </a:stretch>
                  </pic:blipFill>
                  <pic:spPr>
                    <a:xfrm>
                      <a:off x="0" y="0"/>
                      <a:ext cx="5278120" cy="1758315"/>
                    </a:xfrm>
                    <a:prstGeom prst="rect">
                      <a:avLst/>
                    </a:prstGeom>
                  </pic:spPr>
                </pic:pic>
              </a:graphicData>
            </a:graphic>
          </wp:inline>
        </w:drawing>
      </w:r>
    </w:p>
    <w:p>
      <w:pPr>
        <w:rPr>
          <w:color w:val="FF0000"/>
        </w:rPr>
      </w:pPr>
      <w:r>
        <w:rPr>
          <w:rFonts w:hint="eastAsia"/>
          <w:color w:val="FF0000"/>
        </w:rPr>
        <w:t>注：只有“编辑中”“审核不通过”状态下的招标异常备案才允许修改。</w:t>
      </w:r>
    </w:p>
    <w:p>
      <w:r>
        <w:rPr>
          <w:rFonts w:hint="eastAsia"/>
        </w:rPr>
        <w:t>6、招标异常备案列表页面上，选中要删除的招标异常备案，点击“删除标段异常”按钮，可删除该招标异常备案。</w:t>
      </w:r>
    </w:p>
    <w:p>
      <w:pPr>
        <w:pStyle w:val="123"/>
      </w:pPr>
      <w:r>
        <w:drawing>
          <wp:inline distT="0" distB="0" distL="0" distR="0">
            <wp:extent cx="5278120" cy="1753870"/>
            <wp:effectExtent l="0" t="0" r="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180"/>
                    <a:stretch>
                      <a:fillRect/>
                    </a:stretch>
                  </pic:blipFill>
                  <pic:spPr>
                    <a:xfrm>
                      <a:off x="0" y="0"/>
                      <a:ext cx="5278120" cy="1753870"/>
                    </a:xfrm>
                    <a:prstGeom prst="rect">
                      <a:avLst/>
                    </a:prstGeom>
                  </pic:spPr>
                </pic:pic>
              </a:graphicData>
            </a:graphic>
          </wp:inline>
        </w:drawing>
      </w:r>
    </w:p>
    <w:p>
      <w:pPr>
        <w:rPr>
          <w:color w:val="FF0000"/>
        </w:rPr>
      </w:pPr>
      <w:r>
        <w:rPr>
          <w:rFonts w:hint="eastAsia"/>
          <w:color w:val="FF0000"/>
        </w:rPr>
        <w:t>注：只有“编辑中”“审核不通过”状态下的招标异常备案才允许删除。</w:t>
      </w:r>
    </w:p>
    <w:p>
      <w:pPr>
        <w:pStyle w:val="4"/>
      </w:pPr>
      <w:bookmarkStart w:id="87" w:name="_Toc38534082"/>
      <w:r>
        <w:rPr>
          <w:rFonts w:hint="eastAsia"/>
          <w:color w:val="000000" w:themeColor="text1"/>
          <w14:textFill>
            <w14:solidFill>
              <w14:schemeClr w14:val="tx1"/>
            </w14:solidFill>
          </w14:textFill>
        </w:rPr>
        <w:t>开标前代理实名认证</w:t>
      </w:r>
      <w:bookmarkEnd w:id="87"/>
    </w:p>
    <w:p>
      <w:pPr>
        <w:ind w:firstLine="422"/>
      </w:pPr>
      <w:r>
        <w:rPr>
          <w:rFonts w:hint="eastAsia"/>
          <w:b/>
        </w:rPr>
        <w:t xml:space="preserve">基本功能： </w:t>
      </w:r>
      <w:r>
        <w:rPr>
          <w:rFonts w:hint="eastAsia"/>
        </w:rPr>
        <w:t>对将要进行评标的【代理人员】进行实名认证操作。</w:t>
      </w:r>
    </w:p>
    <w:p>
      <w:pPr>
        <w:ind w:firstLine="422"/>
        <w:rPr>
          <w:b/>
        </w:rPr>
      </w:pPr>
      <w:r>
        <w:rPr>
          <w:rFonts w:hint="eastAsia"/>
          <w:b/>
        </w:rPr>
        <w:t>操作步骤：</w:t>
      </w:r>
      <w:r>
        <w:rPr>
          <w:rFonts w:hint="eastAsia"/>
        </w:rPr>
        <w:t xml:space="preserve"> </w:t>
      </w:r>
    </w:p>
    <w:p>
      <w:r>
        <w:rPr>
          <w:rFonts w:hint="eastAsia"/>
        </w:rPr>
        <w:t>1、选择对应项目，并且点击进入</w:t>
      </w:r>
    </w:p>
    <w:p>
      <w:r>
        <w:rPr>
          <w:rFonts w:hint="eastAsia"/>
        </w:rPr>
        <w:t>2、点击人员的【实名认证】按钮</w:t>
      </w:r>
    </w:p>
    <w:p>
      <w:r>
        <w:rPr>
          <w:rFonts w:hint="eastAsia"/>
        </w:rPr>
        <w:t>3、通过【新一代读卡器】与【身份证】进行人员信息的实名认证操作。</w:t>
      </w:r>
    </w:p>
    <w:p>
      <w:pPr>
        <w:pStyle w:val="3"/>
      </w:pPr>
      <w:bookmarkStart w:id="88" w:name="_Toc38534083"/>
      <w:r>
        <w:rPr>
          <w:rFonts w:hint="eastAsia"/>
        </w:rPr>
        <w:t>定标</w:t>
      </w:r>
      <w:bookmarkEnd w:id="88"/>
    </w:p>
    <w:p>
      <w:pPr>
        <w:pStyle w:val="4"/>
      </w:pPr>
      <w:bookmarkStart w:id="89" w:name="_Toc38534084"/>
      <w:r>
        <w:t>中标候选人公示</w:t>
      </w:r>
      <w:bookmarkEnd w:id="89"/>
    </w:p>
    <w:p>
      <w:pPr>
        <w:ind w:firstLine="422"/>
      </w:pPr>
      <w:r>
        <w:rPr>
          <w:rFonts w:hint="eastAsia"/>
          <w:b/>
        </w:rPr>
        <w:t>前提条件：</w:t>
      </w:r>
      <w:r>
        <w:rPr>
          <w:rFonts w:hint="eastAsia"/>
        </w:rPr>
        <w:t>报名时间截止、开标时间截止和招标文件备案审核通过。</w:t>
      </w:r>
    </w:p>
    <w:p>
      <w:pPr>
        <w:ind w:firstLine="422"/>
      </w:pPr>
      <w:r>
        <w:rPr>
          <w:rFonts w:hint="eastAsia"/>
          <w:b/>
        </w:rPr>
        <w:t>基本功能：</w:t>
      </w:r>
      <w:r>
        <w:rPr>
          <w:rFonts w:hint="eastAsia"/>
        </w:rPr>
        <w:t>填写中标候选人公示。</w:t>
      </w:r>
    </w:p>
    <w:p>
      <w:pPr>
        <w:ind w:firstLine="422"/>
        <w:rPr>
          <w:b/>
        </w:rPr>
      </w:pPr>
      <w:r>
        <w:rPr>
          <w:rFonts w:hint="eastAsia"/>
          <w:b/>
        </w:rPr>
        <w:t>操作步骤：</w:t>
      </w:r>
    </w:p>
    <w:p>
      <w:r>
        <w:rPr>
          <w:rFonts w:hint="eastAsia"/>
        </w:rPr>
        <w:t>1、点击“工程业务－定标－中标候选人公示”菜单，进入中标候选人公示列表页面，如下图：</w:t>
      </w:r>
    </w:p>
    <w:p>
      <w:pPr>
        <w:pStyle w:val="123"/>
      </w:pPr>
      <w:r>
        <w:drawing>
          <wp:inline distT="0" distB="0" distL="0" distR="0">
            <wp:extent cx="5278120" cy="1921510"/>
            <wp:effectExtent l="0" t="0" r="0" b="254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81"/>
                    <a:stretch>
                      <a:fillRect/>
                    </a:stretch>
                  </pic:blipFill>
                  <pic:spPr>
                    <a:xfrm>
                      <a:off x="0" y="0"/>
                      <a:ext cx="5278120" cy="1921510"/>
                    </a:xfrm>
                    <a:prstGeom prst="rect">
                      <a:avLst/>
                    </a:prstGeom>
                  </pic:spPr>
                </pic:pic>
              </a:graphicData>
            </a:graphic>
          </wp:inline>
        </w:drawing>
      </w:r>
    </w:p>
    <w:p>
      <w:r>
        <w:rPr>
          <w:rFonts w:hint="eastAsia"/>
        </w:rPr>
        <w:t>2、点击“新增中标候选人公示”按钮，进入“挑选标段（包）”页面，如下图：</w:t>
      </w:r>
    </w:p>
    <w:p>
      <w:pPr>
        <w:pStyle w:val="123"/>
      </w:pPr>
      <w:r>
        <w:drawing>
          <wp:inline distT="0" distB="0" distL="0" distR="0">
            <wp:extent cx="5278120" cy="2280285"/>
            <wp:effectExtent l="0" t="0" r="0" b="571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182"/>
                    <a:stretch>
                      <a:fillRect/>
                    </a:stretch>
                  </pic:blipFill>
                  <pic:spPr>
                    <a:xfrm>
                      <a:off x="0" y="0"/>
                      <a:ext cx="5278120" cy="2280285"/>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w:t>
      </w:r>
      <w:r>
        <w:rPr>
          <w:color w:val="FF0000"/>
        </w:rPr>
        <w:t>带</w:t>
      </w:r>
      <w:r>
        <w:rPr>
          <w:rFonts w:hint="eastAsia"/>
          <w:color w:val="FF0000"/>
        </w:rPr>
        <w:t>“（网）”标记的标段是网上招标类型的标段。</w:t>
      </w:r>
    </w:p>
    <w:p>
      <w:pPr>
        <w:rPr>
          <w:color w:val="FF0000"/>
        </w:rPr>
      </w:pPr>
      <w:r>
        <w:rPr>
          <w:rFonts w:hint="eastAsia"/>
          <w:color w:val="FF0000"/>
        </w:rPr>
        <w:t>②带“重发公告第1次”的标段是重新招标的标段。</w:t>
      </w:r>
    </w:p>
    <w:p>
      <w:r>
        <w:rPr>
          <w:rFonts w:hint="eastAsia"/>
        </w:rPr>
        <w:t>3、选择标段（包），点击“确定选择”按钮，进入“新增中标候选人公示”页面，如下图：</w:t>
      </w:r>
    </w:p>
    <w:p/>
    <w:p>
      <w:pPr>
        <w:pStyle w:val="123"/>
        <w:rPr>
          <w:color w:val="FF0000"/>
        </w:rPr>
      </w:pPr>
      <w:r>
        <mc:AlternateContent>
          <mc:Choice Requires="wpg">
            <w:drawing>
              <wp:anchor distT="0" distB="0" distL="114300" distR="114300" simplePos="0" relativeHeight="251659264" behindDoc="0" locked="0" layoutInCell="1" allowOverlap="1">
                <wp:simplePos x="0" y="0"/>
                <wp:positionH relativeFrom="margin">
                  <wp:align>left</wp:align>
                </wp:positionH>
                <wp:positionV relativeFrom="paragraph">
                  <wp:posOffset>0</wp:posOffset>
                </wp:positionV>
                <wp:extent cx="5278120" cy="2275205"/>
                <wp:effectExtent l="0" t="0" r="0" b="0"/>
                <wp:wrapTopAndBottom/>
                <wp:docPr id="484" name="组合 484"/>
                <wp:cNvGraphicFramePr/>
                <a:graphic xmlns:a="http://schemas.openxmlformats.org/drawingml/2006/main">
                  <a:graphicData uri="http://schemas.microsoft.com/office/word/2010/wordprocessingGroup">
                    <wpg:wgp>
                      <wpg:cNvGrpSpPr/>
                      <wpg:grpSpPr>
                        <a:xfrm>
                          <a:off x="0" y="0"/>
                          <a:ext cx="5278120" cy="2275205"/>
                          <a:chOff x="0" y="0"/>
                          <a:chExt cx="5278120" cy="2275205"/>
                        </a:xfrm>
                      </wpg:grpSpPr>
                      <pic:pic xmlns:pic="http://schemas.openxmlformats.org/drawingml/2006/picture">
                        <pic:nvPicPr>
                          <pic:cNvPr id="481" name="图片 481"/>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278120" cy="2275205"/>
                          </a:xfrm>
                          <a:prstGeom prst="rect">
                            <a:avLst/>
                          </a:prstGeom>
                        </pic:spPr>
                      </pic:pic>
                      <pic:pic xmlns:pic="http://schemas.openxmlformats.org/drawingml/2006/picture">
                        <pic:nvPicPr>
                          <pic:cNvPr id="480" name="图片 480"/>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30335" y="21668"/>
                            <a:ext cx="152400" cy="96520"/>
                          </a:xfrm>
                          <a:prstGeom prst="rect">
                            <a:avLst/>
                          </a:prstGeom>
                        </pic:spPr>
                      </pic:pic>
                    </wpg:wgp>
                  </a:graphicData>
                </a:graphic>
              </wp:anchor>
            </w:drawing>
          </mc:Choice>
          <mc:Fallback>
            <w:pict>
              <v:group id="_x0000_s1026" o:spid="_x0000_s1026" o:spt="203" style="position:absolute;left:0pt;margin-top:0pt;height:179.15pt;width:415.6pt;mso-position-horizontal:left;mso-position-horizontal-relative:margin;mso-wrap-distance-bottom:0pt;mso-wrap-distance-top:0pt;z-index:251659264;mso-width-relative:page;mso-height-relative:page;" coordsize="5278120,2275205" o:gfxdata="UEsDBAoAAAAAAIdO4kAAAAAAAAAAAAAAAAAEAAAAZHJzL1BLAwQUAAAACACHTuJA+vu2u9YAAAAF&#10;AQAADwAAAGRycy9kb3ducmV2LnhtbE2PwWrDMBBE74X+g9hAb42smBTjWg4htD2FQpNC6W1jbWwT&#10;a2UsxU7+vmovzWVhmGHmbbG62E6MNPjWsQY1T0AQV860XGv43L8+ZiB8QDbYOSYNV/KwKu/vCsyN&#10;m/iDxl2oRSxhn6OGJoQ+l9JXDVn0c9cTR+/oBoshyqGWZsAplttOLpLkSVpsOS402NOmoeq0O1sN&#10;bxNO61S9jNvTcXP93i/fv7aKtH6YqeQZRKBL+A/DL35EhzIyHdyZjRedhvhI+LvRy1K1AHHQkC6z&#10;FGRZyFv68gdQSwMEFAAAAAgAh07iQG0fdWbRAgAAsggAAA4AAABkcnMvZTJvRG9jLnhtbO1W22rc&#10;MBB9L/QfhN83vsR7icluSHeTUAjt0ssHKFrZFrUlIWkvofQt0Pat7/2UQv8m5Dc6kmznsoGEtBQK&#10;fVhbtxmdOXNmvPsHm7pCK6o0E3wcxDtRgCgnYsF4MQ7evzvujQKkDeYLXAlOx8E51cHB5Pmz/bXM&#10;aCJKUS2oQuCE62wtx0FpjMzCUJOS1ljvCEk5bOZC1djAVBXhQuE1eK+rMImiQbgWaiGVIFRrWJ35&#10;zaDxqB7jUOQ5I3QmyLKm3HivilbYQEi6ZFIHE4c2zykxr/NcU4OqcQCRGveES2B8Zp/hZB9nhcKy&#10;ZKSBgB8D4U5MNWYcLu1czbDBaKnYlquaESW0yM0OEXXoA3GMQBRxdIebEyWW0sVSZOtCdqRDou6w&#10;/mS35NVqrhBbjIN0lAaI4xpSfvXj4vLbF2RXgJ+1LDI4dqLkWzlXzULhZzbkTa5q+4Zg0MYxe94x&#10;SzcGEVjsJ8NRnADpBPaSZNhPor7nnpSQoC07Uh49YBm2F4cWXwdHMpLBr6EKRltUPSxQsDJLRYF4&#10;642v5ozMlZ/cpCtu6br8/vPq62egK7YhWRt7zBthi+ZUkA8acTEtMS/ooZYgSyg9ezq8fdxNb914&#10;VjF5zKrKMmzHf7ZOkMpofUYh/erlAgIiUPkGFCAV48YJGjJ4qo293ebSSfpjMjqMor3kRW/aj6a9&#10;NBoe9Q730mFvGB0N0wh4mMbTT9Y6TrOlphA+rmaStfUVp1tJuVe/TY35ynAVhlbY1bElzgFq3w4i&#10;LFmGLFZtFDWktMMcyHsDhHubbsMxfU2uTYMGeVuL3xF0J0tIvNLmhIoa2QEQDBgco3gFaD2a9kij&#10;Aw/AIQM8Xkow+BtihtL0td+J2fXG2+r8l8Sc/BfzfWLejXZ3+wGyXTgeDEa+B7ddOu4nadQ06b0B&#10;9GjXoa4LopXr0xXtmjV8ylzdNp9d+628OYfxzb8ak19QSwMECgAAAAAAh07iQAAAAAAAAAAAAAAA&#10;AAoAAABkcnMvbWVkaWEvUEsDBBQAAAAIAIdO4kAvTmJ9Y/EAAFnxAAAUAAAAZHJzL21lZGlhL2lt&#10;YWdlMS5wbmcAAID/f4lQTkcNChoKAAAADUlIRFIAAAYnAAACpwgCAAAAYlsJ0AAAAAFzUkdCAK7O&#10;HOkAAAAJcEhZcwAADsQAAA7EAZUrDhsAAPD+SURBVHhe7N0LfBTV3fj/CQQDhhorgiHIzQhYUdQI&#10;AsVGRNSICgrU1iCPfaDgHwvPI1QR8RatF6SItlh5xfywWgT7WEBBivEWMZUCQqOmogKGq0AEo4YS&#10;ILLA/5wzs7szs7O7s5eE3c1nmpcl2Zkz57xnkp39zvd8J624uPg3B/trLAgggAACCCCAAAIIIIAA&#10;AggggAACCMRJ4B+Xac3i1BTNIIAAAggggAACCCCAAAIIIIAAAgggYAhktGxF1ImzAQEEEEAAAQQQ&#10;QAABBBBAAAEEEEAg/gJEneJvSosIIIAAAggggAACCCCAAAIIIIAAAkSdOAcQQAABBBBAAAEEEEAA&#10;AQQQQAABBOIvQNQp/qa0iAACCCCAAAIIIIAAAggggAACCCBA1IlzAAEEEEAAAQQQQAABBBBAAAEE&#10;EEAg/gJEneJvSosIIIAAAggggAACCCCAAAIIIIAAAkSdOAcQQAABBBBAAAEEEEAAAQQQQAABBOIv&#10;QNQp/qa0iAACCCCAAAIIIIAAAggggAACCCBA1IlzAAEEEEAAAQQQQAABBBBAAAEEEEAg/gJEneJv&#10;SosIIIAAAggggAACCCCAAAIIIIAAAokSdRo69CdH7jj70ZQ4II8Wnr9uQLCRZK+74/wdQ09JiYEy&#10;CAQQQAABBBBAAAEEEEAAAQQQQCCoQPRRJxFbOVKYbW046pDKKb86I13be+DeiI7UgLOP3BEivuNv&#10;y6mr7vYkd/GTJbnuVjbWEhElz4V9LBE0GVMb13loRM34VnY9zOiaZysEEEAAAQQQQAABBBBAAAEE&#10;EECgIQTSiouLf3Owf+RNiwBT2zO2bO+0bL9vWxFbWdz6uxYLq51by+284/pT2ltf+3jdv/us0jT1&#10;0tf6v90vIhzTp5XRQsitRNRpqrbP27FTlozrfH1msA0OzXz6S1/wS47ojIMjSrYv01dXe3TYsm6/&#10;fx35ssS5cK91j3X6tw5uYUYsd9ri9dc/H17llsY63tB7DK1h26Mnom647S7rIYAAAggggAACCCCA&#10;AAIIIIBAygl8eHWraKNOgaEQp6CSFLNHZLyKpkiTDO6cdcQc7nFFHWXUyVXbaiUZken9tSWyFrix&#10;NcTjfd3sY4mpRRx1UjhaBOEexbLHFBCUPcy0xcXcI7AmAggggAACCCCAAAIIIIAAAgggELGAiDpF&#10;OcPu0c6ttLqDL1TJKXWqhtEpSwaJPCaRC/PvFk97v17fv0fT9nz9nZEoFLR72fefla5prabecb6Y&#10;MWf7Cl4gKeLRRr7ByR0zPes37A85P+6Un2Rqew4ctDe+au/rdem9e8r6TY/2lRleF/bRh9b2Qk1r&#10;f1Zn8zBDj7Fva4Fz5HO3iU6nLDlXHJr9E005aPduP6RlnnJ/0FJTkcOwBQIIIIAAAggggAACCCCA&#10;AAIIpKLAXb3bjvrJqTmtWwQOLrNFs0uyT35mUIcep2W4HHp0Uafsq9pZwkmPFna+Xts/c4t2/fW+&#10;ekbZ68R8ur37zFPwnPs0oPWFDuEqI4Clz7lTtcYDYlJqsps3mmN5VY/j+Laa2k7T2rXVW4ggjCU7&#10;FnYRkSnt6xr/NEPvBvuHl/xbjV1ZbdnuDcbt+1hE4vzfyghdyHmFMqrlfhk6tIOYPPjxZ94pgfqW&#10;q76cuVdApUixdvcarIkAAggggAACCCCAAAIIIIAAAhEJ7K470vuMk2/IPcUWeDrlpOYi5PTr80/b&#10;e9Bz2HPcZZtRRZ1s4Zg2nUe3OzSzZPu9yz6fuVekLP1kyYDOOyyFjUJ0RuXmaOkdzXXJs1u0d8ju&#10;ERWXTIlU4t/rDol2RV0nf3aVXEGGdfRl2bLP1UvbX6/TNFFlSW3uunSU3jH/0tcx8qVyl4zIl2O9&#10;cGl1aL4p88jlgfGuJqNaIhHsKjeZSgPOXiyyxvbuCxzjvQsFS6up9urvEfaF1RFAAAEEEEAAAQQQ&#10;QAABBBBAIKUF3ttZt/m7+nNOyxh61ilnnJzeLE2OVoac2rcq6NL6h6PHX/uyVgSeXBpEEXWyh2O0&#10;mu2dvBW4VXQj/fo+MsspaFlxc9c6t9MLe5/RRk5G05ehbVpodUfWuhxB2NVyf9w7knQho72Ardaq&#10;GNaILULWOpHQFwuTRcdFKShv1pUe4ln1ZQtTefKwnbWvkJtxhvrRhZ1tjwsMaElUjxLJX6KKlnM1&#10;9+o+IkjXru2OoX7niDvDBggggAACCCCAAAIIIIAAAgggkNICuw8cea1q/2c19T87M7Ogy49Ob5We&#10;ldH84jNaXdmptYg9PftJzWff1h/yHHNpEHk1ce9z3FS96pPFw9o049lz6sFtavpYp2Wa9zlx5qee&#10;BXlc2t59M7W25nLXgfW5ncuNO1cTl93wdknFsGQ17nStzrMnU1v/+uef9z1fTrgLsajy531FBW65&#10;muz/Cz19T7JTYwxWH93UpjGEtRmBj+1z2nPQZ8MZpcS3HLn+jCPWx+RZmzFKuVsewOewI2uhcUPG&#10;5ZniW83F8CNtkvURQAABBBBAAAEEEEAAAQQQQCBxBESWkwg5Tbyozcx1+w4cOTb87Kz6o8dlyKnm&#10;sPtORvMMO5HLc33d/tczT1EPd1NRpy37zzhLFMw2hzxOGZq7f5kogO19sJ2YB9dnlYo61XlzoMxP&#10;drM8Ec/hKW8xRJ3ETtt1rGt1Yeb+1+tOuV7MBLRmHoV6Ap2I9ZzVwhx18oaiHIUtkaPAZs0PknPe&#10;qUOrSkwTUbD6+62hNMu6RhzQGrqSvCeLKNtwWxlyfeVwmWhRPlXQ/anHmggggAACCCCAAAIIIIAA&#10;AgggkKgCYmKdyHK67MzMu/u0O7lF2qub9//fxu9FlpPnmNuKTmJk0TzDrqMIgiz8zsIiZ9iJkklf&#10;3qv/VMQ17ui8WC8rXqW/5FRNSb1kVCBadUDMy9Of+Kap4uLiyXHxkR/Q7vq6A2+Jturqhy/8tyg7&#10;NdrNFLPqIx9v2TW8xtqFXFG+yl8IXNTn9tWKUhWjAuI7gQOoqw/3OD/bHuXcQPUQwOq3RDnwIJPs&#10;horeypCfpQPqwXleUnOrcsbfvo9FbXVrjScRCAtaZ10EsO6gEnl8zkdaQQABBBBAAAEEEEAAAQQQ&#10;QCDxBURwSSQ3iSynzBZpYmLd0ePH644ciyjkpI8x4rpOfWT1IufFeGbcuUdGmINQrixlVKX9We0e&#10;FXWRRA3vvd/ZM3RkI6JOufUxds7PsJOz/HzLo51bfby92vftvQvVc+VkXOwnS3ItPRNhF38gpmp7&#10;n8D63ypMFv6RfM7jjexRdHobKnJkVCK/d+3+Pe1+bOuzvtoy0Vtb6agBZ4vpgWqqo2PwrrqPOEDm&#10;8k9qfXNpLfMghmaLxyVSidzVecxKCCCAAAIIIIAAAggggAACCKSAgIg05bVrJSbWLdm8/8+ffntq&#10;RvOru/zI9lQ7N8OMOOrk2Kgeb1rc+juZ9aOHpWRk5/wjjo91c2pCRlW0VqPHdbg+0/P6Wn+cyLRu&#10;xM+wE30Q5aJ+t8q2PxXYqjv4gmXqmUiz8mhBwjr69rZn2MmqTyJjyBIIC54QpGqTm+Nf/j5JKKcN&#10;jdSqvUYGWdX2+XvTr+8brqa4bFcf4P6Jbh+cp0f69gULqC1b9WUnVYk8aDKUmxONdRBAAAEEEEAA&#10;AQQQQAABBBBAIBkEfE+sE+lOYmLdC59998W39qfauRxHfKJOy9Tz3bzpM6Iw0/lH+mgzfREo577I&#10;x735AxlV2ydu8bTPTN8jprbZShGJdB7ZvncGX5iRyUQefeKeeBbex58FZGaJOXciAGT/+f57F34n&#10;n74XPKyjP8PO+yUe1ScWWyAsWA+z111/Svu6wPhXiJGcsmSQ3MQcOVLpTuFDP0OHqshdmWngIrBl&#10;nU9n3rFa/9BM5yffeVdc9aWYUXhhH3uCmMuTjNUQQAABBBBAAAEEEEAAAQQQQCApBDJbNLM9sa7q&#10;+x+Mp9p1MJ5qly7KPrlb4hN1Mval5zfd8eOdr/vKPMkIlD1Hxlits6hH/rtqVctJLLmdnxFPmtPE&#10;PLvO8cqpEbEqo26U38LIAwpIgBJrVP9ui3O6k4x5WecVPloon2Q3c0uLqcGjOfo+VRaYmPRnCQOt&#10;PeDRMjOGqhXEHECt7sha69F6tLCzPXIkVlCBuQv7hCyxpBhtkTtZ+CmgkJOZ/eN14SN69y7c/npd&#10;+vWDOuvdZkEAAQQQQAABBBBAAAEEEEAAgdQTOLdNy5vPOTWzRfM5H8sn1um1nHYfOPLql7Vvbf/P&#10;by5sk98h85ST3EaT3K4XxNGbWCQLTp9/xKjoZJS1lpWS7mh7xhZfaOnkjplqVlof8WA4mTQkpnQt&#10;q5KFh+Sa15/y9Tr5wxEysHL+Djc1vyM/tg55QKZGli0Lk+6kryufQCeehVey/d5ln8/U2jp0VU2O&#10;U3GlU351RrqY7DbCWupb7ijzlMVqdp6YqWdLvBKBKlWVyTHna9frdaK+VbDAk5FUZZtbJws/vS7z&#10;pAIyntT6e/cFxOYcZfcPL9u/J/OUZxrm0ER+MNkCAQQQQAABBBBAAAEEEEAAAQTiLHDLT07dsf+H&#10;5yprNn1Xb2563yHPG9v+M3PdvvG9Tut8ykku9xpj1Mm7F/1Zdd6EIBVvOn+qts8cWlIPp9M+lqEl&#10;/9PW9IJQovqSKECuxz5kYtHr+7WzOgcW/HY5pOCrZd8v0qmcS5XrG+npTq3l0/ecFqO3clxGcpAo&#10;Tz6/teiqKQwkAnAilCM2zzzl/gH7h5f4WUxNqnre3i9z0EfsYrFMVgpWCFw0KCb3OQaexIxFkVQl&#10;w2EO5d5VnpQI+VliZOKIiIhY6Ll1Zgd9FuQZPybdKeZTkQYQQAABBBBAAAEEEEAAAQQQSESBP31c&#10;85fPvtv8/Q+2J9aJnKdvDx8t23ng7n9Uf/m9JSAVYhhpxcXFvznYP8KBigCHnB9nqz+tR0xEU8GD&#10;Jub9iMl3KkoSpGBTuPiLKljep5UIY4VN1ZHZSSJU5BBekQO5vs7xJb19kZYlY2TG0PYGWdOINHle&#10;f/27jtd7B6W6J6p0O+3X2VtlUbnRU90W1an8Yzd+EuI4yoNS0y4CMZHP5baWVoSnD6sjgAACCCCA&#10;AAIIIIAAAggggECqC3x4dat4RJ282T3ugk3xQ40+6qQHvPQlzrGVoUPP/tWGL70F0cMHg1QfRLjq&#10;88/7ipCT/EdgMXVHsvBROafNggfgvJE171ZuwnnxO5a0hAACCCCAAAIIIIAAAggggAACKSUQddQp&#10;pRQYDAIIIIAAAggggAACCCCAAAIIIIBAfAVE1ClOdZ3i2y9aQwABBBBAAAEEEEAAAQQQQAABBBBI&#10;cgGiTkl+AOk+AggggAACCCCAAAIIIIAAAgggkJACRJ0S8rDQKQQQQAABBBBAAAEEEEAAAQQQQCDJ&#10;BYg6JfkBpPsIIIAAAggggAACCCCAAAIIIIBAQgoQdUrIw0KnEEAAAQQQQAABBBBAAAEEEEAAgSQX&#10;IOqU5AeQ7iOAAAIIIIAAAggggAACCCCAAAIJKUDUKSEPC51CAAEEEEAAAQQQQAABBBBAAAEEklyA&#10;qFOSH0C6jwACCCCAAAIIIIAAAggggAACCCSkAFGnhDwsdAoBBBBAAAEEEEAAAQQQQAABBBBIcgGi&#10;Tkl+AOk+AggggAACCCCAAAIIIIAAAgggkJACRJ0S8rDQKQQQQAABBBBAAAEEEEAAAQQQQCDJBdKK&#10;i4uvueaaJB8F3UcAAQQQQAABBBBAAAEEEEAAAQQQSCCBbw7Uk+uUQMeDriCAAAIIIIAAAggggAAC&#10;CCCAAAIpI0DUKWUOJQNBAAEEEEAAAQQQQAABBBBAAAEEEkiAqFMCHQy6ggACCCCAAAIIIIAAAggg&#10;gAACCKSMAFGnlDmUDAQBBBBAAAEEEEAAAQQQQAABBBBIIAGiTgl0MOgKAggggAACCCCAAAIIIIAA&#10;AgggkDICzs+w67T0/JQZYXwHsmPYv8EJRipw4qtNawgggAACCCCAAAIIIIAAAgggkKQCPMMuSQ8c&#10;3UYAAQQQQAABBBBAAAEEEEAAAQQSXYAZdol+hOgfAggggAACCCCAAAIIIIAAAgggkIwCRJ2S8ajR&#10;ZwQQQAABBBBAAAEEEEAAAQQQQCDRBYg6JfoRon8IIIAAAggggAACCCCAAAIIIIBAMgoQdUrGo0af&#10;EUAAAQQQQAABBBBAAAEEEEAAgUQXIOqU6EeI/iGAAAIIIIAAAggggAACCCCAAALJKEDUKRmPGn1G&#10;AAEEEEAAAQQQQAABBBBAAAEEEl2AqFOiH6HG6F//8uMTv1jatTF2xT4QQAABBBBAAAEEEEAAAQQQ&#10;QKCJCMQn6vT4L74//osH/WRdX94dcRTjwYqJ31f0D8Uu9rL72iGRH5ghS/87TMuRt+l2C7uM2+18&#10;64Vn8a0q9/XfLw+LeBeatjp/xr7soZeYjmAUjbAJAggggAACCCCAAAIIIIAAAgggYBJIKy4uvuaa&#10;a2wmnZaeH4mSCOss7PjFqXmr9Y3kt0MzrQ3UvXHDn29eKn8mwiiTLzK9uGdrYc7fV2gi3abTu2n/&#10;91Dw/YoNb97593OGZZcfv7iX42of/cvXB9PrIgR27UXrxIZbIxlTkHV3DPt3RDgiEjRNe8oYlxij&#10;U88NgSB7HHbtF6913Tvjmfx7QndfNe4sYNswSDccmt/n7bk7OYHjbkXWQgABBBBAAAEEEEAAAQQQ&#10;QACBFBf45kB9PKJOMqzT4cW/77pV/PeZGeeqkJMp/CHDTNl6aMm+yPhUn73yJRmdaRvwujnqIWIl&#10;5+ySoSvfPyyrWyJfzq0FOZqhgz62jWKNOulDMDUqunrrAQNHBZiyXZ50lm7LQ3BN++BbWlaWUSct&#10;bBjLEi9z1yeiTu6cWAsBBBBAAAEEEEAAAQQQQACB1BeIT9TJCE98eI6IPa3b2m5o65fT5L/19KIQ&#10;ISfh6406fTZ690Btgi8c4xBXMgWVXESdTIdOdkBzzIGK6vi6jzrZQ0gigrbjiihynVx0058+FpDr&#10;pOedVQaPMakVNF8mmou9BV+FqFNMfGyMAAIIIIAAAggggAACCCCAQAoJiKhT7HWdHrzalKP02d/P&#10;kbPJtt6c8/eP+lz7/fGgWU4WxccvuaZ9Zod+3p8NO62ddvALc0KQ1n+afcqeu8Mw7NqbL6p74yFj&#10;6p+7beK01lJB8cypM/Zpmog3PXOqMclOzDQU/zZ9yRUcF5G+ZCnSJMJD5Y87rKlCTnqzf38j+2J/&#10;gS0R9jo+ceHQg2Lvltl5svzTRN+XmguZec1r/p+YX3XcY5yAaAYBBBBAAAEEEEAAAQQQQAABBFJa&#10;INaokwzrBAKJdCQ54at6T53WvuvC4xNDBi9aT7tVxq3anet9hlq/1tl7DqwztTpk6TnWQk4OUZKA&#10;SlJi+64vz+2a/dEXN2sy/mIOpvj/HVV58hjOiICeO8wrlM0/WHHtNdre+ebQ2/N7tWkBNdqlv4hq&#10;6WliItj3TOGykyfrg1XVoLzRLlOX7/k/I+x1w9ZqzTEKpofJ5Fe4YlIxSLApAggggAACCCCAAAII&#10;IIAAAgiktkBsUScZ1tm7TAQvvMvVeh6NqAsuYxbn5KwslDk4/xLhEvFzI/ZkyrWRoaL2bXtpWwvF&#10;M9T6nKs/n27IuSdr1d/6i0ANu3b20IOVH5mPgzdWIuMmRoikcFmd7UgNWTrwmvb7nhI1zvW0I4cM&#10;o7o3JjhUm2qAI96/3Ahvucp1shdcVx1a0a+1CL1lD732i6Xe8Jz4qRyaUYJdPu3Om9wkBitAegn2&#10;oGE1FZLzZTmppwfKFvy1zxuAgSYRQAABBBBAAAEEEEAAAQQQQKDpCMQWdcruoG2d8bxJ6009j0bG&#10;QcSMsO+PX7vwQRHOWJ1vS5wRxa3VT2SoSC90veZAdft2o4eJprqO7pNZ+aZpTly/1ntn/N+7/p2I&#10;1qwFufWgzLA/Wx5gJ2NVtufo6U2ImWt6bEV0wKGdBjj0bSeLMJwspu7Uc5F5ZKmzLrsni6+L6XJa&#10;12n+KXVdXxYZYaJsU9q/9g699nsVJDLiRN40rive1CNrRhBKgohvJ2iz/Xlev3jQPzyZGKXW//sb&#10;ezTtIjE1T3+2YNvJjZ3/1QDkNIkAAggggAACCCCAAAIIIIAAAidcIA7PsJNls40K4uIZdvn3yEek&#10;iayc6mWymrimBRT/Nj+1zTR+o+z3m50c021MrwY+6s6sKJKJ9OfcXdzuo33aRdrL3iiMdyX9iXvR&#10;zh1zX01c7M94lJ58Et86VdU7+OHWuy2zjfy1z81QsqmTvTW/nUiDzNQz9hjqgXfGrv19M3VbRA8j&#10;WKgmHgEWqyKAAAIIIIAAAggggAACCCCQ0gLxeYadNer07tW/0PKMdBvvA9T+PmPN1hW+EkVBok6a&#10;96Fv3nCVhT7wUXSi8dkdD2oXnaztOfhyjrFHfRvjgXcPnSbDYTO0yaEjMnKOnmXzUMfcfdRJDOfB&#10;b88JEkQzPZIvxN5kgEw9ClAT/7imOviT+Gykob912qG7/oT7ZSDqFE6I1xFAAAEEEEAAAQQQQAAB&#10;BBBoKgJxeYadDeshFXJS0+smztZWqorUW7Ux/22pRuTbRoRmfPO5ln72kZjqpWl7PxMZUmEWEYQS&#10;jZ/z0AFNEyGnHVccN88ds8628xXPNuo6yQlllbLMtu/LdcgpXK8sr4uKS6KklGUROUqWx9KFa09M&#10;glPz6WRpdlWgKsSiqrYbVdJFlM32rXlD6zPs9E1kHpaaZGf7cj5q4frN6wgggAACCCCAAAIIIIAA&#10;AggggIAWW10nM6CsEyQeeWaON3ln2E1c2Gfvy+byT3I7EYIRz1lr/bJe1UiEn0Rspfpfeg3sUM+8&#10;k2tOvHmnPn1PX0S9JBF4Cni+W6Id3sc79dpjeiydKcoTNLgjNlGjqJwRLjTmLZUlo2kz9slqWb6w&#10;mvjWvNjCcKoi+xuiwNZH+yoDHmlnQk40TfqDAAIIIIAAAggggAACCCCAAAKJLRC/qJMxTr2ItR6t&#10;UE9Vu1gTiUU5f39oqREkko+ok5k45+ySj7cTwRRV3vu1rnvFanmr5eY3bG0X5OFrskFZQ8po30Qr&#10;C5ZP0QZ+b016SiR7VQ5cDNxbCFyVBjfyrZyCO3rV87Z6Wta7V4d4Gl10o1Tti8DfXG1K2v/Nl23s&#10;yE9bqc2VPyTFKTpTtkIAAQQQQAABBBBAAAEEEEAAAb9A3KNOqmmVx6QyktQMOzO4fESdqNxkPD9O&#10;zvaSpYssq4m5aWnPPFUtIlP2+WgP5fmf0RZ4FFXAK1hOkDfIomarvWvpUmOcD0OWDrxGU0+myxYT&#10;2X4xOtQ+dT0Lixy48TQ6y1xCfzOuZ9ipUKD4GqhNUDEvyxP0jAfbqfidWs0XI2sMJPaBAAIIIIAA&#10;AggggAACCCCAAAIpJBC/Z9ipcI9RETyS+tzJhRlRNfHXumaL0YmcJltNceMhceaR+x+91ytMdXPj&#10;EYGyWV+lp2AF2vU9hH5VrUI18eQ6DektAggggAACCCCAAAIIIIAAAokuEJ9n2CX6KOPaP/dRp7ju&#10;Njka4xl2yXGc6CUCCCCAAAIIIIAAAggggAACDS/QEM+wa/heswcEEEAAAQQQQAABBBBAAAEEEEAA&#10;gYQXaJi6Tgk/bDqIAAIIIIAAAggggAACCCCAAAIIINCgAkSdGpSXxhFAAAEEEEAAAQQQQAABBBBA&#10;AIEmKkDUqYkeeIaNAAIIIIAAAggggAACCCCAAAIINKgAUacG5aVxBBBAAAEEEEAAAQQQQAABBBBA&#10;oIkKEHVqogeeYSOAAAIIIIAAAggggAACCCCAAAINKkDUqUF5aRwBBBBAAAEEEEAAAQQQQAABBBBo&#10;ogJpxcXF11xzTRMdPcNGAAEEEEAAAQQQQAABBBBAAAEEEGgAgW8O1JPr1ACuNIkAAggggAACCCCA&#10;AAIIIIAAAgg0eQGiTk3+FAAAAQQQQAABBBBAAAEEEEAAAQQQiLfAr57fStQp3qi0hwACCCCAAAII&#10;IIAAAggggAACCCCgaUSdOAsQQAABBBBAAAEEEEAAAQQQQAABBOIvQNQp/qa0iAACCCCAAAIIIIAA&#10;AggggAACCCAgn2E3fvx4IBBAAAEEEEAAAQQQQAABBBBAAAEEEDAL1NbWRg2S/8iH5DpFrceGCCCA&#10;AAIIIIAAAggggAACCCCAAAJBBYg6cXIggAACCCCAAAIIIIAAAggggAACCMRfgKhT/E1pEQEEEEAA&#10;AQQQQAABBBBAAAEEEECAqBPnAAIIIIAAAggggAACCCCAAAIIIIBA/AWIOsXflBYRQAABBBBAAAEE&#10;EEAAAQQQQAABBIg6cQ4ggAACCCCAAAIIIIAAAggggAACCMRfgKhT/E1pEQEEEEAAAQQQQAABBBBA&#10;AAEEEECAqBPnAAIIIIAAAggggAACCCCAAAIIIIBA/AWIOsXflBYRQAABBBBAAAEEEEAAAQQQQAAB&#10;BIg6cQ4ggAACCCCAAAIIIIAAAggggAACCMRfgKhT/E1pEQEEEEAAAQQQQAABBBBAAAEEEEAgrbi4&#10;uF+/fkAggAACCCCAAAIIIIAAAggggAACCCBgFujcuXPUIPmPfEiuU9R6bIgAAggggAACCCCAAAII&#10;IIAAAgggEFSAqBMnBwIIIIAAAggggAACCCCAAAIIIIBA/AWIOsXflBYRQAABBBBAAAEEEEAAAQQQ&#10;QAABBIg6cQ4ggAACCCCAAAIIIIAAAggggAACCMRfgKhT/E1pEQEEEEAAAQQQQAABBBBAAAEEEECA&#10;qBPnAAIIIIAAAggggAACCCCAAAIIIIBA/AWIOsXflBYRQAABBBBAAAEEEEAAAQQQQAABBIg6cQ4g&#10;gAACCCCAAAIIIIAAAggggAACCEQm8JZaQm9D1CkyU9ZGAAEEEEAAAQQQQAABBBBAAAEEmriAiDet&#10;UEvowBNRpyZ+njB8BBBAAAEEEEAAAQQQQAABBBBAIAIBPeSkbxA68ETUKQJWVkUAAQQQQAABBBBA&#10;AAEEEEAAAQSasoA55BQ28ETUqSmfKowdAQQQQAABBBBAAAEEEEAAAQQQcCtgDjm1U0vowBNRJ7ey&#10;rIcAAggggAACCCCAAAIIIIAAAgg0WQFbyOk2tYQOPKVq1Gn982PGjHl+feyngmro4RU7Ym8p8Vqo&#10;WvrQ5BnF/9hi71nt5yv++MiL62uj6fGB1c9Nvv/JJR9/F83GbIMAAggggAACCCCAAAIIIIAAAoko&#10;8P777/tqOYlIk4g3tVGLLfAkVjP3Pq24uLhfv34RDshTt239239fueqLLTV1Hi09s0OPK4b/6rqL&#10;2qQHaae+dsumyi8+/nD1Dz+9e2z/1hHuLZrVRbDo2Q8uvf35Mb3V1upbN+10GVn0wJBOpjXVlpaf&#10;umrLv2vnve5Y8XDRom1ueqSZm4pgM2/bASPy7bRq6fRHl37TZ9zsCbZD4vn05btmvy12XDSmd5ar&#10;PvpWqn7niekLq/LG/n7igAi3jGw/rI0AAggggAACCCCAAAIIIIAAAg0u0LlzZ30ff/vb31atWiX+&#10;4Qs5+fZdU1Mjgkt79+4VPxkwYMDPf/5z/aX8Rz6MPNfJs2fVc/dMfvi5Zf/aJENOYvHU7dqwbM4j&#10;f/tUfedbPHV7Nq5ZMf/JBydPmDD5kaf+vOi9DWecc35jhJwaHN3tDkSQSGRKBS4Pr5CH4gQvVZ+u&#10;rdbSL7ow8JCknzdkZF563ef/+nRPmD4GDHD6wo3ihKiYN9lx3PKHKZo3doIPJrtHAAEEEEAAAQQQ&#10;QAABBBBAoOEFAkNOYp+2jCdzLyLMdfJsW/HEY4uqPBmdLr/55qv79miXUb93zYLHn/tAzMZKv2zi&#10;c7fmeRv/puzJqS9tUN+lZ2Y2r6ur17S8sX+cOKBxwk62XCfTkPV0ocBcJM/akvHFqwO6GJjrFMFB&#10;DJaaFJh/pHKENmZfN+3h4d2DZYyJHesNBk9fsvQt5MqeypcmP12mDbrjt6e99rDLrCu9dfPe45p7&#10;FQEsqyKAAAIIIIAAAggggAACCCCAQMMLmHOdNm/erE+sc9ytnvHUrVu3qHOdatf/5Q8i5JTVZ+wD&#10;943OFyEnsZ+Mdv2GXt9T7tCzvdpf/eibDZ9/37P/0MLJ982a8+xtP1WBlLyLLmjgkJM/9UbNp/vg&#10;WSPjxpxfs792n4icZBtV1v1Su2tkYs/JGbKLphQe1dC2RUVGS5GViuo05IHn9eX2S/V4jf6ddRKf&#10;oKt8Z+lGLfPS4VeFCjnF82Q6sG5VeZ2WPbh/r8iz3QL6IUJ4rhaFwIIAAggggAACCCCAAAIIIIAA&#10;Askm4JjlZB6EY8ZTBLlOtaueuWtehSfryim/v/k8Sz6OUeko96bf3VvQIdDt05cnzX67rjEynVzk&#10;FunFjCxpWXqPzTlQwVN4wtVrCnbWxKk8VLxynfTUqh6Fj909ODuWE51cp1j02BYBBBBAAAEEEEAA&#10;AQQQQACBxBbw5TpF0c1I6jodWL/4rxUekY8z6npryElk6hw9KneefmY7h5CTpn3673/WiVf7XNzQ&#10;mU6aZsst8uXg+HKLateWvSOLGXXvHsB1+LDsZXOV+uNvZ8qVmeJ7X5KStzp5FNgJtImeWqV1Ob+7&#10;EXIKVn8qoDgTRZkS6DDSFQQQQAABBBBAAAEEEEAAAQQSW8BtrpOR1OKYHbNpyd0zlu/Tet4y87eD&#10;Tg8Yrp7plO7wqLSGlHGo6+SpWbtgxrz3a7Tcm+67t8D8nDrRkdr1zxc9+0GtPV3LGJrLQkohBhQk&#10;1ylEw46VqeKSW+RtxL9z183a+xusSJazREw1shrybKFtBBBAAAEEEEAAAQQQQAABBBJCYEPlOo/n&#10;SIxduSDvpzG24Ns8xlwnd1EnvfR0kNCRUTfcOYAScst4GTi0Y43ZeGo2vLXghdc+rvFoWZfeXjSm&#10;d1bFi+OfWZPZ9pST1LbHDn4nn8eX3vOWh387yDTlzAg6iVynB+6+4syMjHTX4RnRqAUkcaJOxkRJ&#10;ewejOxaReBh7iD2CF11X2QoBBBBAAAEEEEAAAQQQQACBhBdYtuSFY8eONmsWUxHmocP/O14DbYyo&#10;04HVc6eUrPNkDrrjqVt62Z+wZgSd2l437YnhAfPWTlTQSTNHnQ79++UHnnq7Rsyf63DlhDt+flEb&#10;MQR7uCQjq3vvG35+y2W5skK6scjOP1Ne7/F4Mjt0SD/QdVTRmHar5DPk3B27CKNO9rhUiFwnl4Eb&#10;pyJQtWtL7iteXZ+eLkblsplQoyXq5O5cYC0EEEAAAQQQQAABBBBAAAEEXAqIstwnnaQnyUS57Nkj&#10;n5cWl6URok7eoNOVU+bcfJ6900bQKXvYvY8Ny7W/eMKCTnrUqdcN47vXrlr9dc/Rg/a98kGbG0dd&#10;1VNGnFwuMinoxeYX9Vq3rqLLNSPP/OeiNaePnH73kC62FtxNMguf69QYUSd9HmFd7k03tH9l0QfM&#10;sHN5JrAaAggggAACCCCAAAIIIIAAAo0mEGOik+jnsWPH4tXbGKNOLlK2PF98/pFH0zJ/en5AyEnT&#10;qj9et0EMpcegvgEhJ1Fm/LPKtbJEd78+fVrHa7yh26mv3bWx4p3X/jRjwTqxYuVrzy16b8OuTV8f&#10;yBt93/8MiSTkpHk2vfv3Cu2iC3udLPeYed5Noy/LrHptwVvbBEXSLoe+31ebnnvDqMHtknYIdBwB&#10;BBBAAAEEEEAAAQQQQACBlBYQMaMYlwTheW7kKS7qOunlwLW8sX+cOMAWPPJsWvLAjOXVQUqFezOd&#10;Lr392TG93ecYxYAjqzW97w8LZZ9/9aX9L7zgJ106ZGW4mwsmnno3prfsQHXZkw+8tC3/jqfOWT/+&#10;WT0rKGfb8lkvfDd4wuje9StmzP38rKE3Xd+/Yytjrp7asLaqfNnLb6QP/d3NAfMQXeY6mZAbZIZd&#10;ddnLFWf9fEiXj2UqGDPsYjjV2BQBBBBAAAEEEEAAAQQQQACB1BeIJdfpiy++CJ/rtOurLSJfSevY&#10;pUNAvlLt2rdKqzUtu+AKp1wmX6ZTrwsbJeQkOnl627Oyul88tHDi3aP6im/P/tkvhvTrIUJOkZ4G&#10;tasW/XWDp8s1+eboUXqX66YVje59hqey/I1NX2/ceahFK1u7zb/78sMtX7/9xkqBEulyoP6g2OTk&#10;DDdJYdsWFY1xsThUoMoedHPAFMFIe8r6CCCAAAIIIIAAAggggAACCCCAgAuB8FGnuoP7ZTvNA+qn&#10;16595a8V4qFwVxYO7e4QVvJ8vL5cTa9rvKCT1mnItKem/eaGwXk9slo4DV5k9zwfZCka2cW/xTff&#10;7PZkXTn8qk4OjVSvfKOsTsvMvzLf9LA7fb3WvQdfI1rZuPSdSsd5eEf3f1XxjxX/96cZd81Ysc3W&#10;9O6vd2pa21NPcXHMGmAVkVjlanl+vdPORaKXq+X2Sxug6zSJAAIIIIAAAggggAACCCCAAAINJ1AV&#10;1aL3J3zUyej3vloVfPIunm0rnpm3ui49d+T//vw8p1Qmz8eVa0TopVGDTnEjzu17zS9+OcRpXJ7K&#10;d5ZuFHWshg0OmEQn994pf8ilmVpdmTfdSdWZkoGm5bLO1M63/t8zf1705r821Wyq/sbSWc/nn6zd&#10;p6X36HSWmzGECJ6Zoz+WQJqbdiNfp9OQB8Qe9UmJvqV2/Yv33/+nFRtq7KG33mPEyg8McYrlRb5r&#10;tkAAAQQQQAABBBBAAAEEEEAAgcQWCB91yjmjoxxC3XtLl1TurRf/qt+7sfzFhx5bVOXJunT8xCAT&#10;toygU2Z+70abXhdP6OyfXd03y6HBHW+9JhKdsq68dmBAopO+tiXdybN+wV33P6ECTTuEXHpmm+4X&#10;Xz3yvyfe/bunRpkDNZ5tby15e5/YeuuGf34ZEKuJ57hCthUymBUYwtqxYsbkGX96+7NDolGVK/Xw&#10;ih2yfY+nVdu2hz9Z9OQ9kx+Zv/5r6y5FROqee/64Qj+TWBBAAAEEEEAAAQQQQAABBBBAIIUFwked&#10;Wl/w08tkAMZTtfzpaRNEcGHCtCdeeH9XZq+RdxWN6W0KzRxY9Yx/lpYowS0zXerKnh5v/HD83NUH&#10;khyydtWy17Zp6XkjHdOgjMF1yr+yT7pWV/52eXV6ly7nZnbo2V8WmvrdU3Ofm/P7ab/5xZCf5alS&#10;U97EH8+eVSV/ECE8LSOj+a73X3jsnnt+/8qar+r1121ZRAnkV132t9c21X7duk0ne3Wr9DY9h/zP&#10;44//duR5Z7Q7q0MbS59lRKq959NFT0+7o2j+2j3J/DzABDoWdAUBBBBAAAEEEEAAAQQQQACBhBQI&#10;H3XSWueNmnpbQc8OmWoiXUZWx56XF94xY8YdQ35iyQY68MlHFSGGmH7Rhee7qZSdkEqqUwcqXlsk&#10;6lhlF1zlmAbl63jr/lddm615Nryztur0QXfM+d1vx8lCU041zT01G1b88Z4H562r1TK633T3nKcf&#10;Hn95p+Y1n5c+98Ad9zhNUUsYnB2l80S59cz+v7whz39Q6/Z/X+eNI6nQ033jB7SXJ0197RdLZ9zz&#10;5Curth32RqQuPLVl5iknN1aV+YRxoyMIIIAAAggggAACCCCAAAIINCGBtOLi4n79+qXIiD11dUcz&#10;MzM0z6YlD8xYXi2qXPuShXaseNjhmW72cZu30F8Tc8ee/UDMPXtgSFZV+ZtLyrVrpt1kKvjkqVnz&#10;56LnVtdZN6x+5+k/bOz6i+HXXqiiLgFLfe2WT1e99/rrq+TEOy29w2Vjbx/V11i1/qs1r/y/F99T&#10;U/LaXHjDr0Zd1bONrxF3o7DsT/XdXkrJPyr9FfW9i5PAGOY3G0qXvroqveDOW41kt6ql0x9dGu7J&#10;fdnD7n1sWK6LvbAKAggggAACCCCAAAIIIIAAAggkgkDnzp1FMfEoepKbm/vFF1+4yHWKou0Ttsmn&#10;C+UcwDHjRchJ0zJbtYxnR7Jy82+66z4ZcvKsLfHOJRx/lwg5ierinc407yp78B2P/2ZYkJBT9cqn&#10;7pj8yJ8WyZBTRqcBhb99/MFbvSEn0UjGmf1GF6mspwxPzceLnpwhq5cn2HJ6z4Kx9/3OG3ISncsd&#10;OHrkxUY2nENfZUWry2+bdC0hpwQ7kHQHAQQQQAABBBBAAAEEEEAAgQYUSK1cJ23TkrtnLJd1udMz&#10;zxo8btJNvXyTAFWWkOaU96Pr6llEoXKdTPlC25Y/+PCSnfqG6ZkdLrhx7G2DurieLiae/zfrDxVt&#10;r7zmissu6KLPW3RaxPy7t+a/fnjIncO723KdHNOXApvQh+Q+1ylks8F8GvDcpGkEEEAAAQQQQAAB&#10;BBBAAAEEEDihAjHmOqVY1OmEHopG2HmIQFJEUadG6Cq7QAABBBBAAAEEEEAAAQQQQACBJBcg6pTk&#10;B5DuI4AAAggggAACCCCAAAIIIIAAAgkpEGPUKcXqOiXkIaJTCCCAAAIIIIAAAggggAACCCCAQNMT&#10;IOrU9I45I0YAAQQQQAABBBBAAAEEEEAAAQQaXoCoU8MbswcEEEAAAQQQQAABBBBAAAEEEECg6QkQ&#10;dWp6x5wRI4AAAggggAACCCCAAAIIIIAAAg0vQNSp4Y3ZAwIIIIAAAggggAACCCCAAAIIIND0BIg6&#10;Nb1jzogRQAABBBBAAAEEEEAAAQQQQACBhhcg6tTwxuwBAQQQQAABBBBAAAEEEEAAAQQQaHoCRJ2a&#10;3jFnxAgggAACCCCAAAIIIIAAAggggEDDCxB1anhj9oAAAggggAACCCCAAAIIIIAAAgg0PQGiTk3v&#10;mDNiBBBAAAEEEEAAAQQQQAABBBBAoOEF0oqLi8ePH9/wO2IPCCCAAAIIIIAAAggggAACCCCAAALJ&#10;JFBbW1tVVRVFj3Nzc7/44gtynaKgYxMEEEAAAQQQQAABBBBAAAEEEEAAgTACRJ04RRBAAAEEEEAA&#10;AQQQQAABBBBAAAEE4i9A1Cn+prSIAAIIIIAAAggggAACCCCAAAIIIEDUiXMAAQQQQAABBBBAAAEE&#10;EEAAAQQQQCD+AkSd4m9KiwgggAACCCCAAAIIIIAAAggggAACRJ04BxBAAAEEEEAAAQQQQAABBBBA&#10;AAEE4i9A1Cn+prSIAAIIIIAAAggggAACCCCAAAIIIEDUiXMAAQQQQAABBBBAAAEEEEAAAQQQQCD+&#10;AkSd4m9KiwgggAACCCCAAAIIIIAAAggggAACRJ04BxBAAAEEEEAAAQQQQAABBBBAAAEE4i9A1Cn+&#10;prSIAAIIIIAAAggggAACCCCAAAIIIEDUiXMAAQQQQAABBBBAAAEEEEAAAQQQQCD+AkSd4m9Kiwgg&#10;gAACCCCAAAIIIIAAAggggAACRJ04BxBAAAEEEEAAAQQQQAABBBBAAAEE4i9A1Cn+prSIAAIIIIAA&#10;AggggAACCCCAAAIIIEDUiXMAAQQQQAABBBBAAAEEEEAAAQQQQCD+AkSd4m9KiwgggAACCCCAAAII&#10;IIAAAggggAACRJ04BxBAAAEEEEAAAQQQQAABBBBAAAEE4i9A1Cn+prSIAAIIIIAAAggggAACCCCA&#10;AAIIIEDUiXMAAQQQQAABBBBAAAEEEEAAAQQQQCDOAq0yWhJ1irMpzSGAAAIIIIAAAggggAACCCCA&#10;AAIICAGiTpwGCCCAAAIIIIAAAggggAACCCCAAALxFyDqFH9TWkQAAQQQQAABBBBAAAEEEEAAAQQQ&#10;IOrEOYAAAggggAACCCCAAAIIIIAAAgggEH8Bok7xN6VFBBBAAAEEEEAAAQQQQAABBBBAAAGiTpwD&#10;CCCAAAIIIIAAAggggAACCCCAAALxFyDqFH9TWkQAAQQQQAABBBBAAAEEEEAAAQQQIOrEOeBOYNPi&#10;sdfNLXO3rlhr48IH82eVu169YVcsmzXO3hk5nAfnb2rY/dI6AggggAACCCCAAAIIIIAAAk1ZIK24&#10;uHj8+PFNmYCxuxIQYZope0ctnzBI2zx/0sySrc4bdSucOq+wmx51Grf7ivI7841/L9ztsEHXgpI5&#10;I3rYXiibmz+7IkiX8opkB1Tjjg36NrO0XP7YdfO1KSXTxZamRYSiirY7dUCT65eGQHHstivEiFay&#10;dsO2U4uSwWJtXWz+bsfZD43ubv6x+djljLO/KtaUK+y80W5lBvcdYnO75sPt+7nlMNnRzKNz33/z&#10;Vvb+ywO60th5gfVwm1+y9d/8kjZwtH7GGos850s3699E0P+wyI6HRt+Ns39E5w0rI4AAAggggAAC&#10;CCCAAAJxFKitra2qqoqiwdzc3O1btxF1ioKuSW7ijzp5hy8CH6+2M4WNLMEdxzCEA5z5g7182RxK&#10;cI4WiZVk46t7OUSs1A7sr/r7GTKc5I84hAgKaJp91A1yMuihEEvoxOwv+lDR0xcfUSubAjd+Ultc&#10;RkVDNCPQZt/KFGuzhWxU8EgzQlQq2mVewR+1sYZsxFYztVv0EKQeTPHtWtP3Zaxve0nTgvbfvJUe&#10;efT2ShwWE0KIl/TGNW9sVGy1Js8XYrO0b13T+lKo/odEDjo0QeQ/OW3+DXKG0SgCCCCAAAIIIIAA&#10;Aggg4E4gxqgTM+zcMTfltUSg4bpx+TLpo6JI/MM7z25jdbXWua09U0nGF8Q642Qu0sr5csNJizeG&#10;0Os+Yt7ykvLlowtkvEn8w5Sbs2lflZbXz5qgFPlx2Dz/1YqCG30ZVfpe7F8lhTmRt9xQW4igiYoi&#10;WROOJJTM85LLoAnmlJxBQwu6aRULFqqkHCM4VeIworJ3SrbmjJtkUAy6U5h7t5IhD5EYVVI+JS9g&#10;VOWLF+7uVniLkTM1aELRQK30VeOYiqjNgpyp6vDZlx6FD3lDTuKlbqNvzNO2li5WUzQ3Lny3VMsr&#10;MrKKuo2eVNDN+1LI/m8oFSfJUCMXqUfhFQXa7pXrjVEvkEE6w6dH4S3juu4uWaZP8Cxfs1LrVjjY&#10;oOs+YtRAbfPqSv2cHHSnGTl/hDgNVr6rz7ssW1a6uWvBVCNqlj9dyHhfCtX/EMghDk0o/4Y6zWgX&#10;AQQQQAABBBBAAAEEEGgEAaJOjYCc5LsQMQ4RppktQhsyFFJuxD5kMKIgzzQdyRhlt9FzZExHxCbk&#10;fCWx/iRtpoxVOX+N1WMllkVEQNTK/jiXse1j7stK+RoUUQCtYMQgmQuTP2uD6yOxu2RKkD4Hnf2n&#10;t606H0tBq02LZwpYbwDFdYe9K5qDU9aNyyoqtK69LvFPuGvfsasv/pI/3RzvM29YJmM9A3vrKUty&#10;6ZCTo22t/FCFZkTUxhRactnZzR+u3q0N7OkPJ3Zvm6tppRUqSBS8/6r13Tu/8u5FBiWNZeP6ys2W&#10;AGW3Dp01beUG3/myefce77qbd213008Vq+rfyx9UPbNdNyPIFar/oZBDDS24v5vOsg4CCCCAAAII&#10;IIAAAgggkKgCRJ0S9cgkcr9kKe75VYVTLZWSZBQgp+OZer/lh3ZjMbKZ9PQiX06TkW0UJGYRmJEU&#10;kE2ztXRckEiWqeSTN9Fp0+IFInvozp4ibOEYTgqoEuWcEiWH4JANFM9DFRBAcdH4V3tF6C432x8Y&#10;ctpGRVssuWkqNLN1766Qe5AZbVp2B1NxqB7Z2Zboj4sOilVUO/rpsWfnVq1bTnvTdjL+pW3fFyon&#10;Tqw9aPC4rlrpbL2kffljIijpzUXatXu31rVdB1OLMjSmVe+SoTE9g2m+HrIsmyVKkvkTvmx9l+3o&#10;g1UhLQupCo2p6FWI/keJ7I6QtRBAAAEEEEAAAQQQQACB5BMg6pR8x+wE91hMuJtSOXC2nuTizUtS&#10;qUmadx6WmoIk4gjvjr1uXDQJSt4RygfhBZugJ6o7B0yU06fOmSaXyQBB6WzZt1wjeyh4OMlfRjpk&#10;4onI/AqsgO4/JGLbEktF6giPVmAAJVwDMrImal2LfK5IFxWaiXyRWT+RLjIzTht4hbW0ua8RFf8K&#10;v8g0uqKB+jRPVRYq+IFQoTFjEXP9RKxQngbX6QWwbBXWvevJ0KRpLp69Pyo05ryE6n+UyOE1WAMB&#10;BBBAAAEEEEAAAQQQSAIBok5JcJASqItlc8dWDzZVX1JBFu+XN3FJhBiyx8lKSb2myk/7IjlFBqfM&#10;4Sc1300vu9Ogi+qeyE4aONqXlrVz2YNBpvvNnS+CXMEnAwa+FEtAzfWwTXE9pxCeSt7JKwoVCHO9&#10;q4ZaUZT6ml8qooTmx8NFtS+jcvnAApH0JKuGhS4Z5tuF8by/PHVOiqDVg3rlJuuikqcGjo58wmBU&#10;I2EjBBBAAAEEEEAAAQQQQKBpCBB1ahrHOcZRGs/eqiiq6Ck/luv1xR2+5Oynslli8t3gS8QexXwu&#10;WRNqwiBZG8hSF3xQnr82c5iuORQsj2QwouezNW/hamPDboV6AWxZpkrUnxKPDNPnzXUQSTFGBM0+&#10;EzCwALn4iWWCYSSdCrGuqppknvXmjes5zexTURiRveWtMh5hH9SEssgXNaHP9aKe6RYmLuaq1pIq&#10;sq4O1p0jZO0wUWhMzLIMErtUE/rUIk+AClVibMJoeXynykLjU/Rper5FPT8uTFxM5s0FWUL1P0pk&#10;176siAACCCCAAAIIIIAAAggksgBRp0Q+OonRNxFjmqNN1auJ+9JVAie4yRXEIj6B540ynvyl919O&#10;AfM/REz/mazR430AWfBRhvrE7qquk3oSmfHovXGPLRTFerI7uphVJmcIWgpvN96BUFPDKta4qJvu&#10;DTkFmS9m77KaBRZYO8laDilwnKo/eoEk8+Ir4BVaxhty8j19T66uqpj7y3t7WwgTXlQ1vM0TCdXT&#10;6PSS4QGhOr1NWaFJ1cnyP/nOeJqeRdgbcjLni6kqTlXV9vCaKkcVov9RIjfe6cWeEEAAAQQQQAAB&#10;BBBAAIHGFSDq1Ljeybi3MJWMbEMSxXesqTfqWfLmh6CpDbpd0j9n88J3TNEVo8732IX7vC2q54hZ&#10;yk6b9uWqrpN8yJovTWl69t7NKsiyeeFMWRhIRaNE+oys+GN9Mp2MdgWPauU7T9GK06HVa2a/ujh0&#10;aW2V+COynFyGnGTfzM+eU30NeEyb4wj8z24zXg54TFvQgRuz/ywhJ3nobQ+Y0zZVrtyqOT0P0QWp&#10;OqABobqAx8zZW/JFzbyz/+xTFM0P+FMb+5/lF6r/USK7GCirIIAAAggggAACCCCAAALJKEDUKRmP&#10;WhL1WdW6dioj3aPwigKRcrJQPA7PWxxazW6bVzhiuqz3rMIBRoRI1ISSE81inNEmZ111biuCFMFm&#10;2PlYzbEq+9w6OdPN8kw368FQZZhiKlklwnajC2TMy1J+yD9lTDwPbuGD4qF7BVMiCDmJTirw3SVz&#10;jHiWmAgp5pRNtWSlOZ1XKqVo88KXjFpIZXNltGvSiB7hzsEQs/8GDRVpcRVFhtLm+XNkQaVwB1eG&#10;KUUocOZCb/6R7InWrX8v2RPL4+2Ez0tyTp/Ky+vRu1c306hl/XsRYTQS2ULM/us2+sY80+7kVt28&#10;xfJD9D9K5HCYvI4AAggggAACCCCAAAIIJKlAWnFx8fjx45O093S78QRkaae9o/S8FTHn7tV2Jbb0&#10;EPMKemRk9xXlQ/eNlQ+888ZH5Dr+b2VgQhsd+MQ3Paoia/HoE/qMqlKiDJORRSVXWN3L3gGvhf1V&#10;Y3P5sqgKNKL6wZnaLfMK9zx23YZ+yydos8atySuZrs3NF+Wf7Fk5DrrGuIIWxlbTtXw9j+HwGAj+&#10;FnyZTWoXAS2LocnAjWmw/lVEXphxsEzb+n8oVnRs0w9ulPGWLVoSrEw/9+9N9uRMcaDF3EbbYtrW&#10;3E8zV+j+G3XBjWaNIRvf6SEk/Rt/z9W31tH5dmdtzdtX07amFUSk0lJoPFj/bbszI4caWhj/GM4j&#10;NkUAAQQQQAABBBBAAAEEYhKora2tqqqKoonc3NztW7cRdYqCrkluIj+Be+Myzh/XLZ/2bdEZf3gi&#10;ZETGHm8ySauXsvXAUEBEJuCIGJ/2TSV7vJEybWEkUSeHkdoiGk3yZGDQCCCAAAIIIIAAAggggAAC&#10;TUOAqFPTOM4ncJS+HA1zkki4XKcG7W9kuU6yKyIR5iVtkky5EtuqXCdV+lwsgaNr0K7TOAIIIIAA&#10;AggggAACCCCAAALJI0DUKXmOFT1FAAEEEEAAAQQQQAABBBBAAAEEkkcgxqgT1cST51DTUwQQQAAB&#10;BBBAAAEEEEAAAQQQQCB5BIg6Jc+xoqcIIIAAAggggAACCCCAAAIIIIBA8ggQdUqeY0VPEUAAAQQQ&#10;QAABBBBAAAEEEEAAgeQRIOqUPMeKniKAAAIIIIAAAggggAACCCCAAALJI0DUKXmOFT1FAAEEEEAA&#10;AQQQQAABBBBAAAEEkkeAqFPyHCt6igACCCCAAAIIIIAAAggggAACCCSPAFGn5DlW9BQBBBBAAAEE&#10;EEAAAQQQQAABBBBIHgGiTslzrOgpAggggAACCCCAAAIIIIAAAgggkDwCRJ2S51jRUwQQQAABBBBA&#10;AAEEEEAAAQQQQCB5BIg6Jc+xoqcIIIAAAggggAACCCCAAAIIIIBA8ggQdUqeY0VPEUAAAQQQQAAB&#10;BBBAAAEEEEAAgeQRIOqUPMeKniKAAAIIIIAAAggggAACCCCAAALJI0DUKXmOFT1FAAEEEEAAAQQQ&#10;QAABBBBAAAEEkkeAqFPyHCt6igACCCCAAAIIIIAAAggggAACCCSPAFGn5DlW9BQBBBBAAAEEEEAA&#10;AQQQQAABBBBIHgGiTslzrOgpAggggAACCCCAAAIIIIAAAgggkDwCRJ2S51jRUwQQQAABBBBAAAEE&#10;EEAAAQQQQCB5BIg6Jc+xoqcIIIAAAggggAACCCCAAAIIIIBA8ggQdUqeY0VPEUAAAQQQQAABBBBA&#10;AAEEEEAAgeQRIOqUPMeKniKAAAIIIIAAAggggAACCCCAAALJI0DUKXmOFT1FAAEEEEAAAQQQQAAB&#10;BBBAAAEEkkeAqFPyHCt6igACCCCAAAIIIIAAAggggAACCCSPAFGn5DlW9BQBBBBAAAEEEEAAAQQQ&#10;QAABBBBIHgGiTslzrOgpAggggAACCCCAAAIIIIAAAgggkDwCRJ2S51jRUwQQQAABBBBAAAEEEEAA&#10;AQQQQCB5BIg6Jc+xoqcIIIAAAggggAACCCCAAAIIIIBA8ggQdUqeY0VPEUAAAQQQQAABBBBAAAEE&#10;EEAAgeQRIOqUPMeKniKAAAIIIIAAAggggAACCCCAAALJI0DUKXmOFT09UQKbFo+97sH5m07U7tkv&#10;AggggAACCCCAAAIIIIAAAkkpQNQpKQ/bCei0jLzMLXO9440LH8yfVe569UZasWzWuPxJizeG39vm&#10;+ZPG5V9nrLxxfeXmrr0u6R5+szisIZ3HjV24OQ5NxaGJ8sdcHXSxmorKlc0N3nN9HfHfxBldHIBo&#10;AgEEEEAAAQQQQAABBBBAIIRAWnFx8fjx4zFCIIyAiIZM2Ttq+YRBmojIzCzZ6rx6t8Kp8wq7iddE&#10;1Gnc7ivK78w3/r1wt8MGXQtK5ozoYXuhbG7+7Iognckrkh1QjTs26NvMqWW1lTZu9kOjg8WP5BhL&#10;9XhPwZSS6WJPchGBkvlV3nE1+Hmi+qA12u7CjceLdos2x37QBdGIav0oa49d927H2Q9doi1ePKU0&#10;iJVglOuM7i49NT+vvwciJli0MkiHBo5W55LctjRkn00HLtzYeB0BBBBAAAEEEEAAAQQQQCCcQG1t&#10;bVVVVbi1HF7Pzc3dvnUbUaco6JrkJv6ok3f4Ijz0ajtT2MgSTTBHnUJ5mQI9arUcU1QoaHhCNr66&#10;l0PESjXh+GqYQJUlSiXDajtv9EadgkXBHENmsZ8aCRZ1EgOSwSCtYNz20pX9jZCiHv0RkSNb1EmG&#10;81T/cx2CSr6ok2FkPyJmT2mu6RFG6xL0lFCrhX419mNDCwgggAACCCCAAAIIIIBAkxOIMerEDLsm&#10;d8ZEPGARAhBzzWQSUEWR+Id3ytXG6mqtc1t7ppLMhJJz02Qu0sr5vklqQXfafcS85SXly0cXyHiT&#10;+IcpEWnTviotr19A4CHi/ntzo0QWTLncl+WrpDBHhromBaRcGbspf2x2hUjgsm41dVxXrVv/XgFj&#10;j6JrSbDJoDtLyu/sZXRUnAyhpyh2HzF19tTpg7xTFOUJo3+JHKXdJVN83z74Ye+HpOqUPE3Em8Q/&#10;TFlv8tQa2DMeRz4JeOkiAggggAACCCCAAAIIIJDCAkSdUvjgxmlogybI6MDsgm6amOAmQjZ6Bkr5&#10;4oW7C/LkBDrr0m30HBnWKRqoaWJWlFh/kjbTH3rwBR2MfziVAZKlf6xxLmPlx9yXlfL3SYY/1MS6&#10;kn4V46wt6C9lF3lDXbIWldy1nEpWOtsXK8kbpeYMyppQeqWqTZUrt+YM7C1/GLCozsejoJXcneHm&#10;L2SufmiurqWCO/7dmWM9pvLnKm74WJnpVVvkSBWTMnY3q9y3F/GPKCpM9eguZIzTwBSt8wUW9aif&#10;0zxHPb5pDlkavYqgoFicTnqaQQABBBBAAAEEEEAAAQQQiIMAUac4IDa5JmSQQpY68lY+UgAyNSmn&#10;45k6RvmalV4VI5tJjzXYQg8lehGogEXPezJ/iQ2ty9bScUGCWeaST2WzZpZ0FsEvEePY3CGvoGq2&#10;N4wiAxz6S/5pXD0KVfaN7KSs66T/e1zhYFvSTdmy0s0DrwhaHCoeZ8PmhTPX5PnEdpfMcVMBXcTF&#10;XtImGWhFA0VikSVYUzrb+6oIIAo9X6xKUKhKUjp4Sc67vuJKg4YWaAtnug08rTdiRkGSodp37Lp7&#10;51fhdPS8J/OXSIayLt6AoD2CqdKpWBBAAAEEEEAAAQQQQAABBBJFYOSGVkSdEuVgJE0/ZJCicuBs&#10;PWDkzUtSU/C0wlv0WMzGhe/Kz//b3xUZNFElKBkYMvko2HyuwPCEN1ShJs0Zi5odpidkdesxaMS8&#10;2TKMIhNqZlfLwJbxktW+bIPovAhtqGhL/uiAuJipzcCDlj9ddMOx2YgO8MDR3ohe/ggxnK2VH4on&#10;xIVbBt3pTyASAaNuWsUaU3ZYN+/R0bqPGDVQ01ZuUC9unv9qhZjjNtU7zB6Ft4j5g8YiIoZS7CX5&#10;fLqwS2+ZE2fGD7tF8BVkWlawaJfjTElfuDCGnbIpAggggAACCCCAAAIIIIBAnAWIOsUZNMWbK5s7&#10;tnqwaXqUCrJ4v7yJS2LyXfY4GfrpNXVKXulskXEjg1Pm8JN/tlpjeqmkHhFJUmGLoE+yK6uQT9Ar&#10;mDI6d+FM1WdL52XPQxc2iseIuuW09zXTIzs74ia9I62q1p/IJ5fcbH9aWYccb2BOzha01ajq1qGz&#10;aYcyVS34U/+C9iygrtOsyohHwQYIIIAAAggggAACCCCAAAJJLkDUKckPYON033jSXEVRRU8ZWvLW&#10;3/EWHvLNdZJTuspmicl3gy8RHRO1xmVNqAmDZPaQpS74oLw8beW7rjJoHAqWRzpmbwRktgwnicVh&#10;ipZvutmmxQtW5nSTyT7502cXVFWUa9bOyxyiraWLo6kwFWm3zeu7mJvmreMuD0pFT1WHK/RSvcub&#10;wWQOSMXSS9O2Rl0nmfqkl/e6c4QIZpmjYGF31AC9CrtPVkAAAQQQQAABBBBAAAEEEIinAFGneGqm&#10;ZlsixjRHm6pXE/fNHQuc4GaEOTbv2m6U3/ZqyDlc3WzVkQYNHtd198r1/kwcR7pdu3cHJXVV10mf&#10;ACjqGcmnzgWbmWWeFCZqNmmFVwzU9yrSfO5sb++8mp5W+qqrQkuNeT5sXPhSyVZvPawIp/iFDAYJ&#10;Q39h8iAPLnQ1UJFgtXn3Hlerant2bg26InWd3BmyFgIIIIAAAggggAACCCBw4gWIOp34Y5DoPRD5&#10;Sqan2ofrrUhy8dfnliuXvSOiIQFPfOt2Sf+czQvfMeUMierXMmdq7MJ93l3IkuTmuWaWXbuq66RP&#10;AHQ9QUwmOomQmX92m+Pj6k5QupMcvX9mnGHhj86oCF12B1VXSy5f7Q0T0tNX6942V9R2sgSDTJXg&#10;xQqySLxYZO7SvELtw9W71RGRsJZa8vbTYvP8hep5f6ZFThXcvm9j4AlkBBAfnF/tfU3ml/kq09s3&#10;oK5TuN9BXkcAAQQQQAABBBBAAAEEEkWAqFOiHIkU7YcqVu30xLcehVcUiHLXC8Xj8ESwaX6pPg9r&#10;uQhtjJiuHjk3f5J8JJl4mpsIRT1WFjbMEQ+/r/Zq1pws58fVhUp3UtlVvvl68eiUJXDTu5eoEV7k&#10;bV9MZvQ9tU1OWvSVDxczIr3TCcN1QVUrXznfV7rb3KbYduP6ys1de12iB7NUEShxRHwluuRT/5zy&#10;qj4Ujw5cHRBgOrNdt617d8mGVLHwSQ+qsu4V3ijSQ6MLVXzT6LwehZxbpk/SDDcMXkcAAQQQQAAB&#10;BBBAAAEEEEhAAaJOCXhQUqhLMk6RM26o/hQ5X+KM/k1+PzFVbXfbeXoxclPwQj667rqZJZ2NOJQo&#10;UVQ1WwUgGhpm0ARvQXS9tyL1SSvI83betHcZ4jECKA3dJ2v7YtLfFFESa75eUWtNnpw5aCyDJhQJ&#10;Twklnie4d1T4uk7GdiJyJOYY6tE91WaJaMe3iBSqbv179ZDflz8mH1M4VT8coR5NuLW0ZGVekS8/&#10;zujtg/O1XgO76o/VEylaOQMnPaTHGU05U6oC15TSXFnuXX6VFFYXNWQUr3EPHntDAAEEEEAAAQQQ&#10;QAABBJqcQFpxcfH48eOb3LgZcKQCorrTbK1IzzqR/zYqc1ubyTNWEDkyCx8ct/sKXyxJPPqtaKVa&#10;V+Q0Ba86JLdauNtxHfVStt6+sVqIIYj5d5ZZgSKcMbMkeKkg6x7lyjtvtM8gE0NYkDPVEpaK1DBJ&#10;1pcHa7sOKFK33u04+6HR2uKxKuRkDF9VlxexISNgJL+tHChW6y5qyYsDLU6DnmtE/pocryg1ZZrh&#10;KM6cV9uVTNJmiriYJYPJOEAi7ylg4p56SYQg5Wkj+uNP73LkdGohSdzpJgIIIIAAAggggAACCCCQ&#10;eAK1tbVVVarySoRLbm5un+VfE3WKkK0Jrm48wM4UMNJjB7ZiT3I1WyihobBk1Gl1L3sHvHtzetU5&#10;kKRvYQuQqflf5qiTL9JhDaA01OBOeLtyvFV6gEkcU1FIXgaJTDEmvYPqHCjqX1kkooRiMYKJm8tm&#10;vbNr6AQRfgq2hAgsuhi57JvmEJnSNw39qovmWQUBBBBAAAEEEEAAAQQQQMAqQNSJMwIBBKIXEGGg&#10;mdot3hwuPefIn7MWfbtsiQACCCCAAAIIIIAAAgggkPwCMUadqOuU/KcAI0AgBgFR12nUbqOokyyn&#10;pRWUUL07Bk82RQABBBBAAAEEEEAAAQQQ8Akww46TAQEEEEAAAQQQQAABBBBAAAEEEEDAQYBcJ04L&#10;BBBAAAEEEEAAAQQQQAABBBBAAIGEE2CGXcIdEjqEAAIIIIAAAggggAACCCCAAAIIpIAAUacUOIgM&#10;AQEEEEAAAQQQQAABBBBAAAEEEEg4AaJOCXdI6BACCCCAAAIIIIAAAggggAACCCCQAgJEnVLgIDIE&#10;BBBAAAEEEEAAAQQQQAABBBBAIOEEiDol3CGhQwgggAACCCCAAAIIIIAAAggggEAKCBB1SoGDyBAQ&#10;QAABBBBAAAEEEEAAAQQQQACBhBMg6pRwh4QOIYAAAggggAACCCCAAAIIIIAAAikgQNQpBQ4iQ0AA&#10;AQQQQAABBBBAAAEEEEAAAQQSToCoU8IdEjqEAAIIIIAAAggggAACCCCAAAIIpIAAUacUOIgMAQEE&#10;EEAAAQQQQAABBBBAAAEEEEg4AaJOCXdI6BACCCCAAAIIIIAAAggggAACCCCQAgJEnVLgIDIEBBBA&#10;AAEEEEAAAQQQQAABBBBAIOEEiDol3CGhQwgggAACCCCAAAIIIIAAAggggEAKCBB1SoGDyBAQQAAB&#10;BBBAAAEEEEAAAQQQQACBhBMg6pRwh4QOIYAAAggggAACCCCAAAIIIIAAAikgQNQpBQ4iQ0AAAQQQ&#10;QAABBBBAAAEEEEAAAQQSToCoU8IdEjqEAAIIIIAAAggggAACCCCAAAIIpIAAUacUOIgMAQEEEEAA&#10;AQQQQAABBBBAAAEEEEg4AaJOCXdI6BACCCCAAAIIIIAAAggggAACCCCQAgJEnVLgIDIEBBBAAAEE&#10;EEAAAQQQQAABBBBAIOEEiDol3CGhQwgggAACCCCAAAIIIIAAAggggEAKCBB1SoGDyBAQQAABBBBA&#10;AAEEEEAAAQQQQACBhBMg6pRwh4QOIYAAAggggAACCCCAAAIIIIAAAikgQNQpBQ4iQ0AAAQQQQAAB&#10;BBBAAAEEEEAAAQQSToCoU8IdEjqEAAIIIIAAAggggAACCCCAAAIIpIAAUacUOIgMAQEEEEAAAQQQ&#10;QAABBBBAAAEEEEg4AaJOCXdI6BACCCCAAAIIIIAAAggggAACCCCQ7AK9stKIOiX7QaT/CCCAAAII&#10;IIAAAggggAACCCCAQMIJzDy3OVGnhDsqdAgBBBBAAAEEEEAAAQQQQAABBBBIAQGiTilwEBkCAggg&#10;gAACCCCAAAIIIIAAAgggkHACRJ0S7pDQIQQQQAABBBBAAAEEEEAAAQQQQCAFBIg6pcBBZAgIIIAA&#10;AggggAACCCCAAAIIIIBAwgkQdUq4Q0KHEEAAAQQQQAABBBBAAAEEEEAAgRQQIOqUAgeRISCAAAII&#10;IIAAAggggAACCCCAAAIJJ0DUKeEOCR1CAAEEEEAAAQQQQAABBBBAAAEEUkCAqFMKHESGgAACCCCA&#10;AAIIIIAAAggggAACCCScAFGnhDskdAgBBBBAAAEEEEAAAQQQQAABBBBIAQGiTilwEBkCAggggAAC&#10;CCCAAAIIIIAAAgggkHACRJ0S7pDQIQQQQAABBBBAAAEEEEAAAQQQQCAFBIg6pcBBZAgIIIAAAggg&#10;gAACCCCAAAIIIIBAwgmkFRcX9+vXL+H6RYcQQAABBBBAAAEEEEAAAQQQQAABBE6oQOfOnauqqqLo&#10;Qm5ubk1NDblOUdCxCQIIIIAAAggggAACCCCAAAIIIIBAGAGiTpwiCCCAAAIIIIAAAggggAACCCCA&#10;AALxFyDqFH9TWkQAAQQQQAABBBBAAAEEEEAAAQQQIOrEOYAAAggggAACCCCAAAIIIIAAAgggEH8B&#10;ok7xN6VFBBBAAAEEEEAAAQQQQAABBBBAAAGiTpwDCCCAAAIIIIAAAggggAACCCCAAALxFyDqFH9T&#10;WkQAAQQQQAABBBBAAAEEEEAAAQQQIOrEOYAAAggggAACCCCAAAIIIIAAAgggEH8Bok7xN6VFBBBA&#10;AAEEEEAAAQQQQAABBBBAAAGiTpwDCCCAAAIIIIAAAggggAACCCCAAALxFyDqFH9TWkQAAQQQQAAB&#10;BBBAAAEEEEAAAQQQIOrEOYAAAggggAACCCCAAAIIIIAAAgggEH8Bok7xN6VFBBBAAAEEEEAAAQQQ&#10;QAABBBBAAIHm119//Zlnnpl6EOufH3PfnE9aXHRZt6wYBuep+7am9sDBr7d8umnbF+vLPnj3jYUv&#10;/9/O06+6KCeu4brqd568Z275zlY5vTv/OIbeBtv0wOrn7n5u5cHTfvKT7FbmdTx71i74w193dbqk&#10;26mRD6dq6UO/e21jZgN1uQEUaBIBBBBAAAEEEEAAAQQQQAABBCITOPXUU7/77rvItlFrn3baaYcO&#10;HUorLi7u169fhNt76ratf/vvK1d9saWmzqOlZ3boccXwX113UZv0gHbEmp+8/+7b73+6fV9tvaZl&#10;ZHU8u/+QwuF92weuGmEfwqwuok7PftBlZNEDQzoZa6qfhNvJpbc/P6a3vtKOFQ8XLdrmsEH6pbc/&#10;O6Z3erD2TE1YN65d/3yR6MGltxeN6W0OhXk2LXlgxvJDAT8P11dNC9aidcsDq+dOKVl3+rB7HxuW&#10;a32luuzJB17a2Hnk9LuHdInsgHgqX5r8dNmPrpv28PDukW0ZflSsgQACCCCAAAIIIIAAAggggAAC&#10;CSHQuXPnqqqqKLqSm5tbU1MTedTJs2fV87NfXFPjse0z68opv7/5PFMEwlOz4a0FL7z2ccCaWtZl&#10;E393a17rKDrtfpP4RZ3SM9v8+OST252d27ZtTo9OHc/smH1626wMTYsw6lS76pm75lVkBg5dhX42&#10;2DmDj9QS1TpQ8eL9z7xflzf29xMHBEnqCh500jQV8Hr75GH/O2XYOSeHwnUVsrM2EDT65v4gsiYC&#10;CCCAAAIIIIAAAggggAACCJxAgcaNOnm2rXjisUVVnoxOl99889V9e7TLqN+7ZsHjz31Qq2npl018&#10;7tY8L4WKdXyU9ZPB1w8dcEGXDiJMI9Ke/vmXP7ywTqyq5Y3948QBDRp2Cow6RXqQVK6TZs6WsrYQ&#10;uAc9O8ox2nJg/fP3iDyn/rc9Mq6vJTqkB6Pcx5w0kSvlS8eSHdJbrg8ad6p+54npCzf2KHzsih3T&#10;w+d6mYdo3hFRp0hPH9ZHAAEEEEAAAQQQQAABBBBAIOkFGjPqpE/oqs3qM3bquAH+OXLflD059aUN&#10;mmaez3Zg7csv/ufiXw3snmmZf3Vg1TP/M69C03Jv+t29BR3ijh90Upw9VONmz2GiTp61JeOLV1sG&#10;EjzqVLV0+qNLqy0T/lQX9DynTJeT64K0r8eVAnLN9DGqPX/TZ9zsCS1ecTHDMGTUKbD/zo4hom9u&#10;4FkHAQQQQAABBBBAAAEEEEAAAQQSQqDxok5GVo5DdMNIhDFHYDweT3p6YMEfI0DV9rppTwzvHn+/&#10;xow6ffrypNlv11kSj4JFW/QiSPUy9NPflOClJ45td19WKVj7+hw6zd6+8NX3rA2646lbesVUfolc&#10;p/ifrbSIAAIIIIAAAggggAACCCCAQIILNFbUSZ/IVSfSch4f09s6N07P+rHNsHNkqy1/evILlVq2&#10;Q2HrODPrMSG3yTmOOw8SwtLbNEJwPW+Z+dtBp3s317fo9V+/nzjQXFjds/7521UVcVmD3LcrI3Es&#10;9LitAwiaQ6QHl0R1J9u8RT0LypTo5Tp4ZJ8m6HpD/3io6xTnc5rmEEAAAQQQQAABBBBAAAEEEGhk&#10;gRijTs1cdndH+YoP6jStx7AhtpCT2H7Lri9lKz06ep8WF6RNz6crXq3UtMxLh19he5aay064X23T&#10;po9FbxtoOVbz0cuzXhS1mDIvvewSX8hJ7Cyn3ZkiqlT5l7vGjxHLpJc/1TvwxeaPRN2mXj3OCQg5&#10;pededmmXOPQy/dxzLhKNV3xmKUp+YP2KpRvj0LqvCREDe97NUjQyHoOKZ89pCwEEEEAAAQQQQAAB&#10;BBBAAIFkENhQue6Tin/G+JU4A3X3DDsjlybdYQ6Xphmz5sLlFXmLQrmsYRQT0aYld89Yvk9Wmnrg&#10;7ivOzMhIDz71LnA/3oEEqet06N8vP/DU2zWalhU4Es+2suLiv/3r63rZqjcPatvyBx9estNaAKr0&#10;0UdeqZLlnAbv/UOQAuQOu694cfwz72uWou3e7usHIfPKKXNuPk//mXo83fJq+c84ZB2R6xTTCcnG&#10;CCCAAAIIIIAAAggggAACCLgRWLbkhWPHjjZr5jZJyLHNocP/282+3KzTGLlOB9atKhepQ5n5A/oE&#10;Pnfum8qPRCVxre15ZwdPdfLsWTVX1SHvdcv//ldvyzPc3IwxwnU8lR++950qKrVv9bxp0/6yXj41&#10;L25Lq/N/fuuVnXqNvKtoTMBI0rsM+s3jc410IO/Uu2/27hQ7b3+6qXh6p8GjbrhsZMQUx46KnKkz&#10;25rTq7zDOr1dTqam1dXUHtB/4tlW+lcRcnKqrRU3CRpCAAEEEEAAAQQQQAABBBBAAIG4Cgwd/qux&#10;t0297TfTY/mKa49iasxNrpNerNpjTqTx79PIdApRqqn286Vz/7h009E2/W6dMsb06LuY+h1iY1ly&#10;6cXmF/Vat66iyzUjz/znojWnj5x+95AutmraYR+0FvwZdmETf8zJRfp+gmWCBe+Fw+7VfoO0ZNmN&#10;Xqe8KvOym362/ZXl2/zdCdtzr6tjXadw6WzejcPSNtShp10EEEAAAQQQQAABBBBAAAEEkl0gxkQn&#10;Mfxjx47FC6Hhc508X3wu6xJl/vR8Y+6WuevVH6+TmU49BvV1LNVU+/mKp4t+v3ST1n3Y5PvGN0LI&#10;SUwse/fvFdpFF/Y6WXYz87ybRl+WWfXagre2iSFEsWxbVCRrNJmWh1fsiKKd0Jt88KxtJ+JbEaqy&#10;beQ5etTtnvd/W+3JunTUDee2dLsF6yGAAAIIIIAAAggggAACCCCAQAIIiJhRjEsCDMLogouJgnox&#10;bK1Hpy4B3fZs+meZqFed3ie/X7b9RU/NBhlxWlR5uPuwu2ZMG/aThp5YpzpQXf56abWcCphh9Kd1&#10;3qj/HX7WkZpvRCWmHStm3PPkK6t3HrL1tbaqfP4j97xc6TYw1XvM8/cOEwPOvm7ac9bq2k+NzUvX&#10;0nt2ObMhjvDumj2i2dOyTgvbePq5va64ctSIwLmMoufuljG9HXYSGIILDJbJnwQGzML2mBUQQAAB&#10;BBBAAAEEEEAAAQQQQCDVBMJHnXZ9tUU+Dq5jlw4BNZ1q175VKspVZxdcYav35Kn56JVH7ntyUaXW&#10;a+RvH7mzkSJOmla7atFfN3i6XJPfyzSdLr3LddOKRvc+w1NZ/samrzfuPNSile0oNv/uyw+3fP32&#10;GytV7W3LEvjYtgeGyPpVuX0H9dCqS99aa64ZVbv2lb9WeLILrs8PiMGFPm/EfDbnRd+ZseyvFQXS&#10;tZMzAmtrBbSe3uuGmxu8flaq/S4wHgQQQAABBBBAAAEEEEAAAQQQiKdA+KhT3cH9cofNA+qn6zEW&#10;LevKwqHdTUEez561Lz50z5zS3a0vLLx3xh1DeraxFVSKZ/dtbX3zzW5P1pXDr3Kqa1698o2yOlER&#10;/crAkFDr3oOv6aJpG5e+4zrdScseeO2VWZ6Kv77ijTvVVy1/Zt7quqzLRl5l5tBy2rQXvdxWvTem&#10;cdfvrVyy9D0R/uvZRfR0R+msR+atqPza1OThwzI2mNlSTSwMuoiKS87pSa6mEQaG4JxjZUUjRR9Z&#10;EEAAAQQQQAABBBBAAAEEEECgaQuEjzoZPvtqVfDJu4h61TLGkp478n9/fp4vrFT/Vflz9zxY/P43&#10;OZff9tDj/zM41zvPrZGQc/te84tfDvH3x9TfyneWirmAPYYNNqdB+V7vlD/k0kytrswp3cnad0/d&#10;t/tq68XP0s+7fvRlWXWr5z2zvKq+9vMls55YUqUJjlF51lyk9B+3aStW3/PNrggRti1/0B8LmjDt&#10;6eVVIsR32eWXiEfYffP1pi2r1n8lu2EsB/btFolQmTntnB5wF+GOnVZXU/MsmVfqOXmz7npk/hpz&#10;P9S2nYY8INZ2nKQXh67QBAIIIIAAAggggAACCCCAAAIIJIVA+KhTzhkd5Ujq3lu6pHKvjHPU791Y&#10;/uJD4hFpol71+Im+Z8PVV73zx/sefmHNgbOG/faR+0b3bd94KU5+6eyfXd3XqX7UjrdeE4lOWVde&#10;OzDI3LeAdKf62gOHRfHuul0b177z2l/+UvLkg3ffPXnCmDHjJ9159+J/qz3KklEjc7WqJU9Muuv3&#10;IiZk4fD36axOPQRF1c6v3JaNMjbtkt3ZdAqlZ3boWXDbVBXT2rVXttW+TY7/9U1fVopvnGpvOZyG&#10;QSf0ydSl2y+1bXFg/Yv33P/kwrUyaqbnSj2/Xq1yNP3UMzJ3vffcA3fc86fSTQcsm4mI1IzJRfPX&#10;bKuLcNRJ8VtDJxFAAAEEEEAAAQQQQAABBBBAILxA+KhT6wt+epkM5Hiqlj89TYRdxkyY9sQL7+/K&#10;7DXyrqIxvtpBB1aVPLrw4xoRYqjftPTJu8YHzOOa9JL72Wvhux3ZGrWrlr22TUvPG+mYBmW01Sn/&#10;yj7pWl352+XV2qYld0+YPGv5Tk3bt/rl4oXLVq5cvWHnPpXjlJHVtm1mC2Ob9Pa9+onHxHk8Ytxn&#10;3ThplGMppfRzevQS66/b8HGEARhL6e/n5vzutzfpoTzPVzurRKGt9mf443qfblwvGu95bg8XNZ8i&#10;s/N8+vqC97/++vBp7TvYN8w4s9/ooqcfHn95hzbtO59h3bOISHXI+vq95x6efM8fV3xuLn4V2e5Z&#10;GwEEEEAAAQQQQAABBBBAAAEEklUgfNRJpvRMva2gZ4dMFeTIyOrY8/LCO2aIik2mp9Id+OSjipAE&#10;mX17nXsikp9Epw5UvLZI1J/KLrjKMQ3K1+3W/a+6NlvzbHhnbdVZHc7OyGojB5yZe2XhbbfdNvm+&#10;J5544qm5IhVo7lNPPPGLC0Top+bL8vlFdzywoPKwlp6Rka5teXXGfX9csUEG3mxL6wsuFvEsz5p1&#10;66z5QHI1/Yl0H61Z6TIpqL52S3nJX1eLjp0jCzzpi6fy43/Waem9eveK9/y6AxUL5r1dq3UZOmqw&#10;pay5SnpTiww93XfncHUueOr2rHr+HlVxyheRyklvkXVqZrL+etBvBBBAAAEEEEAAAQQQQAABBBCI&#10;WiCtuLi4X79+UW+fsBuuf37Msx+I8tcPDMmqKn9zSbl2zbSbTAWfPDVr/lz03Oo6MdnMVH+o+p2n&#10;/7Cx6y+GX3uhSCoSs8mKFmmyBUtxck/dtk/ef/f111ftUNWd2lx4w69GXXX2oX+++IeX1siQU8YZ&#10;PS+/5rqfXZzbXg/TycXz6ct3zX67tkfhY3cPtk3xO7B67pSSdRFmQWnpuTfdd2+B0a/qsicfeGlD&#10;xqA7nrrFXrRKjWGbf5D69+EPmoLrpB3aufr1V1bs+MnYO4yJlK56m95n3OwJ/eOedRW+16yBAAII&#10;IIAAAggggAACCCCAAALxFOjcuXNVlZhwFfGSm5tbU1PjItcp4pYTbIOs3Pyb7rpPhpw8a0u8M//G&#10;3yVCTrIQ0pnm3mYPvuPx3wyTIacgy6F18yZNevhPi2TIKaPTgMLfPv74/8in9GWcmT/+8cen/+ry&#10;Thn1X28ofeGJeyfdfv+izw4ZzaSfN2RkXrp4SN6K9fZ0p9b9CyePvNhIJHMhl57ZpvuAwskTvSEn&#10;EdF67/UNnvSeNzrXSXfRZPBVWnXsf9Nvf3enr3aX1rrPDWMv754VtEi8yIS7eOTkQkJOMbGzMQII&#10;IIAAAggggAACCCCAAAIpIdAEcp1MmUrisXAPLxHVmuQiynNfcOPY2wZ1CRZics51ql01t+i9k668&#10;5orLLujiT2bynwt6KtTbb3/ZeezvbjY/TU/PSMq8bOLvbrU95S6WE0nPoqozpz6Zm3POdbImeNl2&#10;708Ss6R4xdJJtkUAAQQQQAABBBBAAAEEEEAAgWQUiDHXKWWjTgl4LGvXP1/07AfapbebqrDH1s34&#10;txhbf9gaAQQQQAABBBBAAAEEEEAAAQRSSICoUwodTIaCAAIIIIAAAggggAACCCCAAAIIJIxAjFGn&#10;JlDXKWEOFR1BAAEEEEAAAQQQQAABBBBAAAEEmo4AUaemc6wZKQIIIIAAAggggAACCCCAAAIIINB4&#10;AkSdGs+aPSGAAAIIIIAAAggggAACCCCAAAJNR4CoU9M51owUAQQQQAABBBBAAAEEEEAAAQQQaDwB&#10;ok6NZ82eEEAAAQQQQAABBBBAAAEEEEAAgaYjQNSp6RxrRooAAggggAACCCCAAAIIIIAAAgg0ngBR&#10;p8azZk8IIIAAAggggAACCCCAAAIIIIBA0xEg6tR0jjUjRQABBBBAAAEEEEAAAQQQQAABBBpPgKhT&#10;41mzJwQQQAABBBBAAAEEEEAAAQQQQKDpCBB1ajrHmpEigAACCCCAAAIIIIAAAggggAACjSeQVlxc&#10;PH78+MbbIXtCAAEEEEAAAQQQQAABBBBAAAEEEEgGgdra2qqqqih6mpubW1NTQ65TFHRsggACCCCA&#10;AAIIIIAAAggggAACCCAQRoCoE6cIAggggAACCCCAAAIIIIAAAggggED8BYg6xd+UFhFAAAEEEEAA&#10;AQQQQAABBBBAAAEEiDpxDiCAAAIIIIAAAggggAACCCCAAAIIxF+AqFP8TWkRAQQQQAABBBBAAAEE&#10;EEAAAQQQQMD5GXZpS49AgwACoQUGnp723oB0flk4TxBAAAEEEEAAAQSSVIAL2sY5cDg3jnNj7iVV&#10;j6k+Lpskz7BrzFOLfSGAAAIIIIAAAggggAACCCCAAAIIuBJghp0rJlZCAAEEEEAAAQQQQAABBBBA&#10;AAEEEIhIgKhTRFysjAACCCCAAAIIIIAAAggggAACCCDgSoCokysmVkIAAQQQQAABBBBAAAEEEEAA&#10;AQQQiEiAqFNEXKyMAAIIIIAAAggggAACCCCAAAIIIOBKgKiTKyZWQgABBBBAAAEEEEAAAQQQQAAB&#10;BBCISICoU0RcrIwAAggggAACCCCAAAIIIIAAAggg4EqAqJMrJlZCAAEEEEAAAQQQQAABBBBAAAEE&#10;EIhIgKhTRFysjAACCCCAAAIIIIAAAggggAACCCDgSoCokysmVkIAAQQQQAABBBBAAAEEEEAAAQQQ&#10;iEiAqFNEXKyMAAIIIIAAAggggAACCCCAAAIIIOBKgKiTKyZWQgABBBBAAIHUFzg3/fiw9MdTf5yM&#10;EAEEEEg9gWZLr26xuy8fb1PvyDalEWU3352K1yH8WkZwEj8+MIo/ZPLP3/FhLSrOjWBH3lWj/9M5&#10;rG+L41c3H2bZZ/OKKLsRRc/ZBAEEEEAgZQTk28fS7AiHIy+bxNtfVBEctW3Ee7R2ULxlB7wPOg5B&#10;jk68TR8f2Fy8/Hi7NK32+D0RjpXVEUAAAQRcCcTjz3vwHR17/nutfXaziO4c+D40iXeNqD6vuRp3&#10;3FeS3R4WxSfT4B0JPDQhwh+OxzHUbZvAz6HyJ4QI43dieC9m1CVNAsKmFRcXjx8/3jbgtKVH4keQ&#10;Oi2JP0a3Hjqas/aYvDAd2GJaltPQao+lrTyqiV/Fvs3a66+rnwzLbrZUS/P/UL2ybO2RYdX+RmSb&#10;GcduePPoUv1n4le3mzZjqSfk5a84w5plVxu98rYlwlXN+3xv+6Em/jy9ln3cqUG5/tCWIY6U41ap&#10;c2SjG8nA09PeG5DOL0t0emyFAALJIyDfaHYab1jy3xc5df2jzUfyPtPfaIyX1U+aDcs+pnX2/1C+&#10;dtj0Tie/V+9B9erdUy3y3VDzf+sMJd8i02xvo7419W4Ee9X7Dpumr+9fTb13V6uBsCCAAAJNRKCR&#10;L2jtn3dsyupve2j5UH/b1RtKx50R/BmX7xeninel49q5aXO7NdPsn6ridhbE01kp7TmstW8Z3Sc7&#10;Y1B7TIP1Ong/h4pV5Hti2osOH0UdPjl+tPnozo4BHyf1z8ViCfhUq04DbU9LbZ3147DRM/0tfvOx&#10;Pt28H6jDHwedIuhVirkBdQo5fogOvxvzGjEf07CfwU17U5hBQxBaPD+t6+OyWdTW1lZVVUUGpNbO&#10;zc2tqakh6hQBnTnqFGYzx99S8w/Vpa3l18z+2xj+LDT+5gZeJft3FLIR/3V/yD/QQf/iRECXkqvG&#10;/IcmJVUYFAIIpJ6AOeoUZnTysrWVPWBk/mHgda39J+bbNo578755BbuVYo58OTRgiXlZhhZ0Q991&#10;c+odW0aEAAJNXqDhLmiDf0J2QNdvXcjwRMfj/nvw9hX9f7TD/Km3bmgOr9ibNO9RvAFdoE3wZQDE&#10;9dyIm7Ppo59DqEj22VXozfrB1mkT58+A3uSG/zQzp0eInszVjuZslzkWgZE727WBL/KoGSE/U6hL&#10;9l8eZS3gDlDw/Iloj1PMt5ridky9I5AHRTuuZaVph7VqV8HTCK7Q3DM1RNSJGXZu/I2MNZHc1D67&#10;uS8P382WrtdptrRj2p7qY760pmF9RbRYxCyPiFQah6/NxzXt+Gd6nlT10QnV2kUd/fPpHj9H/Lb7&#10;mxJ/xIO04Lp3rIgAAggg0AQFZLa8SNWWyU1DVTJ/A8w+aP5gtvbRTt8VZ7OlFzRrL6I8Qd7+ZtRq&#10;Wr2mZwQvXXt02eG0W60lPPTPIY5vfDeoN81ln9iubr3HNbv5XIcNj32kaR/tNZKwmuApwJARQACB&#10;qAXuWRnkg4zTX3h/kmnLZq/pE58dvvzJtkvXmhpXn4yCfm5aekRGQ4K1KVKrfHsUU1XUv2Oc4h21&#10;WPgNxfuySlzQuQTCDd83e81eViV8M/Y1stP6tDz+5rf61Hjvl5y4kzbN4pZeMVDmJsupP595bqhO&#10;m2bsWryVH39R/FAkTy09uu7U5tarBflGv+wLUzpz1vEZKrQn+j+j3t7/YX2bXXT42EOOSceHj6+J&#10;fHBBtwj4EB3HtiNuSk1avHrvkZwv5Mn84ptH3mznUChAn1lp+vJfoZl/zgy7iP0TaQPTtLWQyZ8y&#10;VC9+aX0z7OQYZM7bGnM015brZEt0Uq+GyvB0Wt/InPKGpdXujn+kpWmOgVLLnYSweVXxzNlLpGMa&#10;U1/iHt6OqTdsjAACCDSQgOkNK+SNa+87nbkClMwSOm6e9G27MevwbciZcbbJd9bNjfcykQj82Tny&#10;0s00UU5/yf9e5jwQIw3K9nYfdqp7A7nTLAIIINAYAo10QSs+erQ77ptJLfNZrtYeCswqcp3rZKFx&#10;VZYkCGYs20ZyfGJ3Djo50WnGTMedTlPevB0WH1dFUMNaOibg417w+S7hE83MacX+GfFq+pt9lr1R&#10;uMY7cdI50Ul0PEhiVyTHIHDdwOlHkbQX+zGVe9MDCz6WgNlR7YPNnmuwUzdYrlMkNpZ1mWEXCV2w&#10;SFDYyXTGTmy/Qr5Aj/wN1yw1LILPRw06OdZ/iezNlkxTZTiOahcEL9jEDLtIjn/guvH5QxNbH9ga&#10;AQQQaGiBYDWSwk6mMzrmdJtE1j0MCEgZF15O4zFmXgSWfLJFxIxqUM2Gmctz6NdzjrPkzJeb2c2X&#10;nnZ0mLy56ntL1RyLJDY0OO0jgAACjSnQGBe0DvVAmj3eufm0wIKzUdV1imnuVWPVEonJWbF8VHv8&#10;IjH3ynGpPf5RVpq31G+EM+yMie0RRp0CZtP7++WU3LBs7bGOfQOLEXs30gcoUje0oHWNw5Y0Ch8L&#10;M9MZVwXO1ZBd/gLGdEx98SZ17BwrZlq7cXxZddpQ9492CYjuuRyUWK0hok7MsHPrL6atyavkU+UM&#10;u8izLsUJLX/NTPddjw17U88LFWXPmp0rqqkdEtl0ctGzCm8IyBTVpwYEWY59Vq+1byX+DMmm1DRA&#10;uTu9VLnzDDuxa//tBdmZoMVTZapk6Irmbg1ZDwEEEEAg2QRkYrxY+lzg8pFw1vGJa1lZ89v0JiLf&#10;U9Tbn6wwmtaxpVb9H/mMDhnrkTPNj8o5dJYZdmIaXXCzak280XU8Ta4gp3IY9ciPLf1MPU9DnxSv&#10;io6bbrD7WxvWWb6zi8mDci6AeNO05/PLN0f9ESIsCCCAAAJRCjhW66vWzj1VtCcmcFkfdfqZR7xB&#10;qE89jjPm5KznIIttLpgxC8k31ShgapK+gr73tHPdf5iPUiH6zWTPRa2rpUfyVkoc56+VnrylRyZo&#10;zd09vNXSGfkh97C2J9IOZjULMgtSvu36Gzu32dB6MflGLEdFD+VbquVRd94ntqvjLp9J8iOR9RN8&#10;Gl3gBHz5kdlYLJMu1x7bYzqFxKWFuMCw0HkvGLwfoiMdfzzWV6MWKeGiLXmh4nRw5e+CiAyooMEw&#10;0zoBF0sBmzdMebKoh03UyR1ddvNbM44tq9Xa1x8Tx37oBc2H2R8Y6f2dcW5Pf5Cnuvw1fxlTYc2X&#10;3XKCqyke5Nyc/IW0LmsOaVqGNkxTwSzxa3b42ATfhXI7vTCHw9fSvkFfclw/AeeIujt+rIUAAggg&#10;EI2AuBGSXS2v8qt3Hl2mNZvbt5nvIdNGc/Z3Q+teqo+vO2zUhHKoOJCtiev8nd/qm7gJ8cg7K9bl&#10;+M7DWvaPAi5mVOULEVHS77uYHxdr2rzZmFPld+IpOdnd1P0ky1jSll7d4vjA5tGosQ0CCCCAgC6g&#10;/hqLZ4OmbT5urkKriWBES/lJW9YGst3RPzddlOczl7s1WcrIReCf9H6tfJ/MzZ+9LTct/CEJEacw&#10;Psar2/+muxeJedDcfDbUex64pmOszZI/IT7kiipLn/jurxjljOVbtq2uk616VPAKjOJYeyXl/aRl&#10;slCR20UeSm/1Rus2liwN30uBH4rd7sm7nvdDdKTbxXl9vXpm4JfvucDm/YnDKupNa8ECf7HX+Yrz&#10;4GRzRJ3coMripuKCW9wEFRlJ+u+zJm6QHj72vD//SI8rNVPxcn0xR9zT+8mip5a0Ixlz/f64XhI1&#10;yGKJ2dvPuaBh4OYVosicrVqq/LsgO6D+uKtYrwwAa9p2X8jc3j3HaCu3fN2cLqyDAAIIpIiALLAt&#10;6oPK0ez8Vo8KaSJSY3nz0uNK55iiM+bLoIFpwz6x3G9MWypjWOu2h0wgslxI2eeJ+1KDnZDlHSA9&#10;v0l/9aJuAddwvkCS+Mwj3tbFSt8ezdl8vE/nZjL1yf/OfnzYTvEcmWaRZzenyMFnGAgggECsAka6&#10;q5pR8dkxceviQZFYKhcZjBBprSJ+JOthizv6vjcRtYlYw+Fuvf8zuTU9Smt+tfgE7hCqsNzXDz4W&#10;efciCRbj+R7B6qy3CJocYAkPBSSLnZZWvdk+qcUh78aUUmRYucp1SutYL4+yfYmmKHjwo+nY2mlp&#10;7aPZywk7EULlOlk7JWYayrCAP3JqzXIKPFInbEyWHRN1cnMc0jpqtkL6tmfuyEaWrhW/xmlXG39M&#10;xQ/MeaHil1mGpfwx/nPTp2WpUv+hloDMUiMVUN2edQ4Dqwl63ocN7e4rfz93ijSosIu84XD8TceH&#10;BYTdlhUQQAABBFJS4LQ08xNR5RDVm4X1zeuYis6k+W+6mC9wxduWDEv5nzT3+MBmF6lPGqGWgDuo&#10;xhxw+ZAd34w8WwP67dnm2iehbqKY5qrLzzwf7TxmdOQzT87aNOvT9NRnJFtALSWPMoNCAAEEGkhA&#10;Tan2/sGXbxYXdVMBIz3RyftQM3lHX/+Mo6epej9Om+YWmf6wyykd1hlY58qaODE8bFQWKrmoXVJk&#10;tgZ9Tp+cbxXd8pknaJWV0A26ynU6mmd8eo2uc6at5FGO4LNq7DlQMfe4IRqQt9amZahSPMEe9Wie&#10;3tgQXYi2TaJObuSO5lknRqrITuB5f/TNWlNcKaBh+YxnNT1BPrVB1kvzxZWDTBCwtaAy/1XenXoQ&#10;j/gdFn+avRl0vnRE84zWnO1i8sLxz/6jJ+DJ28UieU8ER+XdA8sj9tQcWvujMS2h9AZ4WrYbedZB&#10;AAEEEDhxAjIWY747ot+dPn6PrUefyeel3irf3RyXYyLdSUxek0lD6o6LfP/SF3fzGvwTBMQ7V+0x&#10;cX0sbvR5b+r6bn7KaRfBJ9MFdEwmOlnvJzlc0eoBNdKdTtwZyJ4RQCCVBD7z6PPpRDqqmHhhv/2g&#10;spzktGj9Y5dMttWW6bM35C0H7ycvkcNiMZGfqkTex0OB984tk7hDOSbIHKskO9Sucp0cxiQ/dQZJ&#10;nhBrBzkWeuXHY/bLD02TH4EdFpmiEWJSkbiKCPwQfWL93cywe3xg86H1x4xfEHKdTuwBa5S9y0Qn&#10;x/P+ni+O7WnZbIy/HJ1/Zqy6PjauvPVS3+bK4q7KmPkqsBo1yFWoyPildZ7pqvlyC4PNsPN6Waqv&#10;2SqZqbl43robjQLMThBAAAEEElDAenfa1MGjD1Vr7U9NG+b7kWkigAw2VR+dICZQiJoFtsrimqub&#10;LpZ3KBmxkm95Rg1y1x8qbJziDfSjnerDjLEEuaIl3SkBz0O6hAACySpgVNMTQSJ//VnfWNQnHePz&#10;kbcalIpMyVIn9sRb35/uq+UkDyM4FRGL73b+wOZLt5s/wcl0kpS63W4JD0mu2BfjfdlSIUuf5yVn&#10;8MnJYkFLWat4kPchWoE9WfofkcWT1s/6wrC+MuUi6CShwBiWulwJM5c/9Ifo2I0ibMHNDDvTU1M0&#10;cp0iBE7G1dXtUP95b464q/IW8kE/RvW1tDe9ERzjdrF3ZcvVuXjyzl7r9ATB8u3xcI8SMP3SqkkH&#10;pl8tb7RL3EkIUzrKxQGQoStzBSsXm7AKAggggEDKCTzezijDoY/MfINRv2Sfe7WqNSAucNsd9xUH&#10;1O9m+1YW5ZNMMKokojlcpd/nDL2otzz9Xoi1ElO4DU2viytmy5yCoFeosofqYR0sCCCAAAIxCMi7&#10;Ec1Fkql8Gtcn2txhQSI7ejComzbDiEDJB9uL/A5f4q35prt8SZUkd5y1rR7NZvsIoz4iidwoMTvp&#10;Am2C74Gq1UdfrFVPi5LjU/VJjMdcxDDexNk0YCpcmEnuIXtuKU+uS1pqYPsrvcgJOoFlrR3m6Vv3&#10;p7KnTSVrjKw30yQh0/qyFHrA5EqVNOeQTOffThYCMyJf9g/RJ+SwOdfI17sStJZ8suU6pRUXF48f&#10;P94GLC4WTwh5gu9UJOPdekg9jFku6o9gS/kvcVrby2zLR4SmvSgei2A6vyuGyXl5M+QPjW1FEqn3&#10;qlf8EWym+b+Vm4ndyer0IRZxtqlAsvj9f+1U/d96y2ovvj6Iv/LiA8DK4+Il7ZMjz3duMVc7mrM9&#10;TaRfrQv8M+30cNNgf80T/Hg1dPcGnp723oB0flka2pn2EUDgRAvId6idvvcL09tE4LuDfD9qdcyo&#10;0KH3W7wHiQtTcdUr0pSMbfW3QrWon1jfjOTuQt+M9b7tyre8Pt/b3oL9787ObnpPjMU6NOOHsoWO&#10;O61hqRN9DNg/Aggg0EACDX1BK98X5EQQ019+NRL9k475Y5T+E/87i3r7sH7O8v/ZlyuLAjeWnBr7&#10;24fpTUp/yd4HP6n+9nT42Izvm03LDr5aDMcgVmf9zTT4YoJy8y5mfQP1f3QN/hbs/eDp64I8BJr1&#10;HV+UkTFfMNjfauWrYsaP6YOzw/u4pdnAc8DmYHlPVx+K5Zwkx8/m8sm2xuLwITqaQxvrMXX63B28&#10;H6bTMvTJEHCkIh2bPi7bVrW1URcP02pqaog6RXoU3K1vjTrZ/4aafgP9f/7k2SPi+vaHCLjYn0PE&#10;Sv9TfvVeddFsRJ0sF9nygj7mM9JF31J5lVj/0KSyDWNDAIEmKmCNOqmL18D3GnMcynLjJEI05/fN&#10;UFfbAUGxYAG1BvnIEeHwWB0BBBBoDIGGu6ANGgIwDcsbk7KnLKlPT8afYt86cruG+/ziDQE4xCzi&#10;cRxidQ75UTEwNyLIvRNzUMl2B0hPmHAMG6mPkx2PGzE+L5Qpf8IHFCrqJFIf7PelVMJEwN0j72fb&#10;b2UosNqalhHiUJjPGXdHzPlDtLtt5VqxHlP3e7KtaT4c7l9yvTuiTq6pknNFp5h92JGovx3WKG/Y&#10;bVghLgIn7A9NXHpPIwgggECiCBgTKCwZUmH7pkJXTpe8YbdkBQQQQAABvwAXtI1zNuAcgbN6i2/g&#10;2TZx+BCdqse0IaJOPMMugvO/oVeVFcKCll4LtnP11J54PZOyoUdI+wgggAACCNgFjg17M/I3ss88&#10;YoJzlM975hAggAACCCCAQMIKqLf4WOpPuRgZH6JdIMVvFaJO8bOkJQQQQAABBBBAAAEEEEAAAQQQ&#10;QAABrwBRJ84FBBBAAAEEEEAAAQQQQAABBBBAAIH4CxB1ir8pLSKAAAIIIIAAAggggAACCCCAAAII&#10;EHXiHEAAAQQQQAABBBBAAAEEEEAAAQQQiL8AUaf4m9IiAggggAACCCCAAAIIIIAAAggggABRJ84B&#10;BBBAAAEEEEAAAQQQQAABBBBAAIH4CxB1ir8pLSKAAAIIIIAAAggggAACCCCAAAIIEHXiHEAAAQQQ&#10;QAABBBBAAAEEEEAAAQQQiL8AUaf4m9IiAggggAACCCCAAAIIIIAAAggggABRJ84BBBBAAAEEEEAA&#10;AQQQQAABBBBAAIH4C6QVFxePHz/e1vDlqzzx3xUtIpBaAhdmpT11XnN+WVLrqDIaBBBAAAEEEECg&#10;CQmMzGn2m67NuKBt6EOOc0MLN377qXpM9Q+5Ns/a2tqohWtqapyjTlG3yIYIIIAAAggggAACCCCA&#10;AAIIIIAAAVlxpo4CqSEQY9SJGXapcRowCgQQQAABBBBAAAEEEEAAAQQQQCCxBIg6JdbxoDcIIIAA&#10;AggggAACCCCAAAIIIIBAaggQdUqN48goEEAAAQQQQAABBBBAAAEEEEAAgcQSIOqUWMeD3iCAAAII&#10;IIAAAggggAACCCCAAAKpIUDUKTWOI6NAAAEEEEAAAQQQQAABBBBAAAEEEkuAqFNiHQ96gwACCCCA&#10;AAIIIIAAAggggAACCKSGAFGn1DiOjAIBBBBAAAEEEEAAAQQQQAABBBBILAGiTol1POgNAggggAAC&#10;CCCAAAIIIIAAAgggkBoCacXFxePHj0+NwTAKBBBAAAEEEEAAAQQQQAABBBBAIJkFDm9fX/5h5cav&#10;vj34w1Gt+Uknn3Zmj16X5Pfu3PKEDKq2tjbq/dbU1JDrFLUeGyKAAAIIIIAAAggggAACCCCAAALx&#10;E/ju49ef+9Nf3/1oy76DR5uf3Lr1yc2PHty35aN3//qnP7+x4bv47afRWmp+/fXXX3zxxY22P3aE&#10;AAIIIIAAAggggAACCCCAAAIIIGAXOPLJ639+57P9WtbZ/a+6fviwKwdccknf/j/tffZpx2t37d71&#10;1ZfbD55xfu5pzRsXrr6+PuodHjp0iFynqPXYEIHgAmVz868b91hZYhBtWjx20uKNYfsiVrturuxy&#10;2dyxCzcHWb38sesenL9J/Hdc8HXC7qmBV5ADGZevj4UFAQQQQAABBBBAIEUFNi58MH9WufvBlc1K&#10;4CtY98NgzVQWOPLJipWf1bXo0O/GsSN+dm62bz5dy+xzL//FbTdedLr2zUdvvfX5keQyOGF1ncTv&#10;fNFKn1XOuNkPje7u/VZ8aJxS6v3Ua33JWGXz/Ekzd95YMn2QRVv83Rm3cLf+o26FU+cVdrMdDLnC&#10;7ivK78y3/Ny8u64FJXNG9LBtJlfYO2r5BMveQnbSPLqCKfZ+appz/81b2fsvohizK4x+DRxtGYL5&#10;JVv/zS9peUWWIcg+lGzVm7Qjh+h/iJdC+Yfofyh/Ed2YX2oMO4L+qy2ckRvp91ON1+nQN9L+bbtR&#10;R00A9lzj9/Qf+g7Lxi3ImTqvd6V+nnfYtHjxlNIqp98gTRNH5N2O8rdVHhotyLntPa/sg/We1ebD&#10;6gwShs7pnDeffmrzzRs3ddPW+/8myD05/oKfmGPCXhFAAAEEEEAAgaYjIC//vJeXjpeR5s8mYVh8&#10;F4r+D3eWj2a2zf2fdMQlsbzoVR8SrZ9GTZvYPmo1nUOUoCP1ffqw9C/Kz6SmNmJvoUHA/rP65eLy&#10;rzsNvPWmvj923MF3qxbM+2BPh/zbbu7/owbpgXOjMdZ10kQ18eONvLz77M+u/fXPfv++abeb/jLx&#10;14++q36wcdGYiYu+8L72xYIHfnbtA3/Z6Fv3/UfFturLWN9xTbUL8wrv/t7Yyrpftbtrfz1mwSbV&#10;jGrc3DG9q/LrWb13xhKyk2pfxvru+2/eytqr48fNw7F02PrSccn4M5+e2Mo0Fkv71jWtLx0P0f8Q&#10;L1lGavMP0f9Q/ubDYR1ayP4bx9HpJGm8Mz3gDGy8XTvvSQKOWbBInOH+3wuJL3+5xGGVvwLyW+95&#10;ro6L7VfM+zti/n3UzxbTl+mUk6eE6XfZ1C95ZJ0a11cJ/aq+R0sf9M3k7ix/Vew/DN6fE31w2D8C&#10;CCCAAAIIIJDSAvL6zfYRz/kqUSmIC2nbq96rVhtS4OWfcVnrW09ek/s/x9lfTWnzpB+c+jyiPmjY&#10;r/yj/ExqEom9hYbi/fCVGTOeWf5ZiOZ/+OjVp2b8ftH6huqBc7vfx7BUVVU1+gw7EYdWOSDWhKNu&#10;o+d4E4K6j5hnyjbqUXhFgba7ZJmeOalHOkvKp+QFhODKFy/c3a3wFiNhatCEooFa6avGrCI9ql2+&#10;fHRBwGZly0o3dy2YamRF5U8XLa98d/4mtZ7Ip3i1XcnyEtGUfQnRyU2LF6zUCqYYiVE9Cm8Z19VV&#10;/9esFPlZg410qu4jRg3UNq+uVLOiNs9/tUIbONpI7Oo+YmphzuaF7+izh8oqKkT6xghjs26jb8zT&#10;tlZ+qPd/0AQz8qChBd20igX6zKmyd0q25oybZGR1DbpTyHhfCtH/kEML7h+y/8H9Ny58t1TkZxmJ&#10;ad1GTyrotrV0sTHs4P0PdZI0YjQ44XYlf8XmFbbV+xU+G1mcZrOninSh+ZPEVDXzl0g9210yxfeT&#10;B3cNLSlfXlJSmCNOUfEP8ym3a/fubv172TMHY5Qpm1u00jH/McZ22RwBBBBAAAEEEECgYQTk9ZtW&#10;cKN/Qon8iLe1dGbQkg7huyE+34lrVDnNZeV8ebFqzLPbvGu7lpttn++iPkXK9UU3Ni+caVo//I5Y&#10;48QIGJON1KcM2xLlZ1JTK7G30GAo2777XtPann52iB20OPXkTO3ogQN7G6wTDdBwI0edNs+fU7rZ&#10;F0CJeDz505ebJuKZNy/bUKrlDOzt/xPTISfHF38ZdKf4vB3410dsXy5jPeYPxme266btXrlehWZE&#10;1CZwtl24Pm9cX7lZy+vnn4zXrUNnTVu5QUVLgvdfNbt59x5v8/IvprFsqly5VSvI888K7JGdrWkV&#10;a3xFa7bu3eVdd2N1dbgOytdVrKrXJb4pjVr7jl2NIFeI/ocaWgj/UP0P4b/5w9W7tYE9/ZDd2+Zq&#10;WmmFjD+G6H9YZDc+8VvHHLXxlRlSP7QUWrKVSTJvJYooGd2RoSJvTSUjEmSbx66KSelfYxeWe/ci&#10;W4uiwlSP7uJXRsaqZCzJ/yUClCLo4/uJw++j6qf1fV3vlZvaUuHo5aEfeIV/Nq5tff2yQ/+SOPIs&#10;6pbTPlyrvI4AAggggAACCCDQMAIq50CUWbCWRsmfPrtAWzgzimtUvZfi853DjU95Z938Qcw3IvEp&#10;TKw/dVxXWYZFXtnmbbDeWLXcZ426Vw0j2CRbFUketvo2vg+8IT5uh4wJ+Byj/FSbWMchPb1VYnUo&#10;dG8aN+oUEIAIT7VpX5X47Bvuc6OKtmR38IdRNBWa2b3zq5B7UI1bwuEqtGGK/oTvoFzD1EmR36F1&#10;bdfBtJ2Mf2nVu7yxgyAt5o8QcdyV8/W/cWWzRMUlby7SV3s3azkdzzRtJ0NjWlW1DI3pGUxFevSh&#10;bK6I9/sTvmx7ku3og1Uhrc5tTUkoKjSmolch+h/ipVD+Ifofyn/Pzq224y5DY9r2fRtD9t/dAWuk&#10;tUpnv6RNUgGa2abDFG7nZbO8W8k8O5FYZK6KLb7d0E+PAcm8vPm+kt4y1qNnEapXR+2e7y2uJDPg&#10;Sme7Djz5QlfOQSJxFML9WokB6nlPpq/A2xSiS0He7H2VvAKlVJgyxF8D835Flpy68hjljTj36N1L&#10;pMuN898NC3ckeB0BBBBAAAEEEEAgFgG93NLA0Q4ZACKsMCWSa9Rw3VAXw9XjZltK8coPKb6PZuqj&#10;qLGI9ALflaq8UBf1T/3XrrbaweH2zOuNKhDlZ1JTH2NvoeEG3OXHp2ravm++DLGHI98frNNan3pa&#10;Y1Z1innAjRt1CgxAhBuAnAGn+T83hlvd9LoKzUS+qNBGhEvoTqr4V/ilR+FDIo6gfxRXhZ+DZHWJ&#10;llRozFhkGHh0gZ7ioYIOQbK61DQ3/1w8e39UaMx5CdH/UEML4W/uv32fIfxVaCzIEqL/4ekbbA1/&#10;BFBNmfSmvIXZ36A7/Ydejyr689o0/+RNbdBgcbvGOw1TzjD1T8OU939M80nF26o8tdw90029Bzvk&#10;skajJHO4gt0s8gXIbPEpx5mwxs6NMKVmmvcXfFDyxpr1ykP+sqjrCdvzBKIZGtsggAACCCCAAAII&#10;hBQQ9zJFyEk8yyXYpZdxjRqH58qJCXfjVvcq0T9AmdL/xy3UfEVF1Ec2TVv9kpo9wLFLHYEoP5Oa&#10;AGJvIW6a55zZqfmBzf9e+12wFr/7cMOX9S07df5J3HbZGA01btQpYET6jFzn6UKq+oyq4WJ9eFxj&#10;sESwj7h10ngsV944OXm1osjtX0PjcWAFhSI8oYmglePz7FXyVF5R5BMGI4Bg1QABcxpdNHEx/a3a&#10;m9emmjdnvZnCcDKb1DINU1OzJv2LjCVF8XsUUNdpVuUJP87+DDKZCxb8N6V7r4GipJq/BJVv7qH3&#10;8ZgnfCR0AAEEEEAAAQQQSFkBo7SruWKJ/OhnKxAhr1FH5+q1lnxf4snden6670teEpuv6yz3Hctm&#10;qUqjvk865jwm3418Ucpne8E4UTm38xUlhVrJnMUbxR1Kywcued3r+EkqZQ8RA0tAgR/1Prdby/qt&#10;a/7+ftWRwO4dqXpryeqvtDN7X3peAvY9RJcaN+qkqiaZZ73pM3Idsxv056AXTAme8hNaWk0oi3yR&#10;E7vcL2466arWkprwrOYlTRgtkp7krGPb1CpTp1TGh1rEH0cxHUlmhE4vlHkcIkVFVMizZZeop0KG&#10;Cd7JPMMgS4j+hxpaCH9//wN3GcLfVOsqYLsQ/Xd/NBt+zbATLfVj6n2LreippuaFXPxVvazTMOMz&#10;GKOuk6lY+AiRcabP7nS3xL9X5jmkKhfMW4hNdMhS12mPrEBvyZeWRanM1d/cDYG1EEAAAQQQQAAB&#10;BCIVUJeR5iwnvaZ4Tnv1uCTzohddMn2JOhIiQ8r8E3lJbC4tKm+m6h/ExOXfmjz5gdGSzWCOWKla&#10;n6K4cO6NI0QVFFGrQU4xmTNCE+WBLIVuu13S3//IpkhHy/onUCDKz6SmHsfeQvyG3+KCIQPPzTyy&#10;a82r8xb/47Pqw96WD1d/9t7/Fb/60TdHtaPf7P4yaC5U/HoSz5YaN+pkKggdehDeaI73wXbhhqyS&#10;4gI/0of7xKv6E/gROmwZKb07jp1UVcz95b29HbfUnAocjSppljNuqK9kuHoanT61KiBUp28u82jU&#10;5GT/k+80TT3yzyi5ra/mDTmZg3cqR0YWSLIuas5ziP6HeCmUf4j+h/JXBc795dW9XZXlqEL1P9yZ&#10;kuivb1z4kizppZfrjmwiWMhyS/Jmjv+mkHy6XLhaacGkxGngtvBZqPCizMuLuK6TOmECC7H5u2qr&#10;6yTTnbwPZ5S/C/NLQ1QiT/RTg/4hgAACCCCAAALJK1D+mLrFPr2wm6gtKz5GxZhVJD7jzNRu0e+M&#10;+sowGZXCHUqL7tmp+Z76rRvK8hTmx+qJH6lPUpbSFsnLncI9j/IzqUkk9hYalrfFBdePGnzuj9Nq&#10;v/zn6y/+YdZTc/70pzlPzfrDi69/uK2+TccOLTXt8Jayv/xtXTIFnho36qTpNbPfDTOTVlXFFmVf&#10;IijkZn72nB5tsT+mzfHc8D+7zXg5oO590FMqSCftD5hTT9GyPIstgpNURc0CQnUBVfftLfoCCt7Z&#10;f/Z8MfMD/vQ/u75n+YXof6ihhfAP1f8Q/uZn/6k+mkrRh+h/BLonbNWAAlWm6IxK2jLFKF2m7JkK&#10;zBvDMpdLFD8y2pG3kqYPkodbxm5knaPQuYSb5y9UhepNizwNAkOWYgUjz2juh96V1YkaNN4aTV0n&#10;NW3QEiYOGdiSz+CbJB6P8pL8gyNvr+UVRRbIO2GnCDtGAAEEEEAAAQRSSUDe/DMVeBLPeAnxADuZ&#10;eGJ58JGDRPBnlDuy5U+3VhrZuPBdMV/E9Nhxfav8fgO10lcXB2RjpdKhSPqxRPmZ1PZxxhJeNH1g&#10;jzKqEG/VH194/fjf/PKKi85qe3LzowcPHDh4rMWP25+b/8vf/HfhLf816CwVeHp/yd83JE3gqZGj&#10;TiKE/JB6LJd10qz5o6MqbxTwcM1wB1JVa96sf7wUi/yE6X0GXKhNVUrR1tKZC/UZQzIGH/QZcOZ2&#10;QnRS1Xj2VW5WqSvhP+vKp2uJucpigrGxF3U3wMj5tDzeTtu0eKYMyakaPTKVwzRqPZvDO4coxOw/&#10;Fcj3705/G5iqP+orRP9DvBTKP3j/RVAguL/l8XwqLVY8/0IPRIbqf7gzJRFeH5RnPuvU0Lzdki/5&#10;/gjq8y7dLIa/b3KlpU35CyGCsAN7KjzxjSwCVTrbX0Yx2Nv2h6Ic2OqAnDjxt9jI5vNPBpSVGvX8&#10;LH2KqHx+nIwdqwpl4/InLdZUJrPpsYluRhW4jjxhTHNI9WFanzbgrx+pBth9xFQxdV9Udwp4pkl0&#10;PWArBBBAAAEEEEAAgcgE9Jt/5ktBeYWWE+RZNyoLKc83BSSyXblbW+7CPF/Et5X8ALK18kNqjbtz&#10;PDFrRfeZVM788JYVi66Fxh5ty869r/r5mEmT77xbLL/93/H/dX3/ziLcpP24zw3X9RMZT0e/+fSN&#10;JW85VX9q7J662F9acXHx+PHjXawZ11X0h2iamhRhJvXwNfE5VtS9tu/L+6pROdv6sqhqZJRJVrPJ&#10;9BfFHCV/Eofp5/5N/blURhlv+ZJ3R2o108/9m4kpPHe2D9lJsa55FP7uyajWdYFPhfetYH1V7sj/&#10;19aYt6z6YcsCs44uSGveAZi2Ne1O3HmwRASC9T/E0BRYEH/xUoj+m50t/mIz83liBbFgWvof5iSJ&#10;63kcvDF18piPlBIQoRnjtDSBiHP1ip1T5lcZvwJmxryi2e0WTCnV1Eu2Frzgwc7/W7Q5M0s0/cjK&#10;A7rzRpU8qEhzRSKhJnooHvFmynWSL+0dpX6bvN0zGrf2VrasWhPU73Y0t2B46IfA/zuonximgytX&#10;0IImM4Z+1XpWeA+9/9yznyd+T/vZ1UinArtBAAEEEEAAAQSasIC8KrZecxoY6hOHcbHq95EXddtt&#10;n030y7/KgQGXnfIadfcV+ocmseGCHP0TpX8xr+BfJ/ud/Nma7yOk+jDi+1b2amV/eztN+PidoKEH&#10;hAtkP/wf+kJ8XA3ymVRv0P9JIfIWTpCE825FWfG/qBpPLbtcdvMv+rVr8M7V1tZGvY+ampoTFHWK&#10;ustsiAACrgTUX9LOKnbpCyfZYmG2iwDTO64K4oiQU881RpzUEsaV782vtiuZpM30Rqm8PbLHm0w9&#10;lS95I2uOkUHLqCKbYKs2tV1VyB/pgWP93cV46zJHgV05shICCCCAAAIIIIBAlAKOd/GtbdluTMqJ&#10;eIEJ8kGiTvKSVTNu1TvmGchdmW5JWiNT/rgD9yajPL5sdgIFDm9+c8GyzS37XDcqv0vDd4OoU8Mb&#10;swcEkk7Al9MkMpfE+714HF7ehsAbTXqkpkibrycJ+lIOy2a9s2voBPE0kGCLkf0UkFjkzim2XKcg&#10;+7BGnVRgK/CqxRyHctdX1kIAAQQQQAABBBBoKAFxyTpHmyrDTOY7lAF7C4g6+TLxfbcq3eQ6NdQo&#10;aBeBVBcg6pTqR5jxIeBCQLzRrsnzFeAPEnNx0Q6rIIAAAggggAACCCCAAAIIIOATIOrEyYAAAkLA&#10;WhMtyiwkJBFAAAEEEEAAAQQQQAABBBDwCxB14mxAAAEEEEAAAQQQQAABBBBAAAEEEIi/QIxRp2bx&#10;7xEtIoAAAggggAACCCCAAAIIIIAAAgg0eQGiTk3+FAAAAQQQQAABBBBAAAEEEEAAAQQQaAABok4N&#10;gEqTCCCAAAIIIIAAAggggAACCCCAQJMXIOrU5E8BABBAAAEEEEAAAQQQQAABBBBAAIEGECDq1ACo&#10;NIkAAggggAACCCCAAAIIIIAAAgg0eQGiTk3+FAAAAQQQQAABBBBAAAEEEEAAAQQQaAABok4NgEqT&#10;CCCAAAIIIIAAAggggAACCCCAQJMXIOrU5E8BABBAAAEEEEAAAQQQQAABBBBAAIEGECDq1ACoNIkA&#10;AggggAACCCCAAAIIIIAAAgg0eQGiTk3+FAAAAQQQQAABBBBAAAEEEEAAAQQQaAABok4NgEqTCCCA&#10;AAIIIIAAAggggAACCCCAQJMXIOrU5E8BABBAAAEEEEAAAQQQQAABBBBAAIEGECDq1ACoNIkAAggg&#10;gAACCCCAAAIIIIAAAgg0eQGiTk3+FAAAAQQQQAABBBBAAAEEEEAAAQQQaAABok4NgEqTCCCAAAII&#10;IIAAAggggAACCCCAQJMXIOrU5E8BABBAAAEEEEAAAQQQQAABBBBAAIEGECDq1ACoNIkAAggggAAC&#10;CCCAAAIIIIAAAgg0eQGiTk3+FAAAAQQQQAABBBBAAAEEEEAAAQQQaAABok4NgEqTCCCAAAIIIIAA&#10;AggggAACCCCAQJMXIOrU5E8BABBAAAEEEEAAAQQQQAABBBBAAIEGECDq1ACoNIkAAggggAACCCCA&#10;AAIIIIAAAgg0eQGiTk3+FAAAAQQQQAABBBBAAAEEEEAAAQQQaAABok4NgEqTCCCAAAIIIIAAAggg&#10;gAACCCCAQJMXIOrU5E8BABBAAAEEEEAAAQQQQAABBBBAAIEGECDq1ACoNIkAAggggAACCCCAAAII&#10;IIAAAgg0eQGiTk3+FAAAAQQQQAABBBBAAAEEEEAAAQQQaAABok4NgEqTCCCAAAIIIIAAAggggAAC&#10;CCCAQJMXIOrU5E8BABBAAAEEEEAAAQQQQAABBBBAAIEGECDq1ACoNIkAAggggAACCCCAAAIIIIAA&#10;Agg0eYG04uLifv36NXkHABBAAAEEEEAAAQQQQAABBBBAAAEELAKdO3eOWqSmpoZcp6j12BABBBBA&#10;AAEEEEAAAQQQQAABBBBAIKgAUSdODgQQQAABBBBAAAEEEEAAAQQQQACB+AsQdYq/KS0igAACCCCA&#10;AAIIIIAAAggggAACCBB14hxAAAEEEEAAAQQQQAABBBBAAAEEEIi/AFGn+JvSIgIIIIAAAggggAAC&#10;CCCAAAIIIIAAUSfOAQQQQAABBBBAAAEEEEAAAQQQQACB+AsQdYq/KS0igAACCCCAAAIIIIAAAggg&#10;gAACCBB14hxAAAEEEEAAAQQQQAABBBBAAAEEEIi/AFGn+JvSIgIIIIAAAggggAACCCCAAAIIIIAA&#10;USfOAQQQQAABBBBAAAEEEEAAAQQQQACB+AsQdYq/KS0igAACCCCAAAIIIIAAAggggAACCBB14hxA&#10;AAEEEEAAAQQQQAABBBBAAAEEEIi/AFGn+JvSIgIIIIAAAggggAACCCCAAAIIIIAAUadkOQc8NR+9&#10;/PsX19eG7u/658eMGfPwih3JMir6iQACCCCAAAIIIIAAAggggAACqSrQtKJOKiYz5vn1ERzNuIVx&#10;Pn35rsl3/7FsVwT7tq6654sPP3//uf9XVm398TdlT0+6a8aKL6Nu17ThjhUPxxC0OrB63v1PvrJq&#10;2wFfiwc2lc17ZPJzq/0/iUcvw7ZRtfShyTOK/7HFvmLt5yv++EjYwJ1z8wdWPzf5/ieXfPxd2L2z&#10;AgIIIIAAAggggAACCCCAAAIIKIG04uLifv36Rajhqdu2/u2/r1z1xZaaOo+WntmhxxXDf3XdRW3S&#10;re2I1T55/x8r11Zu2yPX0zKyOp535U2/vKqnfcUIdx/16iKE9OwH2qW3Pz+mt9s21CZdRhY9MKST&#10;sYneSJglYB8ioFO0aN+VU+bcfJ5v09Attb1u2hPDu5v24xGBq9lv1/W85eHfDsr2/vzAqmf+Z15F&#10;3tg/ThzQWvwssLvhemp+fdOSu2cs32cZrfvN1Qi3ZV055fc3n2ecCJ7KlyY/XVYXrkFXog4dCdJu&#10;1dLpjy79ps+42RP6SxL/ogOK4180pneW+4HJNavfeWL6wqq8sb+fOCDCLSPbD2sjgAACCCCAAAII&#10;IIAAAgggkEACnTt3jro3NTU1kec6efaseu6eyQ8/t+xfm1QoSdM8dbs2LJvzyN8+Vd/5lqrlD09+&#10;+E+L3tuw01hPq6/d+a9FTz6yoKKRc1+iBorfht98+fk2Lf2ibue4b/LsDmdZV04/7/pRl2Z6Nvx1&#10;gT/fyfPFxkpNy7voAmt8xf1eLGvu/36f+L59m5zIt69dtew1McKe11/uDTmJNtJ7DR7WQ9O2vfHm&#10;2jAzAyPfYdAtqj5dWy2oLzw/gCT9vCEj89LrPv/Xp3vC7E9P+jIt0xduFCd6xbzJ1h+bvmNaYxyP&#10;IU0hgAACCCCAAAIIIIAAAgikhECEuU6ebSueeGxRlSej0+U333x13x7tMur3rlnw+HMfiKBC+mUT&#10;n7s1zxR0evTl7/oOG5B3VqfTMtNFxGnL2oVzXlgnow8RJRvFkzkuuU7RdEhlJFXK9JsWr4hMqTAA&#10;Kmuo+U2/u7egg31ntaueuWtehdbr1sfuuOx0TTuweu6UknXWaJ9j/1yR7yp99P5XqmzH0dVw9Syi&#10;2uzrpj08vLsl4814JSuaBCNXu7atpKdXaYPu+O1prz28aFsETZgzp/S8rQg21rRwCV0RNcbKCCCA&#10;AAIIIIAAAggggAACCCSCQIy5ThFFnWrXP1/07Ae1WX3GTh03oL0vuPBN2ZNTX9pg/9zt8XjS061T&#10;7rYtf/DhJTvt4al4K0Y7X0v2wwgdBA86uIreBIzIH3Tq/4Wcnxe6FeW5zToZz9/kjtI/vpZ+7W2D&#10;czMiCDq5C/R9+vIkMYMv8vCJZ9OSB2Ysr8689PbHx/QOyDAyzprM/rc9Mq5vQ09P08Nwpw+797GL&#10;NkYYOAqMOrk92LFNa4z3+U97CCCAAAIIIIAAAggggAACCMRLoPGiTnqajcdSuEcfhRHnyXXMzjEN&#10;VI9qpDtU3ImXhqk3UTXZMFEnVRRoo962shKJP9kr3CbTBI8CqeDYV5ZiQ7EEQIzoYWaweFcQ0QMV&#10;L97/zPu1IaJKRtwpvcOVE++8uVdDBp506R6Fj9092Ff5KpoTgVynaNTYBgEEEEAAAQQQQAABBBBA&#10;INUEGivqdGD98/c8+0GdUz6LZ23J+OLVYVOYjBYcolbxPSYhptGFeEmPMwREeKJN/zEPyQhhxDvq&#10;pHumm6t3x1RN3LP++duf/UDM1gsoYx7q+LjLZPLOzGzYwFNA8XLXwSP7cXe9oZ8m8hSx+J72tIYA&#10;AggggAACCCCAAAIIIJACAhsq13k8R2IcyAV5P42xBd/mMUad3FYT31G+4oM6TesxbEjgFKotu76U&#10;3enR0fuUN4exeWrWvrLgg7r0DkMn/NxUbjpeCg3VzqZNH4tRx7R4Ksvf2BbQQqchDzwvl2nXnZnV&#10;tteo36lvnBeRIGUtbv38etVci+xzLznrQkv17pg6umXHRr1A1L71n1e5a0kEk56RNb2yLr31ppCT&#10;59K7DJk48coO6Z5dbz9d9PQ7VfXu2o9srR1vvVYW69Gy7FHMsHO13H5pZB1lbQQQQAABBBBAAAEE&#10;EEAAAQScBaq+3LB1y+fbt22M5StxcN3VdTKSSJznxhkTs4LketTX7tr2+fo3F//945rm3Yf9z4Rh&#10;P2nIGVYSNo65TpuW3D1juXisW5eRD9x9xZkZGemR5MDoINVlTz7w0gYZzrHkOj0/prf4ke76I1GF&#10;aFhuqHPCuttQ5Yain2Gnj7Vtz57NN2zQwvZIdt6oLJ+eO3L63UO6WEt4OY6m9vMlzzy1vEpgZPUa&#10;+evRV/WseyvC2kuOzeoexgRQH3RMv2ORHGdjR+Q6xSTOxggggAACCCCAAAIIIIAAAoZAmzZtTjrp&#10;pFg49uwJ9+h21603Rq7TgXWrykUSSWb+gD4BtaK1byo/EpXEtbbnnW1KdRKRKOOh8hMm3//Ei2uO&#10;9LrpjhlPT2v4kJNrNxcreio/fO87VRB93+p506b9Zb18/l5ki+fT917f4MnKco601a4tl67VSx81&#10;sAL/7+EVO8QevZlRz/uzakR4yWl59gOx+rZFRQ6vGSlSQQZQ9fl6EV7LvPDqG/pma9XvrK4M/WC8&#10;+qoVs54QDzMUaU7jJ1pCTgfWv1j0+1fKv6wJbCDrJ8PvfmhsvzbpWm3loj+UvLcrMsxQa9eufeWv&#10;FQHl6+PXPi0hgAACCCCAAAIIIIAAAggg0DgC33333dexLY3TTzd7cZPrpD8XzONcZdrIdMq2ZMd4&#10;n2rn70HGGRdf/1+3DGnwRCexx3jlOsnkmRebX9Rr3bqKLteMPPOfi9ac7pTUo6fFOOYfebYtf+zh&#10;JV/1vOWmH7+08AN7rpPn05fvmv12mEiWLYPGqEUucnsif1JfqBQpI5lNHeJWS6c/uvSbkCXfv131&#10;p3vn/atepCzd8r8TB5nTnIzH2WnZ1017eHh35/yn+qp3il/e9dNJt/YOn/YW4mCaTm+9uFRd7k03&#10;tH9lkQEtX3adsuRc14ln2Ln5E8I6CCCAAAIIIIAAAggggAACqSvQ8LlOni8+/0jkrWT+9PzzAhmr&#10;P14nM516DOprniJ2+qDf6gVxnpsz677JhZd1SK//+l+Lnvp/ZdVJcyA8m979e4V20YW9TpZdzjzv&#10;ptGXZVa9tuCtbaFzgKzj2//9Pi274Pr8UwOHfaBiwby3a8XstAeeM2oHqTwmeykhMUfPmaz3GFPJ&#10;IbWpiJyYW/J/a/xUzelzXoykq+zBl4hDnNt3UA/Ns658TfCDddqAX985/MIL7SEnEeZ552+lYrOs&#10;KwuHBgk5iQ5k5A7+n/vchJxcnyyHvt8nKG8YNbid601YEQEEEEAAAQQQQAABBBBAAAEEGljARTXx&#10;LzbLoJPWo1OXgL54Nv2zbKOmpffJ7+f8oPr0zNPOOn/wrb+5qYfY1rNh21cNPBx/8x886zDJTM0/&#10;0xxfEvlK5r5Vl79eWi2nFGYYP22dN+p/h591pOabGplCM+OeJ19ZvfOQbTS1VeXzH7nnZd/ktPRe&#10;/YfeFCT+0qJd15+cdZltdlpMOpktVYDMYdlROuuReSsqvw7ysufTFYsqxCH2hg6z++X3Sdc2Ll2x&#10;/kDQDmXkXvc//2PJchKr1q5atkROurtybFQV42vXPl/0XPlXoSqNe2o+erloxgp76C/7vD5X3jDq&#10;qoDaUr6ZieGKgjsH9xxPlKCnVUwHj40RQAABBBBAAAEEEEAAAQQQSD2B8FGnXV9tkQ8G69ilQ0BN&#10;p9q1b8nMluyCKxzqPZmtWrfKlN9mtmqZHIK1qxb9dYOnyzX5vUxzxNK7XDetaHTvM+RD6TZ9vXHn&#10;oRatbKNp/t2XH275+u03VvqyhHKvLAjyxL6MM/PHWxJ+dn0Tba0vz+dbZejv9FNPD6J7zPOfLavW&#10;7rAHyfS1PdtKl8h5fllXXjvQCB227n/Vtdla3QcLXv80gswuvbSSLeYkZtP98ZEX3VTEql2/+K8f&#10;7Fi/btN3Ic6Ruq0ffbhj06I/2GtsZQ+62VU98+Q4/eglAggggAACCCCAAAIIIIAAAikhED7qVHdw&#10;vxxp82b2VX1RhlCzqRRS7ScfVYr/0ydwNdLi+NR7vRi340tFI7v4e/bNN7s9WVcOv8ppdlv1yjfK&#10;6kRl9SvzA9K7WvcefI1oZePSd8LU4lYVh2xJM/e/UiU64JReE7oMeH2ViBrtEx26qFcw2m/27tS0&#10;U04OrAQvY05vLVi2TcSs8kYOMcXHcq8YfmmmVvv2vL+5jTvJoNHquoA8p8PVX3y65f0Fi8PFncTJ&#10;9OIHtel5t/56kHPWnD62rN7/9b8jc9NrP3jumYCEJ6fRB6m5HpCv5EzseKI4pE35a7w30snNbhBA&#10;AAEEEEAAAQQQQAABBBBIBoHwUSdjFPtqVfDJu3i2rXhm3uo6UZfof72zqTz19U6ZMfVVy595UebA&#10;XDp8oLn2U4Pp6BWPQlQxctyzPhnLmGmV2/eaX/zSHIXxj7vynaUisajHsMHmNCjfy53yh4hoTV2Z&#10;Kd2pwcYpQkY1G1b88b4nxKy2rEtvvd7Wobr9/9HnqtWu/egjkWeW0y4wFap2/V/+IB9El97zlyMH&#10;WEp7t+494pd54llzb89z9eg+EXNa8EGt1mW472wwhp01YPSteWGjRLWr5ouTSTwOb7S1Fw526V2G&#10;TBx/aZanKjDhKY7S+tlgO4dq1794//1/WrEh4Ol86owLWoErjt2iKQQQQAABBBBAAAEEEEAAAQSS&#10;SSB81CnnjI5yQHXvLV1SuVfGMer3bix/8aHHRLRChAkm+iY2eT7727SHnlvxry3f1unBp/raXRvL&#10;X/m9iorI6NR/uXhkWaLQZf/s6r5OD1jb8dZrItHJNBnN3mG36U72ikPPTbtO5fik5419yp5N4xhA&#10;O1j5t/sn3fXkoo9rtDb9xk614LbPEeG9fW89OUHl9EwuFjlI6ed26WLrqwwcPidCRVpm/7EOGUZ6&#10;vEiTaUXLq0LVWpL1nOaLhsQx/q+CgNJKWtaAkb/smS6iRH8pda7ELvshwpJZl42+yd0ZEmnCU0Bd&#10;dTOwJcdNCYmqXZNn/Ontz+SERJUr9fCKHfLnHk+rtm0Pf7LoyXsmPzJ/va1IlohI3XPPH1fovyEs&#10;CCCAAAIIIIAAAggggAACCCAgBMJHnVpf8NPLZADGU7X86WkyjjFh2hMvvL8rs9fIu4rGmMIEm774&#10;V+2uNYv+9Midk8araMeEyfc/8ULp5zXNOxVMevzuVCi7I6plv7bNPhnNfhp1yr9S1OKuK3+73PEZ&#10;cCovxhZH8uxZVTJ3eXV6zyuv7Fz54jNLPhehIIdFhGfeXCN+vu970fLJvX52eY+ssy7/1fTHHx8/&#10;oL2p/pSmdbj058PPz/LWQdfSM88qmFjY3zLBrr5qxawnVJpTm8tuvckxwibiRaNFVpE48EuemBWs&#10;T3KOngoaidCVPwJp7Xz2oFEi7qRtW/KHBRUB9cn1dCtNRCVH5TlNAXSUaMCEp+qyv722qfbr1m06&#10;2at2pbfpOeR/Hn/8tyPPO6PdWR3aWDomI1LtPZ8uenraHUXz1+6JoBoWf4UQQAABBBBAAAEEEEAA&#10;AQQQSFmB8FEnTTy9beptBT07ZKrIRkZWx56XF94xY8YdQ35iyQY6d9hvxxf07OgNdqRnthErjhw/&#10;/fdzim66qI0lKpKcmgcqXpOPessuuMo5SOMdlV6L27PhnbWyUFOYxVO3bc2LDz04b12tSBz79c03&#10;jx7eefvypx4JfJSbCO48IfPL0tPTN77yp5cra7XsQXc8dd/o/LMdbFt3v27yU3O9KT3Pzbnvpl6m&#10;Y+XZs/bFR55YtEmk5YidWkqa23ors4pu6p4hI46/L3r6nYCUJzHFb6kKXokZfip05an7dp952fLv&#10;tXLZntn9PBHEqX1//iuWAk9GupUlZy6cmPF6Vu+bRotoaO0HL76y1jlI57Ihy2o7SueJMvKZ/X95&#10;gykEVrf/eyN9T+SiydDTfUaYr772i6XyaYarth32RqQuPLVl5iknp8DZHo0e2yCAAAIIIIAAAggg&#10;gAACCCBgEUgrLi7u169fE1ERE6ae/UBWE3df9UltIuZoPTAkq6r8zSXl2jXTbjKV3fbUrPlz0XOr&#10;66xtVr/z9B82dv3F8Gsv1JOQ/I1465N76vZU/WvtO+XvfrJFRDQyOhWMnzRcj83Vfr7kmaeWV3ky&#10;Og24/vrLB5x3lojjeUNOWb1umXj94b/KOI98ueDSC7qfecZpejgw2CICQd8dPCpfPemUtlnaV+Uv&#10;/uGlNbI0kchyChly8jbo2Vb2zB9eEmEuEXLsdPmtv76p35l6GtWhdfOmzF0V4ZSyrEtvN6XIibaf&#10;XXZ46O3OmXCemrV/eaRYTAIMcsQEy9OLjlw7bpgv/mmH1g94+MXYwTcbSpe+uiq94M5bjSS+qqXT&#10;H13qmLNmajN72L2PDWuUkmXhB8IaCCCAAAIIIIAAAggggAACCMRRoHPnzlG3VlNTQ9QpjF5gwEhk&#10;9KwtGV+82rxhj8LH7h4c/OFr1kaq//HHR//8cZ3aXsx++9moX/kCOXqbIhnp5eIX3tuhAjoZbX52&#10;620d339sYVXuyOlqomLt50vn/nGpTFWKaOl5y8zb27wx/Q/vifhRepsLb/r/bhuc65uFF7olT81H&#10;f3t67tu75MyxrIt/ffdvfqqPVTyJr2jRNn3bjKy2p5wk/r9lu7Nz26p2M07v2qWN/JFYTm57VvYP&#10;a5+bLWp8ZV56++NjegeZTber9FH9YX6mJb3XrY/dcVlgLXSHPscYdQpssfbzFS8tfOOTXb5kJ2vP&#10;MtucdcnIW2/ua53hGNFhYWUEEEAAAQQQQAABBBBAAAEEElaAqFMEhyamXCdvmpLY37blDz68ZKe+&#10;4/TMDhfcOPa2QYF1tP0dswVDRI7OrD+sbtH/yusG9u3RLkjkp/6rf7375ttvf9lu1LQxvTMrX/vb&#10;D5ff7C+jJUq6r/3nO/9cvaPm4Hc1ziERi0tGVt/Ce2/72ekyPeilmkvtcS4XhmI23VsLXv3yvFtu&#10;DznUkC2JmttzKs4eO8ZWh8q8zacvT5r9th6Rk0vGGT2vvvnXN5gnCIbag2PUSWWqmY6epQE9cBZR&#10;+psLLFZBAAEEEEAAAQQQQAABBBBAIBUEiDqlwlFkDAgggAACCCCAAAIIIIAAAggggECiCcQYdXJR&#10;TTzRRkx/EEAAAQQQQAABBBBAAAEEEEAAAQQSXoCoU8IfIjqIAAIIIIAAAggggAACCCCAAAIIJKEA&#10;UackPGh0GQEEEEAAAQQQQAABBBBAAAEEEEh4AaJOCX+I6CACCCCAAAIIIIAAAggggAACCCCQhAJE&#10;nZLwoNFlBBBAAAEEEEAAAQQQQAABBBBAIOEFiDol/CGigwgggAACCCCAAAIIIIAAAggggEASChB1&#10;SsKDRpcRQAABBBBAAAEEEEAAAQQQQACBhBcg6pTwh4gOIoAAAggggAACCCCAAAIIIIAAAkkoQNQp&#10;CQ8aXUYAAQQQQAABBBBAAAEEEEAAAQQSXoCoU8IfIjqIAAIIIIAAAggggAACCCCAAAIIJKFAWnFx&#10;8fjx45Ow53QZAQQQQAABBBBAAAEEEEAAAQQQQKABBWpra6NuvaamhlynqPXYEAEEEEAAAQQQQAAB&#10;BBBAAAEEEEAgqABRJ04OBBBAAAEEEEAAAQQQQAABBBBAAIH4CxB1ir8pLSKAAAIIIIAAAggggAAC&#10;CCCAAAIIEHXiHEAAAQQQQAABBBBAAAEEEEAAAQQQiL8AUaf4m9IiAggggAACCCCAAAIIIIAAAggg&#10;gABRJ84BBBBAAAEEEEAAAQQQQAABBBBAAIH4CxB1ir8pLSKAAAIIIIAAAggggAACCCCAAAIIEHXi&#10;HEAAAQQQQAABBBBAAAEEEEAAAQQQiL8AUaf4m9IiAggggAACCCCAAAIIIIAAAggggABRJ84BBBBA&#10;AAEEEEAAAQQQQAABBBBAAIH4CxB1ir8pLSKAAAIIIIAAAggggAACCCCAAAIIEHXiHEAAAQQQQAAB&#10;BBBAAAEEEEAAAQQQiL8AUaf4m9IiAggggAACCCCAAAIIIIAAAggggABRJ84BBBBAAAEEEEAAAQQQ&#10;QAABBBBAAIH4CxB1ir8pLSKAAAIIIIAAAggggAACCCCAAAIIEHXiHEAAAQQQQAABBBBAAAEEEEAA&#10;AQQQiL8AUaf4m9IiAggggAACCCCAAAIIIIAAAggggABRJ84BBBBAAAEEEEAAAQQQQAABBBBAAIH4&#10;CxB1ir8pLSKAAAIIIIAAAggggAACCCCAAAIIpBUXF48fPx4IBBBIBIEvt5YnQjfoAwIIINCUBc7u&#10;mt+Uh8/YU16Ai42UP8QMEAEEkkIgia43amtroyatqakh6hS1HhsiEH8BcSHY/oye6c0z4t80LSKA&#10;AAIIhBPwHK3f8/WGJLoKDDcgXkfAQYCLDU4LBBBA4MQKJN31BlGnE3vCsHcE4ikgLgQ75uRlZLSO&#10;Z6O0hQACCCDgTqC+/sDO3RVEndxpsVayCnCxkaxHjn4jgECqCCTd9UaMUSfqOqXKmRt8HJ5jxz/f&#10;d/iFj76d/Mbu4S9vv/KFrVe9uPXmRTseeu/rv2/cv2v/kdQnYIQIIIAAAggggAACCCCAAAIIINDo&#10;AkSdGp28EXd46Mixz/fVz6v4dtaqfa98Wlux+9CeA0f2/3B0f/3R7d8fWbmtTrz0xzXfvPp57d4D&#10;R44db8SesSsEEEAAAQQQQAABBBBAAAEEEEh1AaJOKXuEvz98dP3ug3/b8P2yL/b/++vDe/7jqa0/&#10;dvDI8cOe44c8xw/+cOy7Q0e3fX9k9c6DSz6rXfL5/qpv68VLKcvBwBBAAAEEEEAAAQQQQAABBBBA&#10;oHEFiDo1rndj7e3gkWOV1YdKN/9n5dYDX9Ue8RzTtDStRfO0UzOatc9snp3Z/OQWac2baSLItL9e&#10;5kOt2PSft6r+81XtDz8cJfDUWAeJ/SCAAAIIIIAAAggggAACCCCQ0gJEnVLz8G777of3t9Wt3nno&#10;20NHRbBJDFKEmc46NX1Ax4xrzm5VkNvy4vYZbU9u3qK51kzEno5rO/cfWbHpwLpdh2oOelJThFEh&#10;gAACCCCAAAIxCGxc+GD+rPIYGmBTBBBAAAEEmqIAUacUPOqifPg/dx78UIWQmjeTISdxmM9v22LU&#10;eSf/5uIfjbmg9dgLfnRHn9ZDclvmZKanHdfS0jSx1vbvf3h364Gq734Qmyc4ivNl36bFY697cP6m&#10;BO873UMAAQQQQACBEyWwef6kcWMXbrbtvmyWww9PVBfZLwIIIIAAAikmkFZcXDx+/PgUG1UTH85n&#10;++pF+XBRy+noseNpYtGOdzm1xYS8H517evN9/zm8ae/B5mlpfTpnHdWavbbp0BtVh76uOyrSoUSs&#10;qUXzZqN6ZV3WJfOC7FbBDEXEZ9zC7KLlEwZpmvz36l4lc0b0sK6t1tkd7ijkjJv90OjumrjUK1oZ&#10;bl31erfCqfMKu4l/iE0W5Bj/9m3p+EP1qrjEnFmyNcQujJ74Vt55Y8l0MTzzAEVIa0qp+Sq1YIqx&#10;jquuu14p+MOMLaPwURgNl83Nn11h/Hvg6PI78+07FCu82s5+pCyDytOPaajFvH7XAktrETZlOUNi&#10;a0qLYWjmbthJJUT5Y9fNLzVEzCdJAFJgHwJOGM02TNenBCsigEDUAuPv/L3LbZ+bdZe+ZtI9ydjl&#10;AJNxNXl5sN14r5H/1hze3SK63pAI8u1SC3y/C7yEcNey4ep9BzG/aziSm99qxcrvdlQXQrJfvgGa&#10;39DlKyHffaI9rsEvNmzvfZrtaifc+6a6Mtx9hf06xDwoN++GIa5qTC85vXE7vUEHXiDZkW3H0Zk1&#10;lqGZr3UdLiBdX0TF0odoTxa2QwCB8AJN4XqjtrY2PESQNWpqaog6Ra2XuBv++aNv//ZprSgfLis3&#10;HU8TeUyDurT8r/Myaw8eLt30vSgfLubcDTvnlIJzTvvs22OLPj+4fs8PLZrJ/KYjR7WfdTm51xkt&#10;x/du4zw89b6Y6w+4yAssLV7xF9n43lGW2Idj+zL+4gsMGf30bytfXdnfHJMK/IlpcHLDyoH6ZV9g&#10;pMBYMa9odrsF/r45dSBOp0OQC0Gxx5e0Sca1qd5PzRuDU9fQFcZFjO0lPXCmRwCdgju+RtT1UMjA&#10;k6VldWHtC29Zdxq2KdGlmdotegDRiAlq3hhWJE3FOrSyuWOrBxvdUIaW69fAnzgdYpd9iNPZQTMI&#10;IBCZQFO4CoxMJInWln+Eq/W7U3Ixv1lHPwrTRUXQd3y9dec3ROfP/P7+hLwoMge8gkQ95Dv1jXvH&#10;+e8SWSJT0Y87YMvgUSexxw39fFdi5gsM44pCMw6K9SWxB39gxXb3y7KmuoXme9N3HFLwqxr1nuvt&#10;gH5nyPFOm6/ZkBdIlp3bzjdrx2Icmuj24uyH/LczF+42B570C4mw9zJj7EMcTx6aQgCBQIGmcL0R&#10;Y9SJGXYp+ItT+fXhuiMiy0kMLU38T0s7/u2BQ/+oqnlz0/f/2nt0V/1JOw+12Pz9sXrP8dbpot6T&#10;qCkuQ04yKypN273f88nXh4OgbJ4/p3Rz14IR/pSY/BGFOaWz55Y1kqJMjM+/TiYulc4W/xBfxpS6&#10;smUiFqan6nQbPalAW/hSNFPtuo+Yt3zquK7yzl75cvlVUpgjLwHDJgFFNvwq7dI07f9VRbJRt9Fz&#10;vFfeYrPuI0YN1DYvfEexb57/aoU2cLR+NSNemlqY433Je8tRDcq2bFxfuVnLG2WEfrRBQwu6aRVr&#10;gh9IISwO/VRj/fzpU/K0le/qyJE21aPwIW/ISR2vG/O0raWL1a7dN2Vc+scytEET/N0YNFgQbd69&#10;x6tU/pgtCOV0tEL0IZKDy7oIIIAAAjYB+UdYG3iFEXIy3vh2l8xZvDEGqo0L3y31XcPId3zjvV68&#10;3RcNlPnU+lu/+gqX/BtDN+SmgyaULx9dIPOYjD2KDoi38vKA5PHY9vOerKHwXkRt5E83j129OZa+&#10;qrOXL164u1vhLcZBGTRB9Nn7kpGErgZlX8oqKsSllPfSUX/Tr/wwaD2EEFc11g5olksRp0GGukCy&#10;rq+vaTrfTC/reXCxDE1c9hgXaZrWo/AKQVRV7c2e37R4pruQU4x9iOgkYGUEEEAg7gJEneJOeuIb&#10;3PH9kR+OHtOjSCLoJEJKW7774Y0vD/xz15G9h5tnZLTM+XFm19NPFhlPtYc9/znskeEptYisqO8O&#10;HxWbO46hbJYI9+QVWS+JxFtp0cCKokkxXQi6JhPBl5JyEe+QkSBxoea9uNm0eMF2UyxMBmViujb1&#10;hrTGuZgnGHChLGJhjVlqdFPlyq1aQZ5/Sl2P7GzNGz8SR8dhtp2/y9W7fJd9X+21V7mwjKx8zUqt&#10;W/9e/qmUZ7brpu1eud63kfumwh5tV01FNzRx7eiLVIbqR9mGUlNIzrymuYVwfQg7UlZAAIGGFWjW&#10;rNlF53UbOOCi0F+nZrVu2H7QemQC4g7TfBEeKrHOFh9059RxWum4qN9h5cd7bdwkWRNA/iV3dd0i&#10;smn0W1zGl7wqWDnf/JP862K58ba7ZIrRsstSAyZI1beoNSI7Impt+c6YM7C3nqcslw45Ob740aA7&#10;S0z3kwJa37p3l/dnG6urQ+08xFXNpn3ifl1utr8D2qCeBdrunV8FaS/kBZJlm4A1za9GNTT9Lmn4&#10;c0PebLPczfXt2dJCVH2I4hizCQIIRCnA9UZYOKJOYYmSb4XaelHQScabxKJnPH17pPm2uhZ7f2hx&#10;VGvevnXzq7q2zO988oHDRz7/+uCe/xwxsqJU1Knec2x//dHAMavMXnFTzuHun3EhaFzA2S/RrBdn&#10;lqs3+VLkF0zyeqVzWxn+kNcf2R26iwysytzOleNM14Xy6m1r6cyAcqEuj6Ul18m/TUWRsYvQVaKC&#10;7+T/XaqlXapV5Wp9xHVTrmZ867JT5tU279ouZsy16yB+JqNFOR3PNL0q40Gm22hBmld327yxOTHR&#10;QN5V9iZMBW4SeKnXvW2uyLNSyUGRNRXQuLoANYYQY1N621E0snHhSzKi6v2Eo27MKl4WBBBIZoFm&#10;zdKuyO89+GcX9+7V42d9e/1i6KC+F/1E/HvIoH7iS/xDfCt+2O70HyfzKFOs73oRQ/stLjVIcedp&#10;dIEI+hhXDhFeb8jijEaUR84onzNCEw+k8145iMuGzQtn+r59zJ/5609HMjKgRUaSLyVqtkgTjmWx&#10;5jr5Wtpa6r2k8dUWjHAvk8Vdx8ma1kkbMED8RzO+jbARufqenaIsprroUm/W4qLL34i6yxU86ONd&#10;UU+mLtKPWtlcEbnzJ0wF9ijcVY0/S0hsqy5OLD8xNxiuKd+6eja3KZHfLVRkQ1Otls2SEVVv5vjm&#10;D1fvNq5p3e7Tvl4UfYh2V2yHAAJBBbjeCHtyEHUKS5R8K3iOHldT5oyei/9v3jy9RUZGWvP00zPT&#10;B3VpddtFP8rQjvz985r3th7Yd/BYejOZFaUvx48dP+o5Zh2zvN8iLsgKppgmeVnWEBeC6g6kvKsj&#10;crP9Kev+KzORoCSrJAS8FFj3Opz3rt27u+W0l2up9JxdMl6wu3SlmOdvaVxMjtu8ujKWVPyAjvj6&#10;7zBhzbuyGn6wQV3+ovblr7Sz07SnRXZ9mvbCr7TjH2gieBPpUvaOmGNYcKO9iLvRjIoHuVhEV/Wj&#10;Ni5fVYkKmRUV2F77jv5Ze7E0JRPmTWntsTTl62TQRsTdwvLl/tNYJS7JL1n61D+nQAX1Orc1fyDx&#10;fQKxtRDa2f8ZxtVNdRcHjVUQQCASAY/nqKhu+M4//jVr7l//b2nZwcOHn/3za+LfH3+6WXyJf4hv&#10;xQ8jaZJ1G1RABJJEyMn5FpfasfjzrgJP8o9qhNcb+hWIcTUib6HJfFXHK5blDfK0kAjgjIRuU063&#10;w8YhrjeqtInHNRE4SztbW7VKXnWIb44/FUEHvKvKOYliGuDQgEeU6Cuou1zhFzmZUR018YarylCG&#10;yooKbM53VWOUF/CVUFBlH8Lv3rSG8wVSQDa3+zaDDk3l5puuK1Tqk/ySE+X8kwZkUE9c0/quRkzp&#10;2LYWgvcpRl73g2VNBBAILsD1Rtizg6hTWKLkW6FFs2O+SXN67+W3x4+L6NJ5bVtc2TVjf/2ROf/8&#10;+rXN9bsOpTdrnm5aWYafmqvK4v5Fxjjk7TjfpHRZ1NNbUMm7mnx3LCmsLjKlE4uqN4EPJxbrizdX&#10;/11EUb7Rl6Mk70P68on0t2d5l8833029GYuIgJHgLW+7Dew52rhqtEfE5NWkaTKg+R6mJf3K+mQ6&#10;fTgOM+zCTEBzd5KI/KbcX2slA9TaA7QXf+1uM+taKi9JlJ/wH45oWhHbGA/F61ZYIEoMSJ/I8868&#10;e466qcBpFFE3ZVZw24gKIamvvA3irLCcrivni5LnxqtT8sQp4XgyB7U3VwwRN8PFjWsCT1GeqGyG&#10;AAJNRUDFOMQNHtMburxIsE1TktGWos6WP6qurjekYvljolB3A9dsMl20WPO7fU9S8x9Phxl2YSag&#10;uToXxMWGpl3+lHaHvvYd2lOXu9rOtpLKSwp+x9F9k8aj/QoKZWpYxO+npv2Id+0iUULBmJYoHizj&#10;UEbKfbf0NfXImnnmYCQtuByaHkKSX1O1l8T1himZTl6ArcnzlRPVxOjMr7rojMs+uGiJVRBAAIEG&#10;EyDq1GC0J67hU1tozUWQyRo7Et+JR9od/sFTtffAB1v2b96f/kOzVs3T0/1pTpp2TDveMl3LOsna&#10;dVnz0hzT0WuKZwfOP1K3Db1T8FQBBad38c0dcsRneO9FpGzc+8lfZqrb8qHk9YRvvpvshibLGKlF&#10;piWrpCd96nvAl/VDvrVKqCkryik9PsgMu3gc0fcma+M07cvjWommnS2y3yNc9GfuDBwd6j6hSjgP&#10;u6gqXTKYOK9whMzPktXB5+uBFXH5bvI06rUHNKiy7tUSbVMO0yhCNBV2RL4Vomlk0ASZHGcUaFct&#10;+RPgRWKaqjUedeqciEAJXm/FdPcDYU0EEIiLgJhhd+eEX/5i2KCTW7a8/b9vEP++8Lxu4kv8Q3wr&#10;fhiXvdBI7AKWqwjZnF5TvF2HgMrT8p6B78aSy+sNebUwv9Q3eU1cJMhbaE7XD5b7av7AkEyMtdV1&#10;crpxZbposeZ3yzQr2xJkhl3slKIFMYv/6TvExaB2x9Papf8v4ia9D3INdYvL1Q05xa6u7qYXygru&#10;6t12ph5YMeX4BK+CZL2q8d8uEg2e6a/0FEVTykTNcQtSRzwcWqihBdtWlUP1V2GXq5nqG+i1xksr&#10;1GxEV0s0fXDVMCshgEDkAlxvhDAj6hT5CZXwW5x1avMWzbRj1rCTmOIvqj3tPfBD5Z66j/ccrPU0&#10;T2veXFQ+841GhKXECqdlaGdlNQ8xRFUBJ2fcpAmD5Nx+cYPFsVaijExpvgedWJrr1qNQPPck2gLk&#10;4gP87F4rp4wbO+udlVv996bsF3kO13axH7aY6zqJLix7Wrvjd/Im5K9/p4mJdhE9WcYbcrJMhVNV&#10;vQNLaVrKbToMXeaTWy6zTIEV66QDFXBUSemBpRNU1C/CpozOeENOlnvOoZpyffyibETVp9ALmXfr&#10;0NkoY+HdqfpJLIvLaQix7IJtEUAgiMCOXV+vr9y4qWqnx+P5ZMOX4t/7ar4XX+If4lvxQ+QSU0BW&#10;wBHRijtH9BBvQ+Id0Dlj1PX1hqoY7X0aiS9oFTD3334vyiEw5L+PFWtdpyDwsdd10qq0F1ZpJRPl&#10;DiaWaKteED+IYPGGnMy3uEzvkuaWrJUlA/eh2LsVDvY9/dgcWDGHkIzblhFd1ciwV14/1XSUTekl&#10;C0yPZIlAKeTQQrSjqrDr5dVlsQKjaoSxgbl8gYu+RNsHF02zCgIIRCzA9UYIMqJOEZ9Pib9BXvuT&#10;W6cfFxWarNlO8mF2LVs0b/ujjLY/aikiToEDOX7saMdT0vNyWgUdo/GEV1/qU34/p/iRjExpvlqJ&#10;Do0NunN0QWC1b3H14KaEs5rBnruyYnOU96aCH0CZyS8rhVtm2Km5UfPVc3/Vg/PEV4i6TuHOjqeO&#10;exPdL5d3ICPIeS9/TGU52asvqXiQ+baYfB6K9yIsXG8CXtfLtDss8jLIkuwT8Cwb+0ZBm5IrGs9D&#10;dDnNIWRTbscYrhFznVR5Rbh9n6komKr0FMvi6oZwLDtgWwQQCP7GteWrlas++ujTzT94PKs+/FT8&#10;e9eefeJL/EN8K36IXSIKlM21PMOkey+RIBL4ALsIrjf0ic/W5/CGG7iYzadf8MisalGRR+TpiMwU&#10;OUlKn5Mu23R4ykq4ZvWcYhFTs86wk4XSF6vUG1/B8qhnkOVqHxzXfq3KPIqp/REVkfRO5LdnVduf&#10;XaupJ2/0usRUXzzswH0rWEMtpu0iuKrZPP9VkQrX0xfPsu/dRVNyCFFfMgUZbdChedcX9Um9TyyR&#10;97T0B7N4F38iuXvMwDXD9iGWxtkWAQSCCWzieiP4yUHUKQV/cXp3/FHnU5q1bHbsmHiUnXc5rh0X&#10;NZuyWqZ3Pa1Vl9NanmSqIC5WkYlOR49npR87p23GJZ1+FARFv6NoqSjkED8yPZw4OG7+9Cl5mxf6&#10;SkKqS7pXK7r17xUk6mFpST0BJK9gu15PNH6LMd1PXOTJm5/y4lKf8Ten7c6Vmru+NdCTjNWk/YDH&#10;SKuR548Q/Vw536gCYIQFw14Ei3Ch5t9KzqoTKWwhbvd1G32jnCPmfSygnPXgfQZNpE3JjPogz0OM&#10;uCmnYx+qEZWBr88ZFB8hTGl6xlN1jJux8k6siDZ6C10ZOKp8u6mFUCeepchI2EcExu8UpiUEEAgU&#10;OOP0H3fP7dgxp50oZJjbNUf8+9Ss1uJL/EN8K34IWuIJyHcZa0WhbqMnFXTzvdnpPY7iesM/qy78&#10;U+0NFnlH6iVtkr8GtswIltUAg81AD89p5BSLVCl1Q0tMuTLubA3VRGaQu9SbhrneCDGR31bMWw8L&#10;TgryYBOfgQgXirtWpus9lcIWoo5SqKuajQvnqndwuRi3r0I9lCbsBZKqI27Kwwp/5MxrhBqaXvxB&#10;P8fKHzNdrIrLA/l8Hu8DYeQT6Lz1DdSgJI4q325uIXi/IuaNbIisjQACEQlwvRGCK624uHj8+PER&#10;gbJy4gu8tH7X4g37t+zXWpzUQi8WLuJKIgp1avMj7TPqjx9P23yw1bFmzUXoSR+LyIv64Yf6n3Vo&#10;8aveZ1zS+VSnAaopUZ0Dcm3km+Rc/aEk+uR/8bFc3A+03SIT77LjFmYXWW8Jmtd0XEHN4JuveVtW&#10;vVLd0ApK5O1K+e+V/UcPXD1fREzsi7iSM25p6qvZu2SsLy+wKgfO9mZvGWOZOuLMbjKlX36rFQys&#10;KBVPWbY8i0TUsHR8xo0KDwVmJLk+Y77cWt4xJy8jo7V5C4WzO/gA5V1T3wq+AyHWd9xQTA3Qj471&#10;VTGJINgzCr17Vjj6N75G9G8jaEq/orUPxr93l01FNzRvwEsfqVGAU/UlcPhGSXLbq+YWQvdBrWmM&#10;08bl+nRgRQQQiElg/J2/v/1XN4rQUuhWxJPs7p5YqK9TX39g5+6Ks7sGeWhXTN1hY5cC8o9zlfet&#10;yryN+qsrHllrvFtFdL1h/EH2XxuoWXtOhZn87wj6CqZNZAfEM0+NSEfgVPHAixZT99UVhe9awhjL&#10;lFsuGdRN3NKQ367OLtAqSo0rHH1D0eC7HZ3fnWO63nC82BD7M79z+btuuqoxrWB533Tc0Hxl6HtD&#10;VPfzwtwbC3ZV43sQiuyb+VAGP7OCN6VfuvhPp2BtRDU067lhOdMCh2++GvG9amkhqj64/HVjNQQQ&#10;iINAU7jeqK2tjVqqpqaGqFPUegm94faaur9+/PWbX9Z980P6SSedlCaDTnJG19GjR44e+UE81K5F&#10;RqtmzYyQkyjndNTzQ8dWnvF9swd0/XGb1rZy4mJT8yfwYAN3uIxw98HbscSP73rLEnWSDWq2yJfc&#10;3B4DEtd24jk1pqiTQ1jKPw7vlZO8IqwOCL6Yrvn8YZfw10zRnR/BLgSja42tEEAAgaYsIK4CW7XK&#10;CJvNdPDw4blP/FaHIup0ok8Y8yfwIH1xCje4u96wNihjAXtH2SIg3ntRHZaJOwf293pr1Em1Zim5&#10;GLbzRoPOd9pM/fHHStzFViI9alxsRCrG+ggggEAIgaZwvUHUiV8BB4EfPMf+vXt/6Rc17275T/Wh&#10;ZhkZLUXlcPG4OvFkO1Xu6XhzNadAfHfE42l+9IfOP9KG9zzt8u6nZ4s5eN5oVESy4oJPPPk11LNO&#10;nJsLnkIl1w9529Bt/yLJdXLbZkOtx4VgQ8nSLgIIIOBCgKiTC6QTu4p4Txfz3cIl5zZMHx2iTpYd&#10;RZDr1DAddNsqFxtupVgPAQQQaBiBpLveIOrUMCdC8rf6n8OeTXsPfLDlu/e37t9We/SIJuJOLZo3&#10;b54mg0rHRckn8eCetGOeH2cc/8npGQNzs0SW0xmntDwpnVJfJ/LYcyF4IvXZNwIINHmBpLsKbPJH&#10;DIBoBLjYiEaNbRBAAIH4CSTd9UaMUSdCDPE7dxKspR+1TO/Z/kfX92x78wWnDz6r1bk/Tmt30g8t&#10;jx1s9kNd8x/qMo8fElPqLj4j/drup9x0welX9ji9w49bEXJKsGNIdxBAAAEEEEAAAQQQQAABBBBI&#10;YgHqOiXxwaPrqSfA7cfUO6aMCAEEkkgg6e49JpEtXU0cAS42EudY0BMEEGiaAkl3vUGuU9M8URk1&#10;AggggAACCCCAAAIIIIAAAgggkNACzLBL6MND5xBAAAEEEEAAAQQQQAABBBBAAIEkFSDqlKQHjm4j&#10;gAACCCCAAAIIIIAAAggggAACCS1AXaeEPjx0rqkJiFIL7c/omd48o6kNnPEigAACiSDgOVq/5+sN&#10;Z3fNT4TO0AcEGkiAi40GgqVZBBBAwKVA0l1vxFjXiaiTyxOD1RBoDAFxIdgYu2EfCCCAAALBBYg6&#10;cXaktgAXG6l9fBkdAggki0ASXW8QdUqWk4p+IoAAAggggAACCCCAAAIIIIAAAskkEGPUibpOyXSw&#10;6SsCCCCAAAIIIIAAAggggAACCCCQLAJEnZLlSNFPBBBAAAEEEEAAAQQQQAABBBBAIJkEiDol09Gi&#10;rwgggAACCCCAAAIIIIAAAggggECyCBB1SpYjRT8RQAABBBBAAAEEEEAAAQQQQACBZBIg6pRMR4u+&#10;IoAAAggggAACCCCAAAIIIIAAAskiQNQpWY4U/UQAAQQQQAABBBBAAAEEEEAAAQSSSYCoUzIdLfqK&#10;AAIIIIAAAggggAACCCCAAAIIJIsAUadkOVL0EwEEEEAAAQQQQAABBBBAAAEEEEgmAaJOyXS06CsC&#10;CCCAAAIIIIAAAggggAACCCCQLAJEnZLlSNFPBBBAAAEEEEAAAQQQQAABBBBAIJkEiDol09Girwgg&#10;gAACCCCAAAIIIIAAAggggECyCBB1SpYjRT8RQAABBBBAAAEEEEAAAQQQQACBZBIg6pRMR4u+IoAA&#10;AggggAACCCCAAAIIIIAAAskikFZcXDx+/Phk6S79RCC1BcreK0/tATI6BBBAIPEFBl2en/idpIcI&#10;IIAAAggggEDjCNTW1ka9o5qaGqJOUeuxIQLxFxBRp169emaclBH/pmkRAQQQQCCcQP0P9ZWVG4g6&#10;hXPidQQQQAABBBBoQgJEnZrQwWaoKS8gok59euf96EetU36kDBABBBBIQIH//OfAuvUVRJ0S8NDQ&#10;JQQQQAABBBA4UQIxRp2o63SiDhz7RQABBBBAAAEEEEAAAQQQQAABBFJZgKhTKh9dxoYAAggggAAC&#10;CCCAAAIIIIAAAgicKAGiTidKnv0igAACCCCAAAIIIIAAAggggAACqSxA1CmVjy5jQwABBBBAAAEE&#10;EEAAAQQQQAABBE6UAM+wO1Hy7BcBBwGqiXNaIIAAAidQgGriJxCfXTeawMQ7H450X8/MeiDSTVgf&#10;AQQQQCBlBGKsJk7UKWXOBAaSCgJEnVLhKDIGBBBIWgGiTkl76Oh4BAIi6jRi2NVn5pzhZpvKTze+&#10;94+1RJ3cWLEOAgggkKoCMUadmGGXqidGUo2rbG7+dXPL9C6b/71p8Vjfz4MMaOPCB/MnLd4YYrii&#10;QdMKZbPG5c8qN68uW7D+xNIHtarDOo0CbO6t+d8u+lP+2HXjHjNMnfsqGhy7cLP3tcD1N8+fFKIF&#10;+ar/qDWKBjtBAAEEEEDAKmB+8zL/O/RbWMD1RtSsLi5Uom67QTcUIaduuV3cfLU9/bQG7QmNI4AA&#10;AgikvABRp5Q/xIk/wM3zX63oVjh4kB7fqa7WurbrYPS616jC6qLrzMER63A2LZ65cHfBjSN6BB+l&#10;bLBz2xArBG5aVlGhDeyp9+dELpsWL1iZM25ovurD5l3btW457Y3+9L5i3Pb5+dc9OH+TcwfLZs0v&#10;7VowItQYZIO52d2iG+DGhS+VbBWbVizwx62ia4mtEEAAAQRSW0C/SxH8y39nKNyapkb02yobF77r&#10;f7PbtK9Ky+l4poF5yY0FVbPHBb8vVf7YbP+1h8MBkOGkIH223amybOxwy8fxRpH8YQgT30uh76ul&#10;9onD6BBAAAEEUkWAGXapciSTdxziwm5K5cDZD43uLscgEnCKtNHld+qhFrWIZKXZWtHyCTKEIv9d&#10;4XasXQtK5ozYNWvcgpyp8wq7aXJHpb7cnsBGCqaUTJf7EJeM8zXj38Za4upw3O4rLL1y24nI1jPP&#10;sJM7Xd1LDEGFzBx6ZbISV+ozVRjI1aJGKhp8t6NilztauDv4lnn/f3v3F2LHdR4AfPwSQ2tRKLVR&#10;1zHCKCs/GPZhkd2IpJvVyoQlmIDRQ2DtLSn2LohWtFGFHgxNVg34QahKQAWz3BoaFOuhIAypoPtg&#10;rzZLi4JtVKJWD/ZGEq5jxajoYZFfnBf3nJn7Z+7du3fvvRpZO7O/i3Gk3ZkzZ37nhjn+5jvfqeM3&#10;j0gl94ZGktzQ9HVlBxEgQGBbC1hhdx+GJz6hVg6kD+KNn/BYf+uxxpOu28Xzc4DO37e33OXI3KNz&#10;qzlAe9utB1/7szg3K8ge0LHZ2y9mU5RslrLhdrpOIfqaV2yJM+xohRV2f3PkL0KiUz8NrP7ne//6&#10;1r9bYdePlWMIECBQVYF7XGEn6lTVL0Zp7murkEf+RkbmGsGp+NP2cFX3uWxbiCpOIpMNUa3OmV82&#10;yTuanOoZokom20NjA3hfT775teT7v0le2dtl+n1p9Zn947t2PRKSmwYIJKXxtWY+V5fIXfuV4gEr&#10;uR/Fe0k2xNpiBz5+IYvE5T7pxD2Zqf/3Q2zqo7arDyDhUAIECGwzAVGn+zAgWz3O2h9h+Q7UZwjh&#10;gBduz20MTg0SSBptPLbS9ru8yOl+47lIVv7Z2gpFtUedOh+v6a0l3V5cpS0ko8nYiezx3REyy2Y4&#10;M7trl3uG5IYdLVGnYeWcR4AAgR0qIOq0Qwe+mrfd65Vmxx23veEM87x6QlOnSyOjJ6m/jYxRp3zA&#10;JTu+FUJKJ8d72iJKYWp46nISkqRG9xx6I5+E1WUM4kR2aYuAVJ9Rp7bWtwwktY7OG3a8g8032XiD&#10;2pgNx6jT0oY7auR/NX7RHnLKfjpA36r5rXVXBAhUR0DU6T6M5XC5To2zdr8dXgUtHB17/P2fh7Tc&#10;zqdSq7t9B5LaH1u9co46X261XsZ0jzptkve0adTp1qHayDtZJnX6JB2fXkm+nqZN1dvvGmur33I/&#10;841NB1PU6T58zzVJgACBKgvcY9RJXacqfzlKd2+xBlN/BZViXaFk+kTXdP38bccqD7sfD2v3fnt7&#10;rVkuKkSFLtaa/9RmRppnNMoV5ZtYvXB+9+SBJNkzNvnRtZ7lubfy/udvJg99M7m+N3kmSfbuTep/&#10;3eqs+PtYg2l6PLfqcNOTYqGK6WONVP/N226Wu/rk1q1muagwm8/JnJh7sv38EKhKF9Z1rJKYOl5b&#10;SM5tUdO9n7t0DAECBAhUVGDt/KnuZYy6rpqP+4rEZNvm4+bxfaNPzZxcvTibhFJNXcsqxcf9+Nf7&#10;qci4/PrCyvjCFu+Q4pP33NmwKv9W7VizulNcyb50prH5yYaRWv5FSASuF6kMv2wrK/nRO113R3lq&#10;5tD0yrnXlld/Fcs4HjkcalnGQk5r717eomZlRb8mbosAAQIEqilghV01x7Wcd5W+uNuk622vN/tI&#10;qs+Ob77DbP5hY2JO6z1n+lZz72SylORKOIW575Wns7eR4d+nkpe6V6boR/z69SS5lHxtrn7sN2rJ&#10;f7zScV6+rlPrV72qWbUVXerM7d/Yq/pChuYL2+YfNr4lblthl7bcvsKxvfF0HUTStgSyHxPHECBA&#10;YDsJyHW6D6MxUK5TOhPIr7nrrG2UrdfrLDjY6/HXloDca6aR3Xv7WrxOjyy3+kTy83rhxWZ+U2dy&#10;cWdi1NyepVruMdqae2SP+HonU6tkZO3m7lhRUV2n+/B11CQBAgQIDCEg12kINKdsS4Hla0shvXwy&#10;hDbyGTe11TPTo7ldaWI5hqziUi5laWEyThMbeTqtJJ2QyJOlCOUzepKVsPtba2OaViHt395OZl46&#10;3Mp8CueF1KFPG7vIJeGd5N7zbw+f7hTym/a+ktS+kep/I/lZZ8hps1FJ99Qbnw6z8FyKVrjZmKXV&#10;2u8vhtjSxYM5wEgXpuYNz2PjjUv87uOb2Tvh8IfWjj9L4R1yS6ZZnjxuKhRLvF8Mpcc37kUdZvBx&#10;K734FvrM2MqxuWxfIR8CBAgQIJAKjM6e7UySbclMHVlt1iWMKU5hm4ta6yfhuPwBjdZq9ZygZjMh&#10;VyiZnhzPzQSyB1+cD7S2f40FE9OXW7nnaXyStk8nuoxa6FhjL7mQ3tvt5VNMjNobEo3jLaTJUB9e&#10;Xak/Z9P29jw6ezw8tZOQOdX5lJx6ejoY1feoHZ09Op3cvNXc2NdXiAABAgQIVEDACrsKDGI1bmHt&#10;3FtxD+NXvzu28ovV/C2FlPW1yUPZDndpje1YOCm/LG7z+48L05beCsnqMXd9cn/cPSfMF7PgVNtE&#10;M8u0nzrSMZVcPh2u1bx0OGIiZL+/eb7HPnhbjcWlHyQh1ek3XyS1JPnaD7Y6Ov39hxfezBLvD1y9&#10;0BbQCUv/chn4y6+nqUazYfK69SeuRLgSbyRE+p4cezbaTrxaD07FOXpzqV1aSjz+B0Nf+/ftO/zG&#10;xQ3Vx7fujSMIECBAoJIC4bVE/mVG7z+/vhwCTBdPPvv+j7qvxWs2dfRCEt5z5PbQ+OD8OyE96vDx&#10;5yYvt78ZWn47ZEW92FiMv3z6VFibX2u9gOltnut8yEW6uTTX6MDLG6cBIca0ZzZmWH/1uYXJKwvh&#10;yLjtRmu1XXal9PXM9PUz8VVN85N2fiRpvtMKBQHCXOfW7yr5hXBTBAgQILAzBUSddua4b7+7bk4N&#10;9x1+MQk1Dho9jPUXQsylXtIoK+dU27ocQ3Z6DJfUDlydi+n6Y8+GguIdKU5tSU9ts8B4drfSD2m6&#10;06nh03l+8dPkb3+chM3rXvlxkvw0rLfb8tMMuoVLJ7lyEjEiFibZ9RoWWTmnkIu0ZXvpATE8dGLy&#10;8qmQ1T96YCwUOu1IcWpLemq84O2vaUcRIECAAIFMoPk+I7wRaebhtr3byBUTzFUkbC+/mC/FuNol&#10;ZtR8BzM6+0Ky0Kr6FJ+MraSh7Jmei1VtNUjNztfiRXPpUV1yncJTNZ2ZPLVvNL7cip1sRbvaLhSf&#10;v/mHdVbC6eSLIVYVe549zWfTYk9bddDvCRAgQIBASQREnUoyUBXvZtvUcOp4KBeaxYCyn7/UDKbE&#10;94QDTBmjWizVGf7n5tKF38ZMnEbK/UhYypc8OTLamke2h2xCgYa0LHfY8y5EZOIqvHqI6trX44vK&#10;YdeR/eSL5CcH08E8mHzxRfjXFp+2oNvEq8eStM5oFhEbmTuabrfcmNmneUn9f8LsPC64Wzv/9iex&#10;RGsqE1bkPRmW8iWjQaa5YrENvG1FXv8XcyQBAgQI7FiBNJ0ny6utf9oXdIfn7KYlurdEa3sHM3Uk&#10;7G6R5SJlP2/tOhITqbbeamPLy/VxQMzd7mdbj9hU+sotLHif+u706Mq1106fuz5z4tWpkFg9kmZq&#10;+xAgQIAAgSoIiDpVYRTLfg+dU8P4dvTQx3HXmLiYbvDq3SEy0iSpr8gLLx4b+86EnPmwM87JWL9p&#10;z6ETIROqy244/5cWaIiLxbIVebnleEemwovK2NqG3Kh4zTQhv+v2OsMMUmfQLZa3CPsoh0sMlNnU&#10;uHTcT6f5qYfVanEtQNbhuEXd7RfPPvdE2GHvhZdCJlSXF63NPQGHuR3nECBAgMAOFIjpPMnNq+/m&#10;lpW1b5kanrPDxoM638HEp/aLt+J+eQNmNmXjEhfm9/PZ/B1YnGOsHAiRo36audbKxopTi7CZSX3O&#10;89TMS3PJ1XdzD+0NzRU73+int44hQIAAAQJDCog6DQnntKIE0hrY7UnvsRhnqPcZKosPdpGws0y6&#10;Uiyem22fXC/iEPLes5ecjUqlzelgmDiGnek2vGV9NCzN6zVlTGtP9LucbbCbaB5dj5flg27xBuNO&#10;N+N9FW9qthQCTOnSwpCxFdbTpelRsSJ7El+opmG14xOx5bceq7Xm/WFx4okn3uqMoKXL/Z7uay49&#10;5F07jQABAgQqJVBfGn9sdyikXdxbmZSo/vok/ziOsZiwsUaoLD4QYpiKpPOHsI1GvQpk5+m96zql&#10;R6eNnEuObV46vaPRlSthutIsOxUnKq0CAuEpfHJ290A34WACBAgQILBNBR5aXFycn5/fpr3TrcoL&#10;xJ2Gr06eqU8Z40bCYS1brP7QmERmOwrnN1HuZpLtZNyZFdW+5XDcVvmj6VpjvVhr0+LQYLzKp9lF&#10;237euFbXH96PwVm+tPrM/vFdux6JV7w81uhttlF0uu1Oo//ZLtG9N3iOM/KQvrThHXI7V9xGOqT0&#10;N/Ramz1HmBxaesXOzarT9K6w5dD9jsHdD2xtEiBAoFPg7t3P3nv/ytTBejFBQPcokD7Wdy/UH0ON&#10;Z1n3RuuP/sZMYPMr1x+FsbWQVVR/eMXnXdzfNvdYjE+3pfyMoluTmz7fs+lH/ZObltR/kjWefkIV&#10;qvTlTX6Okb/UoPOKvMAWT/lhh+evj//DwT//s0f/5I/7aeA3N/73yq+v/dPpH/ZzsGMIECBAoJIC&#10;6+vrQ9/XnTt3RJ2G1nNikQL1OdZm0aX6bHLjtK/eh+5Rp6E6OOjscKiLbHpSM+rUOKI+R99s3tmH&#10;W5eo0xB93nw+Leo0BKdTCBDYpgKiTkUOzCZvPnpfYovXPO3vk2JTW8wQ+niM3jrU1z6tRdI84LZC&#10;1GnQHog6DSrmeAIECFRJQNSpSqPpXna6wIao004Hcf8ECBD4MgVEnb5MbdciQIAAAQIESiFwj1En&#10;dZ1KMco6SYAAAQIECBAgQIAAAQIECBAomYCoU8kGTHcJECBAgAABAgQIECBAgAABAqUQEHUqxTDp&#10;JAECBAgQIECAAAECBAgQIECgZAKiTiUbMN0lQIAAAQIECBAgQIAAAQIECJRCQNSpFMOkkwQIECBA&#10;gAABAgQIECBAgACBkgmIOpVswHSXAAECBAgQIECAAAECBAgQIFAKAVGnUgyTThIgQIAAAQIECBAg&#10;QIAAAQIESiYg6lSyAdNdAgQIECBAgAABAgQIECBAgEApBESdSjFMOkmAAAECBAgQIECAAAECBAgQ&#10;KJmAqFPJBkx3CRAgQIAAAQIECBAgQIAAAQKlEBB1KsUw6SQBAgQIECBAgAABAgQIECBAoGQCok4l&#10;GzDdJUCAAAECBAgQIECAAAECBAiUQkDUqRTDpJMECBAgQIAAAQIECBAgQIAAgZIJiDqVbMB0lwAB&#10;AgQIECBAgAABAgQIECBQCgFRp1IMk04SIECAAAECBAgQIECAAAECBEomIOpUsgHTXQIECBAgQIAA&#10;AQIECBAgQIBAKQREnUoxTDpJgAABAgQIECBAgAABAgQIECiZgKhTyQZMdwkQIECAAAECBAgQIECA&#10;AAECpRAQdSrFMOkkAQIECBAgQIAAAQIECBAgQKBkAqJOJRsw3SVAgAABAgQIECBAgAABAgQIlEJA&#10;1KkUw6STBAgQIECAAAECBAgQIECAAIGSCYg6lWzAdJcAAQIECBAgQIAAAQIECBAgUAoBUadSDJNO&#10;EiBAgAABAgQIECBAgAABAgRKJiDqVLIB010CBAgQIECAAAECBAgQIECAQCkERJ1KMUw6SYAAAQIE&#10;CBAgQIAAAQIECBAomYCoU8kGTHcJECBAgAABAgQIECBAgAABAqUQEHUqxTDpJAECBAgQIECAAAEC&#10;BAgQIECgZAKiTiUbMN0lQIAAAQIECBAgQIAAAQIECJRCQNSpFMOkkwQIECBAgAABAgQIECBAgACB&#10;kgmIOpVswHSXAAECBAgQIECAAAECBAgQIFAKAVGnUgyTThIgQIAAAQIECBAgQIAAAQIESiYg6lSy&#10;AdNdAgQIECBAgAABAgQIECBAgEApBESdSjFMOkmAAAECBAgQIECAAAECBAgQKJnAQ4uLi/Pz8yXr&#10;te4SqKjA8qXVsbGnH/7KwxW9P7dFgACBbS3w+e8/v3r12tTBiW3dS50jQIAAAQIECHyJAuvr60Nf&#10;7c6dO6JOQ+s5kUDxAiHqVHyjWiRAgACBQQREnQbRciwBAgQIECBQcYF7iTot/dvPRJ0q/v1wewQI&#10;ECBAgAABAgQIECBAgACB4QTuJer0P//9X+o6DcfuLAIECBAgQIAAAQIECBAgQIAAgU0F/uAP/0jU&#10;yfeDAAECBAgQIECAAAECBAgQIECgeAFRp+JNtUiAAAECBAgQIECAAAECBAgQICDq5DtAgAABAgQI&#10;ECBAgAABAgQIECBQvICoU/GmWiRAgAABAgQIECBAgAABAgQIEBB18h0gQIAAAQIECBAgQIAAAQIE&#10;CBAoXkDUqXhTLRIgQIAAAQIECBAgQIAAAQIECIg6+Q4QIECAAAECBAgQIECAAAECBAgULyDqVLyp&#10;FgkQIECAAAECBAgQIECAAAECBESdfAcIECBAgAABAgQIECBAgAABAgSKFxB1Kt5UiwQIECBAgAAB&#10;AgQIECBAgAABAqJOvgMECBAgQIAAAQIECBAgQIAAAQLFC4g6FW+qRQIECBAgQIAAAQIECBAgQIAA&#10;AVEn3wECBAgQIECAAAECBAgQIECAAIHiBR5aXFycn58vvmEtEiAwuMDypdXBT3IGAQIECBAgQIAA&#10;AQIECJRJYOrgRFm6u76+PnRXb9y4Ieo0tJ4TCRQvEKJOY2NPP/yVh4tvWosECBAgQIAAAQIECBAg&#10;8KAFPv/951evXhN1etDj4PoEdqRAiDo9s398165HduTdu2kCBAgQIECAAAECBAhUXODu3c/ee//K&#10;zok6qetU8S+02yNAgAABAgQIECBAgAABAgQIfPkCP/7HfxF1+vLZXZEAAQIECBAgQIAAAQIECBAg&#10;UHGBv/+774s6VXyM3R4BAgQIECBAgAABAgQIECBA4IEIiDo9EHYXJUCAAAECBAgQIECAAAECBAhU&#10;XEDUqeID7PYIECBAgAABAgQIECBAgAABAl++gLpOX765K/YQWH3t+bmXz6/1Nlo+3e2Y5dcnnn99&#10;ucuZoc38zzv+miQfXnj56IUPDAsBAgQIECBAgAABAgQIECBQqIC6ToVyauzeBJZPn1tKxl+cGe3Z&#10;zNrj49PJ+VMTHaGiqSO1mU8XugSeJg7Hn//o3IdZq+lfW+euvnZsKdnzaPOKH5z/0cTzc81/shBY&#10;iHPlf5j+udngvd2zswkQIECAAAECBAgQIECAQHUFHlpcXJyfn6/uDbqzcgiEcM/c+Vub93Vk7szJ&#10;2X3N34eUpXPJsdnkTAhUbfoZnTnxRhrDio1fHqudPfxUPHbt3NFTH79Qe3Uq/qG2Z3b1+EQ+6jR3&#10;61D2kxBsenMkthD+sJDkDwtXf+eJtv4Uhrx8afWZ/eO7dj1SWIsaIkCAAAECBAgQIECAAIFtI3D3&#10;7mfvvX9l6mDrv0O3Tde6d2R9fX3oHv7lX/1Q1GloPScWJxDWx525kjY3vnDxyFS+4bAC7tjS2mRb&#10;bKjrhWNoqREw2qRnaZjpZtdf1q+bb0TUqbgB1hIBAgQIECBAgAABAgQIRIEdFXW6ceOGauK+9w9a&#10;IA05hbyk1Yu1dJXc3Gv1+kwhSDQ3cWxp77FaKx0pHHxvZZimQ2sX2/85M917Ud8gQLE01cTp1UFO&#10;cSwBAgQIECBAgAABAgQIEKimgKhTNce1PHe1du6tKyESlC2Fe2rm5OqZ6etnsjpK6fK3i2EpXOtu&#10;Pvjqcwt7lub6LKsU8qTqRZq6FhofBGnlXK60U69lfYM06lgCBAgQIECAAAECBAgQIFBZAXvYVXZo&#10;y3Njo7NnG3GluA9dI7kppCOFFKQY62mr2/3UvtGp4yElKqmd7WPjuX2H3wjtHBsfTKMRYFpYyZ0X&#10;lvi1MqRmpzdtceLVcFiuUNRgl3Y0AQIECBAgQIAAAQIECBCoioA97KoykuW9jyzSlP1z5eksslNP&#10;bspiRhdfSs62tpDLFt/FlKi0NHh+d7lYjDyfkTT0QrxGgGlhsrysek6AAAECBAgQIECAAAECBB68&#10;gBV2D34MdnQPpo6kkaY0e6htFVsz0pTV/w572LUCUqHmd1bdKeQ9NVOQajMjST4jqb5jXafuUn35&#10;XiuSFUpHrfUag7VPPkpGR/50Rw+TmydAgAABAgQIECBAgAABAoMLiDoNbuaM+yJQjys1glAdf81f&#10;cu3dy7dGD4yFXKchPqGGVExiivGpE3NPJrGKeR/VxNfOn1LXaQhtpxAgQIAAAQIECBAgQIDAThYQ&#10;ddrJo7+t7v1W7Vgz/yiU6+74a66rH15duTkyuX+IfedaNaTacpfiUr4juZLl7Szxckn7znc96jpt&#10;K1KdIUCAAAECBAgQIECAAAECD1JA1OlB6rt2TqDfXKcP3r+69uTYs/sGxls+nRUmX/3VSrJ3d0fQ&#10;au3c0bmsaFRzoV9WTTy93PThTYNSHd1YfS0UqDq9OnDnnECAAAECBAgQIECAAAECBConIOpUuSGt&#10;+A2tXjg/xPK6KwvPz/1q/OTsvlCA/NxS9yjSyBNfTe1yxaHe2H/11Plb0y/EyuU+BAgQIECAAAEC&#10;BAgQIECAwEACDy0uLs7Pzw90joMJFC0QUoTCqroen5AJFWNGSdjz7syn2Z/DBnZZOtKmnyena2cP&#10;fxIOS2ZXj08kH154ORYOH1+or6cL+U2nVg6ceGMm5D2FDrzzRHaJ5ic9PpnJDuj4+dXJjoMLElm+&#10;tPrM/vFdux4pqD3NECBAgAABAgQIECBAgMA2Erh797P33r8ydXBiG/WpZ1fW19eH7uqNGzdEnYbW&#10;c2KBAt2CPq3me/+2v250DSHFGNaV+vkhxSlEpnKfENV6cyQXcsofnMaz7kcClKhTf8PpKAIECBAg&#10;QIAAAQIECJRSQNSplMOm0wSqISDqVI1xdBcECBAgQIAAAQIECBDoKrDTok7qOvk/AgECBAgQIECA&#10;AAECBAgQIECAQPECok7Fm2qRAAECBAgQIECAAAECBAgQIEBA1Ml3gAABAgQIECBAgAABAgQIECBA&#10;oHgBUafiTbVIgAABAgQIECBAgAABAgQIEKiSwC9/+cs7d+70vqNwQDgsf4yoU5W+A+6FAAECBAgQ&#10;IECAAAECBAgQIFC8wO3btxcXF3sEnsKvwgHhMFGn4vW1SIAAAQIECBAgQIAAAQIECBCosECPwFPX&#10;kFOgkOtU4e+DWyNAgAABAgQIECBAgAABAgQIFCbQNfC0WchJ1Kkwdw0RIECAAAECBAgQIECAAAEC&#10;BKoq8Nhjj2W31hF46gg5NQ/LDpbrVNXvg/siQIAAAQIECBAgQIAAAQIECBQj8K1vfes73/lOR+Cp&#10;I+QUDgiH5a8n6lSMvlYIECBAgAABAgQIECBAgAABAhUW+Pa3v90ReMqXDw+/Cgd03L6oU4W/D26N&#10;AAECBAgQIECAAAECBAgQIFCYQEfgqbljXdeQ0/e+9z1Rp8LoNUSAAAECBAgQIECAAAECBAgQqLZA&#10;PvCU3WnXkFP2K1Gnan8Z3B0BAgQIECBAgAABAgQIECBAoEiBfOCpR8hJ1KlIdG0RIECAAAECBAgQ&#10;IECAAAECBHaCQBZ46h1yEnXaCd8E90iAAAECBAgQIECAAAECBAgQKFggBJ42lg/vuIYVdgWja44A&#10;AQIECBAgQIAAAQIECBAgQCAIiDr5GhAgQIAAAQIECBAgQIAAAQIECBQvIOpUvKkWCRAgQIAAAQIE&#10;CBAgQIAAAQIERJ18BwgQIECAAAECBAgQIECAAAECBIoXEHUq3lSLBAgQIECAAAECBAgQIECAAAEC&#10;ok6+AwQIECBAgAABAgQIECBAgAABAsULiDoVb6pFAgQIECBAgAABAgQIECBAgAABUSffAQIECBAg&#10;QIAAAQIECBAgQIAAgeIFRJ2KN9UiAQIECBAgQIAAAQIECBAgQICAqJPvAAECBAgQIECAAAECBAgQ&#10;IECAQPECok7Fm2qRAAECBAgQIECAAAECBAgQIEBA1Ml3gAABAgQIECBAgAABAgQIECBAoHgBUafi&#10;TbVIgAABAgQIECBAgAABAgQIECAg6uQ7QIAAAQIECBAgQIAAAQIECBAgULyAqFPxplokQIAAAQIE&#10;CBAgQIAAAQIECBAQdfIdIECAAAECBAgQIECAAAECBAgQKF5A1Kl4Uy0SIECAAAECBAgQIECAAAEC&#10;BAiIOvkOECBAgAABAgQIECBAgAABAgQIFC8g6lS8qRYJECBAgAABAgQIECBAgAABAgT+H8QNPeqr&#10;QmNpAAAAAElFTkSuQmCCUEsDBBQAAAAIAIdO4kCTi2wYOAMAADMDAAAUAAAAZHJzL21lZGlhL2lt&#10;YWdlMi5wbmcBMwPM/IlQTkcNChoKAAAADUlIRFIAAAAsAAAAHAgCAAAAlZzK+wAAAAFzUkdCAK7O&#10;HOkAAAAJcEhZcwAADsQAAA7EAZUrDhsAAALYSURBVEhL7VY9bNpAFL5UMFBHljIQQFGxRFggsuSh&#10;Vga27PYAG1KkLNkyeGJBHVlYys6Sic0MeOvQjQF5QbUalhCJSBV/qpCsQAYz9J1tjMFncCpV6QC6&#10;Aez37n3v+753x1Ho6w/03p8P7w0A1z+AWKlwYCIQE7m0IaUr+6wrihmjGHei8M9bRnRlVYqsmtvc&#10;5Zx5dsXslKP90kWRa5Emw4CNJNaQWPl4Fu4s3FU34yF9yfGZ5rnzOK4KdAKFL1dPdnti9G2CErGT&#10;rbagMF5X6K6mhWE1Rqivt3wJ08uNWReFPl9YzdDN2yg31wv1x3LfzjnyHlbAp5wKkfZcKkqvd8mW&#10;0BQX9vng9NiiUB8ALBCidLpTToxmQGCi1eqF1VcEr61GYSn6EGEE+RX2fT5xvZ9M7U1qWnWC3NsW&#10;npZWHFkOcTSpzmnZciXYU6DH6q/7fZWhb2wRYJGCXBbsmTFTtpwLTyDy2WU1AgiwmywwJo2REuzF&#10;R+AbxzOywLqnwAup3MC04f4sFuuDnhkE1BZeTpzcG9AITe9+rjcgaJ+saTt6rhSj6DRqSNGtmOHT&#10;INnS/RKxxJgAnHXf0PIWQxdnVjzRgM5W4GRGmHtsCDKbxsS+o7Cz/EcDeRBjpdZY5/6e2Kd+0PeW&#10;QLuW2QCBie25ohzyzRENCsCKi6tSlPNNsSeOAALgl+00rxx08woNx4s3ISHbBYaOB5/4ygG1NwbB&#10;NVEfP1Fo/NvXgG8C5wQTmBDFM4FaKg/r66Dc0a8FRs1pPDrm0Gu1HaCW2aiizCA0kWIMiZhiH1YE&#10;EF9Soa6q5XEl+sbK7Q+SatrIplUUQZPpSizSvrm0eeTTMgMHJUxQXEXob+Tgaxrv7bX9GH5AHDDU&#10;8bs1TBGzhn3Y+18uXuzkc8J1hy2V71ZVupmNYIZ8rw89XyefcnvlINyiAQQPHoJHNEY8TG3T4Evx&#10;X4MIBPfwR3dF03/BxB/qfE2pxftxHg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hfsAAFtDb250ZW50&#10;X1R5cGVzXS54bWxQSwECFAAKAAAAAACHTuJAAAAAAAAAAAAAAAAABgAAAAAAAAAAABAAAABJ+QAA&#10;X3JlbHMvUEsBAhQAFAAAAAgAh07iQIoUZjzRAAAAlAEAAAsAAAAAAAAAAQAgAAAAbfkAAF9yZWxz&#10;Ly5yZWxzUEsBAhQACgAAAAAAh07iQAAAAAAAAAAAAAAAAAQAAAAAAAAAAAAQAAAAAAAAAGRycy9Q&#10;SwECFAAKAAAAAACHTuJAAAAAAAAAAAAAAAAACgAAAAAAAAAAABAAAABn+gAAZHJzL19yZWxzL1BL&#10;AQIUABQAAAAIAIdO4kAubPAAvwAAAKUBAAAZAAAAAAAAAAEAIAAAAI/6AABkcnMvX3JlbHMvZTJv&#10;RG9jLnhtbC5yZWxzUEsBAhQAFAAAAAgAh07iQPr7trvWAAAABQEAAA8AAAAAAAAAAQAgAAAAIgAA&#10;AGRycy9kb3ducmV2LnhtbFBLAQIUABQAAAAIAIdO4kBtH3Vm0QIAALIIAAAOAAAAAAAAAAEAIAAA&#10;ACUBAABkcnMvZTJvRG9jLnhtbFBLAQIUAAoAAAAAAIdO4kAAAAAAAAAAAAAAAAAKAAAAAAAAAAAA&#10;EAAAACIEAABkcnMvbWVkaWEvUEsBAhQAFAAAAAgAh07iQC9OYn1j8QAAWfEAABQAAAAAAAAAAQAg&#10;AAAASgQAAGRycy9tZWRpYS9pbWFnZTEucG5nUEsBAhQAFAAAAAgAh07iQJOLbBg4AwAAMwMAABQA&#10;AAAAAAAAAQAgAAAA3/UAAGRycy9tZWRpYS9pbWFnZTIucG5nUEsFBgAAAAALAAsAlAIAALr8AAAA&#10;AA==&#10;">
                <o:lock v:ext="edit" aspectratio="f"/>
                <v:shape id="_x0000_s1026" o:spid="_x0000_s1026" o:spt="75" type="#_x0000_t75" style="position:absolute;left:0;top:0;height:2275205;width:5278120;" filled="f" o:preferrelative="t" stroked="f" coordsize="21600,21600" o:gfxdata="UEsDBAoAAAAAAIdO4kAAAAAAAAAAAAAAAAAEAAAAZHJzL1BLAwQUAAAACACHTuJAxKiYsb0AAADc&#10;AAAADwAAAGRycy9kb3ducmV2LnhtbEWPwW7CMBBE75X4B2srcStOAKEoxXAoIHFBtLQfsIq3cZR4&#10;HWwT4O8xUqUeRzPzRrNc32wnBvKhcawgn2QgiCunG64V/Hzv3goQISJr7ByTgjsFWK9GL0sstbvy&#10;Fw2nWIsE4VCiAhNjX0oZKkMWw8T1xMn7dd5iTNLXUnu8Jrjt5DTLFtJiw2nBYE8fhqr2dLEKqqJt&#10;Pg/mLmft5ujNMD8fztuFUuPXPHsHEekW/8N/7b1WMC9yeJ5JR0C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qJixvQAA&#10;ANwAAAAPAAAAAAAAAAEAIAAAACIAAABkcnMvZG93bnJldi54bWxQSwECFAAUAAAACACHTuJAMy8F&#10;njsAAAA5AAAAEAAAAAAAAAABACAAAAAMAQAAZHJzL3NoYXBleG1sLnhtbFBLBQYAAAAABgAGAFsB&#10;AAC2AwAAAAA=&#10;">
                  <v:fill on="f" focussize="0,0"/>
                  <v:stroke on="f"/>
                  <v:imagedata r:id="rId183" o:title=""/>
                  <o:lock v:ext="edit" aspectratio="t"/>
                </v:shape>
                <v:shape id="_x0000_s1026" o:spid="_x0000_s1026" o:spt="75" type="#_x0000_t75" style="position:absolute;left:30335;top:21668;height:96520;width:152400;" filled="f" o:preferrelative="t" stroked="f" coordsize="21600,21600" o:gfxdata="UEsDBAoAAAAAAIdO4kAAAAAAAAAAAAAAAAAEAAAAZHJzL1BLAwQUAAAACACHTuJAQIUjxrkAAADc&#10;AAAADwAAAGRycy9kb3ducmV2LnhtbEVPy6rCMBDdC/5DGMGdpopcSjW6EETBlVVQd0MztsVmUpJo&#10;1a83iwsuD+e9WL1MI57kfG1ZwWScgCAurK65VHA6bkYpCB+QNTaWScGbPKyW/d4CM207PtAzD6WI&#10;IewzVFCF0GZS+qIig35sW+LI3awzGCJ0pdQOuxhuGjlNkj9psObYUGFL64qKe/4wCrahm6XT8nba&#10;t/nau2t6vnyOW6WGg0kyBxHoFX7if/dOK5ilcX48E4+AXH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CFI8a5AAAA3AAA&#10;AA8AAAAAAAAAAQAgAAAAIgAAAGRycy9kb3ducmV2LnhtbFBLAQIUABQAAAAIAIdO4kAzLwWeOwAA&#10;ADkAAAAQAAAAAAAAAAEAIAAAAAgBAABkcnMvc2hhcGV4bWwueG1sUEsFBgAAAAAGAAYAWwEAALID&#10;AAAAAA==&#10;">
                  <v:fill on="f" focussize="0,0"/>
                  <v:stroke on="f"/>
                  <v:imagedata r:id="rId184" o:title=""/>
                  <o:lock v:ext="edit" aspectratio="t"/>
                </v:shape>
                <w10:wrap type="topAndBottom"/>
              </v:group>
            </w:pict>
          </mc:Fallback>
        </mc:AlternateContent>
      </w:r>
      <w:r>
        <w:rPr>
          <w:rFonts w:hint="eastAsia"/>
          <w:color w:val="FF0000"/>
        </w:rPr>
        <w:tab/>
      </w:r>
      <w:r>
        <w:rPr>
          <w:rFonts w:hint="eastAsia"/>
          <w:color w:val="FF0000"/>
        </w:rPr>
        <w:t>注：</w:t>
      </w:r>
    </w:p>
    <w:p>
      <w:pPr>
        <w:rPr>
          <w:color w:val="FF0000"/>
        </w:rPr>
      </w:pPr>
      <w:r>
        <w:rPr>
          <w:rFonts w:hint="eastAsia"/>
          <w:color w:val="FF0000"/>
        </w:rPr>
        <w:t>①选择单位时，不能选择到“评标情况-评标结果”中废标的单位。</w:t>
      </w:r>
    </w:p>
    <w:p>
      <w:pPr>
        <w:rPr>
          <w:color w:val="FF0000"/>
        </w:rPr>
      </w:pPr>
      <w:r>
        <w:rPr>
          <w:rFonts w:hint="eastAsia"/>
          <w:color w:val="FF0000"/>
        </w:rPr>
        <w:t>②选择单位时，资格预审的标段，不能选择到资审不通过的单位，也不能选择到资审结果通知书中确认不参加的单位（确认参加和未做确认的单位可以被选择）。</w:t>
      </w:r>
    </w:p>
    <w:p>
      <w:pPr>
        <w:rPr>
          <w:color w:val="FF0000"/>
        </w:rPr>
      </w:pPr>
      <w:r>
        <w:rPr>
          <w:rFonts w:hint="eastAsia"/>
          <w:color w:val="FF0000"/>
        </w:rPr>
        <w:t>③选择单位时，邀请招标的标段，不显示邀请函确认不参加的单位，也不显示未做确认的单位。（只显示确认参加的单位）。</w:t>
      </w:r>
    </w:p>
    <w:p>
      <w:r>
        <w:t>4</w:t>
      </w:r>
      <w:r>
        <w:rPr>
          <w:rFonts w:hint="eastAsia"/>
        </w:rPr>
        <w:t>、相关电子件，点击中标候选人公示的“点击签章”链接，弹出“中标候选人公示”页面，如下图：</w:t>
      </w:r>
    </w:p>
    <w:p>
      <w:pPr>
        <w:pStyle w:val="123"/>
      </w:pPr>
      <w:r>
        <w:drawing>
          <wp:inline distT="0" distB="0" distL="0" distR="0">
            <wp:extent cx="5278120" cy="2280920"/>
            <wp:effectExtent l="0" t="0" r="0" b="508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pic:cNvPicPr>
                  </pic:nvPicPr>
                  <pic:blipFill>
                    <a:blip r:embed="rId185"/>
                    <a:stretch>
                      <a:fillRect/>
                    </a:stretch>
                  </pic:blipFill>
                  <pic:spPr>
                    <a:xfrm>
                      <a:off x="0" y="0"/>
                      <a:ext cx="5278120" cy="2280920"/>
                    </a:xfrm>
                    <a:prstGeom prst="rect">
                      <a:avLst/>
                    </a:prstGeom>
                  </pic:spPr>
                </pic:pic>
              </a:graphicData>
            </a:graphic>
          </wp:inline>
        </w:drawing>
      </w:r>
    </w:p>
    <w:p>
      <w:r>
        <w:rPr>
          <w:rFonts w:hint="eastAsia"/>
        </w:rPr>
        <w:t>点击“电子签章”按钮可以对中标候选人公示进行签章。</w:t>
      </w:r>
    </w:p>
    <w:p>
      <w:r>
        <w:rPr>
          <w:rFonts w:hint="eastAsia"/>
          <w:color w:val="FF0000"/>
        </w:rPr>
        <w:t>注：目前中标公示需要加盖【企业公章】与【项目负责人电子签章】</w:t>
      </w:r>
    </w:p>
    <w:p>
      <w:r>
        <w:t>5</w:t>
      </w:r>
      <w:r>
        <w:rPr>
          <w:rFonts w:hint="eastAsia"/>
        </w:rPr>
        <w:t>、签章完毕后，返回“查看中标候选人公示”页面，此时相关附件的中标候选人公示变为“已签章”字样，如下图：</w:t>
      </w:r>
    </w:p>
    <w:p>
      <w:pPr>
        <w:pStyle w:val="123"/>
      </w:pPr>
      <w:r>
        <w:drawing>
          <wp:inline distT="0" distB="0" distL="0" distR="0">
            <wp:extent cx="5278120" cy="2296160"/>
            <wp:effectExtent l="0" t="0" r="0" b="889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186"/>
                    <a:stretch>
                      <a:fillRect/>
                    </a:stretch>
                  </pic:blipFill>
                  <pic:spPr>
                    <a:xfrm>
                      <a:off x="0" y="0"/>
                      <a:ext cx="5278120" cy="2296160"/>
                    </a:xfrm>
                    <a:prstGeom prst="rect">
                      <a:avLst/>
                    </a:prstGeom>
                  </pic:spPr>
                </pic:pic>
              </a:graphicData>
            </a:graphic>
          </wp:inline>
        </w:drawing>
      </w:r>
    </w:p>
    <w:p>
      <w:r>
        <w:t>6</w:t>
      </w:r>
      <w:r>
        <w:rPr>
          <w:rFonts w:hint="eastAsia"/>
        </w:rPr>
        <w:t>、填写完内容后点击“提交备案”按钮，提交后将自动发布并推送至监督平台备案。</w:t>
      </w:r>
    </w:p>
    <w:p>
      <w:pPr>
        <w:pStyle w:val="4"/>
      </w:pPr>
      <w:bookmarkStart w:id="90" w:name="_Toc261428533"/>
      <w:bookmarkStart w:id="91" w:name="_Toc38534085"/>
      <w:r>
        <w:rPr>
          <w:rFonts w:hint="eastAsia"/>
        </w:rPr>
        <w:t>中标结果</w:t>
      </w:r>
      <w:bookmarkEnd w:id="90"/>
      <w:r>
        <w:rPr>
          <w:rFonts w:hint="eastAsia"/>
        </w:rPr>
        <w:t>公告</w:t>
      </w:r>
      <w:bookmarkEnd w:id="91"/>
    </w:p>
    <w:p>
      <w:pPr>
        <w:ind w:firstLine="422"/>
      </w:pPr>
      <w:r>
        <w:rPr>
          <w:rFonts w:hint="eastAsia"/>
          <w:b/>
        </w:rPr>
        <w:t>前提条件：</w:t>
      </w:r>
      <w:r>
        <w:rPr>
          <w:rFonts w:hint="eastAsia"/>
        </w:rPr>
        <w:t>已发布中标候选人公示。</w:t>
      </w:r>
    </w:p>
    <w:p>
      <w:pPr>
        <w:ind w:firstLine="422"/>
      </w:pPr>
      <w:r>
        <w:rPr>
          <w:rFonts w:hint="eastAsia"/>
          <w:b/>
        </w:rPr>
        <w:t>基本功能：</w:t>
      </w:r>
      <w:r>
        <w:rPr>
          <w:rFonts w:hint="eastAsia"/>
        </w:rPr>
        <w:t>确定中标单位并网上公示。</w:t>
      </w:r>
    </w:p>
    <w:p>
      <w:pPr>
        <w:ind w:firstLine="422"/>
        <w:rPr>
          <w:b/>
        </w:rPr>
      </w:pPr>
      <w:r>
        <w:rPr>
          <w:rFonts w:hint="eastAsia"/>
          <w:b/>
        </w:rPr>
        <w:t>操作步骤：</w:t>
      </w:r>
    </w:p>
    <w:p>
      <w:r>
        <w:rPr>
          <w:rFonts w:hint="eastAsia"/>
        </w:rPr>
        <w:t>1、点击“工程业务－定标－中标结果公告”菜单，进入中标结果公告列表页面，如下图：</w:t>
      </w:r>
    </w:p>
    <w:p>
      <w:pPr>
        <w:ind w:firstLine="0" w:firstLineChars="0"/>
      </w:pPr>
      <w:r>
        <w:drawing>
          <wp:inline distT="0" distB="0" distL="0" distR="0">
            <wp:extent cx="5278120" cy="1943735"/>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87"/>
                    <a:stretch>
                      <a:fillRect/>
                    </a:stretch>
                  </pic:blipFill>
                  <pic:spPr>
                    <a:xfrm>
                      <a:off x="0" y="0"/>
                      <a:ext cx="5278120" cy="1943735"/>
                    </a:xfrm>
                    <a:prstGeom prst="rect">
                      <a:avLst/>
                    </a:prstGeom>
                  </pic:spPr>
                </pic:pic>
              </a:graphicData>
            </a:graphic>
          </wp:inline>
        </w:drawing>
      </w:r>
    </w:p>
    <w:p>
      <w:r>
        <w:rPr>
          <w:rFonts w:hint="eastAsia"/>
        </w:rPr>
        <w:t>2、点击“新增中标结果”按钮，进入“挑选标段（包）”页面，如下图：</w:t>
      </w:r>
    </w:p>
    <w:p>
      <w:pPr>
        <w:pStyle w:val="123"/>
      </w:pPr>
      <w:r>
        <w:rPr>
          <w:rFonts w:hint="eastAsia"/>
        </w:rPr>
        <mc:AlternateContent>
          <mc:Choice Requires="wpg">
            <w:drawing>
              <wp:inline distT="0" distB="0" distL="0" distR="0">
                <wp:extent cx="5278120" cy="2291715"/>
                <wp:effectExtent l="0" t="0" r="0" b="0"/>
                <wp:docPr id="510" name="组合 510"/>
                <wp:cNvGraphicFramePr/>
                <a:graphic xmlns:a="http://schemas.openxmlformats.org/drawingml/2006/main">
                  <a:graphicData uri="http://schemas.microsoft.com/office/word/2010/wordprocessingGroup">
                    <wpg:wgp>
                      <wpg:cNvGrpSpPr/>
                      <wpg:grpSpPr>
                        <a:xfrm>
                          <a:off x="0" y="0"/>
                          <a:ext cx="5278120" cy="2291715"/>
                          <a:chOff x="0" y="0"/>
                          <a:chExt cx="5278120" cy="2291715"/>
                        </a:xfrm>
                      </wpg:grpSpPr>
                      <pic:pic xmlns:pic="http://schemas.openxmlformats.org/drawingml/2006/picture">
                        <pic:nvPicPr>
                          <pic:cNvPr id="508" name="图片 508"/>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278120" cy="2291715"/>
                          </a:xfrm>
                          <a:prstGeom prst="rect">
                            <a:avLst/>
                          </a:prstGeom>
                        </pic:spPr>
                      </pic:pic>
                      <pic:pic xmlns:pic="http://schemas.openxmlformats.org/drawingml/2006/picture">
                        <pic:nvPicPr>
                          <pic:cNvPr id="509" name="图片 509"/>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8667" y="398696"/>
                            <a:ext cx="5269230" cy="1646555"/>
                          </a:xfrm>
                          <a:prstGeom prst="rect">
                            <a:avLst/>
                          </a:prstGeom>
                        </pic:spPr>
                      </pic:pic>
                    </wpg:wgp>
                  </a:graphicData>
                </a:graphic>
              </wp:inline>
            </w:drawing>
          </mc:Choice>
          <mc:Fallback>
            <w:pict>
              <v:group id="_x0000_s1026" o:spid="_x0000_s1026" o:spt="203" style="height:180.45pt;width:415.6pt;" coordsize="5278120,2291715" o:gfxdata="UEsDBAoAAAAAAIdO4kAAAAAAAAAAAAAAAAAEAAAAZHJzL1BLAwQUAAAACACHTuJA37RmINYAAAAF&#10;AQAADwAAAGRycy9kb3ducmV2LnhtbE2PQUvDQBCF74L/YRnBm93dBkuN2RQp6qkItoJ4m2anSWh2&#10;NmS3SfvvXb3oZeDxHu99U6zOrhMjDaH1bEDPFAjiytuWawMfu5e7JYgQkS12nsnAhQKsyuurAnPr&#10;J36ncRtrkUo45GigibHPpQxVQw7DzPfEyTv4wWFMcqilHXBK5a6Tc6UW0mHLaaHBntYNVcftyRl4&#10;nXB6yvTzuDke1pev3f3b50aTMbc3Wj2CiHSOf2H4wU/oUCamvT+xDaIzkB6Jvzd5y0zPQewNZAv1&#10;ALIs5H/68htQSwMEFAAAAAgAh07iQDEUhlbLAgAAtQgAAA4AAABkcnMvZTJvRG9jLnhtbO1W22rc&#10;MBB9L/QfhN83vsT2rk12Q7qbhEJpl14+QJFlW9S2hKS9hNK3Qtu3vvdTCv2bkN/oSPJuLhtIaEOh&#10;0Ie1R5cZnTlzRt6Dw3XboCWVivFu7IV7gYdoR3jBumrsvXt7Mhh5SGncFbjhHR1751R5h5OnTw5W&#10;IqcRr3lTUIkgSKfylRh7tdYi931FatpitccF7WCx5LLFGoay8guJVxC9bfwoCFJ/xWUhJCdUKZid&#10;uUWvjygfEpCXJSN0xsmipZ12USVtsIaUVM2E8iYWbVlSol+VpaIaNWMPMtX2CYeAfWae/uQA55XE&#10;omakh4AfAuFWTi1mHRy6DTXDGqOFZDuhWkYkV7zUe4S3vkvEMgJZhMEtbk4lXwibS5WvKrElHQp1&#10;i/XfDkteLucSsWLsJSFw0uEWSn7549PFty/IzAA/K1HlsO1UijdiLvuJyo1MyutStuYNyaC1ZfZ8&#10;yyxda0RgMomGozCCAwisRVEWDsPEcU9qKNCOH6mP7/H0Nwf7Bt8WjmAkh19PFVg7VN0vUPDSC0mB&#10;eBOtW84ZmUs3uEZXAH3i6Lr4/vPy62eUwAywY3zMNueEDZoXnLxXqOPTGncVPVICZAmtZ3b7N7fb&#10;4Y0TzxomTljTGIaN/bh9gmRO2zMK5ZfPixDKA52vQQFCsk5bQUMFXyhtTje1tJL+EI2OgiCLng2m&#10;STAdxMHweHCUxcPBMDgexkE8Cqfh9KPxDuN8oSikj5uZYJv+CuOdotyp377HXGfYDkNLbPvYEGcB&#10;bd4WIkwZhgxWpSXVpDZmCeS9BsKdz3bBMn1FrimDAnkbjz8R9FaWUHip9CnlLTIGEAwYLKN4CWgd&#10;ms2WXgcOgEUGeJyUwPgbYs52xJz922KO/ov5LjGP0nToIbiE97NRmqXuDr66pdMs2u9v6TCN0ySx&#10;t/Sjitre1/A1s63bf3nN5/L6GOzr/zYmvwBQSwMECgAAAAAAh07iQAAAAAAAAAAAAAAAAAoAAABk&#10;cnMvbWVkaWEvUEsDBBQAAAAIAIdO4kArDvOhYnIAAF1yAAAUAAAAZHJzL21lZGlhL2ltYWdlMS5w&#10;bmcBXXKijYlQTkcNChoKAAAADUlIRFIAAAT1AAACJwgCAAAAf2P7vQAAAAFzUkdCAK7OHOkAAAAE&#10;Z0FNQQAAsY8L/GEFAAAACXBIWXMAACHVAAAh1QEEnLSdAABx8klEQVR4Xu3dB3QU5cLGce9n74L9&#10;6lUv9u6193LtvXev2At2UVGRIkiVTkgICYEAoQQC6b333sum97JphKruzDt87+xukk0oBgUlw/93&#10;nsOZnZ2dLezMzpOZ2T3kB5cVh83OJ4QQQgghhBBCBm9Gu6yg3xJCCCGEEEIIGfSh3xJCCCGEEEII&#10;MULot4QQQgghhBBCjBD6LSGEEEIIIYQQI4R+SwghhBBCCCHECKHfEkIIIYQQQggxQui3hBBCCCGE&#10;EEKMkAH228LzPExnuxTYLh41t/iCxcVDFhSd62E6c47jZAPL3ILT3E1nLSg8ot/4Xcap+DLP0osW&#10;FR/fb/ze58i5xRcuKTnVqf94QgghhBBCCCEGyAD7baVf+28L48ttF8/1aEtq6njBv25167YfFxb1&#10;TPYf76prFtqHr11Xc/9K0xD30kf8qi5yshdjezzKv6rcOjug8qQ5+WeuqRkeUtc3Nbe7FB2zoOgW&#10;X+vFtM35zRvnxdbf51X+dFD3NEHVVy8sOtxxnr0p/q9f7SOry4b2H59/9YbO7ObO55f1H7+LLDTd&#10;6VfzwNLep0YIIYQQQggh5ADP3vXbK7yrxyU3PerZ3ttv3UuuCWv6bH3FP2fnP5K/xT+55lJ9+nLP&#10;5t+8EsouDWxK6dj6lntxn7k59Ntz1tePjG3qm/qHFhadsqTMpenXtUVtcszjKwqGLCi+O6G1tHPb&#10;N/FNE/M6izZtH72q9EjHeXbn1kBzUuOmV3zKT+1/Vfm8Zou5Y9uy7LY5fTMjvem2fhMvKn00qyul&#10;wnxHv/GEEEIIIYQQQv6SPONfc/WyMscxx80rfGR9db+Rjvn9fnt7UOO6ml/aLVpT1/bYuq01235Z&#10;Fd7R029neJYtbPp1TnT1CbPzT11RFdq0/Su/8itD26p/1Ro7t2Z0/LZJUUubt8U1bI2r2fjRmrIP&#10;0jfGNW+v/EVtaP8lrrbj6Z3uzha939Zt/TCgomfMfyJbS5s6j5lb8O91tYGt23bdb1fVrDRvc169&#10;i2f7SExnWduWj7wr7+mbD/M3NXRuemin6Q9bWOXV9Ktn5G5fOEIIIYQQQggh+y/3ratcY+q6yMNk&#10;u3jEHL3xuuR1XLzEPmbn/H6/PWpuwYlO1UEdvy1OqjzRqWxc6faa+i09/daraFtOqfnOufoRyIfP&#10;L/pvfKdbTNvC3C1eiaaTnAqvC21O79w2wlMfljl2bsEx8wsvXl29rvVXp5DqYS6NQebt2Xp+qd+m&#10;NnbZhrdnlrXo/das1Hb9qo9p2jI+puGT7M35ZY3HzM3/l3eNT8v2WYHVFy3qe/zw3JI3UzYV1DSf&#10;uaDv4dBzC071bwrrUjMLqq5YWnqpLUvspxPfnNBR2dZ1p+P03bkva0tJddtN8/qPJ4QQQgghhBCy&#10;vyML7d3eld6lXTd4lR8/v/BJ35qVJRsv9jDt5kxVPXt9/u1lQU2rcnv7bUhW54f+pXL8BV6VLwbV&#10;veBbeeeasicC6l4N1jMye2PZll8XRjfYLr7qW3nSgsKbQjvrt1t8M1teXNtTu8udan9bFtVzd333&#10;384tHBbYvKp24/fLSvSvpFpY+lJC+wrTxtlxNT3T6/Go/LFym3dUxYlzHUbOzh+6tHJu9S+529Qt&#10;v/wWYdq42pr8TcrqVH3me+i3x6xoyenY8unq/uMJIYQQQgghhPwFOXJOweO+1S557d8lNC8t7Bzm&#10;XtJvgn4ZcL/tUOLL2z4LqjjbqWJ0zrYSe7/9NSqt8QbrNFevq/0hZWNh2+apcRXvxTSPSTFnbbKE&#10;lLaOMm1t3rLdOb55lExEzZmu5ePqf2vZ/Ft23a+lLRvfWlv5aWz9tUuqZL9dl1zyfEzTsytMx/Xr&#10;t/OKn4rvKmzZ7JHTOiPTngnRlUdbdxr3ZOjKao+6zW+t7n/c8uluptdC6/6Xv7myZWPPebbjK3+x&#10;9dvHUjbWtm/aZb89el51ZMcv40P6njxMCCGEEEIIIeSvysnORTMy2lq2KS8G1Pa7aucMqN8+GdfZ&#10;9KvILG17JqzJtWxrXOX2Unu//cUve0t0kfnxFfpkp7nWRTRvHuGjDw9dWBXYvOULv8LDQloLWjbe&#10;MTv/2vV18zMbXsjoimzomlm7bWF4/b1rKl9O6MqubXtkaYXst6tSyr4o+SWlsO5CF2u/NSumtu1R&#10;dVuiqjdNyezwaPolJKbhoXVVD6xrcCv/JTmr+ri++2nPWVOzvn7zQ6t2fSj2bckbzduVTDk3ayq2&#10;2vff/i+jq7ax4+SdppeR/TZ646+TOQWXEEIIIYQQQv6OHDmn4Fn/2oW57R9HNzqei7u7/H6/vSuk&#10;aWlac/TG39wKmr4ydTn5VNyXuy2/1Hz7Mv345Ilupff7tXlm1F3p0ttvj3UuviFjc2VDx3NL8rv7&#10;bcH94S3JNa2TS7u+C6mwfX/yqc4lK1t+mx9ffdQc6/HJ0fk3BjZltGx+YEWJ3m/rt40MrTrFuUjm&#10;hPmm15O78mrMZzsX3BzYmFi36b7l/XdMn7W6Zk395qdW7fpobNlvq8xdD1nnJnP64tJrPEsv9Kh1&#10;qfwlpajulEUlpy0o7HcT2W+jOn/9KUI/+poQQgghhBBCyF+Zo+cWPOlbs6J44yVLSo+aW3CX9Vzc&#10;61eUy9Lbb8qe7PX5t4fNNi1t+c0zsfIwT73f6r9/u6D4qjWVV7kWnenaGN+6eVR46YdFm4vru74I&#10;sjZD7+b0ti1jAutn5m8OyKg5y6n394HuiOqqbNv0xko5z+7zb5dWza75JTWjyn58ckz9A741LwbW&#10;PO5ddrZn1az6X0JyGmfUbFkYVHlm72PrztLKyVVbnQPLj5uz01XWfut4fPKQoOZ1ZV16ilofWWya&#10;XvfL1OjKnoltOcatPrFt68h1fUYSQgghhBBCCPkL8uj66iUO59weMSf/sQ3VTrntV3judh/kXvfb&#10;m/3b89u2vLEsv6ffDvGqWli7+adU87S0TbGlHb7VbVMyW55b1rM7tOyVqKbRic2j4xvuX1JytBxj&#10;77eNnvW/hWXYmmqVZ5PF+v1SRU/JImru+Dy1I3uTJbRx89g0s7ztJ8FVFzvnv5S3VdV2dLR1vba6&#10;7zcn27Kg9NOcLVnF9Sc77aLNnxPTUdrc228dc4JzdVj7tu8C+59ne0VsV2lj56ML+4wkhBBCCCGE&#10;EPIX5P51VZcs6VNlj51XcJd3Rb+Rjtm7fjvMpy6w/Tf/2IqhcqTeb39xXVd0qXdNUH2XW8NWv+Tq&#10;6z1MLyWaV1VvCavZVYpazllY2N1va+9aXXn76tKR+ZvCan5p3LTtNXf9voa4l97tXX5fUENg6y/z&#10;E+uG2srq0opPc7uKmzc9Hlg/0bQty7zp2+Wmo3ofni0F5wS1JHRsftu5/5HGehbVBLb+mtbv8VgT&#10;VftrQnnL+f17rOnHyl+jcmtP6jOSEEIIIYQQQsgBmt/vtxf7N6yr357fvOmj4IqvS7f4JlSdOd96&#10;1ZzSb/I2F7Vtz2vbHpXbcKtH0UnWn4o9cl7hKS7FZyzcVVwKj5wjb1hw/IKiE+cVHD47//A5BSc5&#10;F1mvKtJ37XZn6OLSyaau/23Q9xifv7QluGXL1NCai1wKD5uTf6xT0ekBjd612zZk1fdMb8+80u/y&#10;t8UW1p2xi4pbMMR2R7tK/12+8wrvim8vaO767652BRNCCCGEEEIIOQAzwP23gyhV0wo7vwvrfzLt&#10;3sWz8sucjh83/M5vKxFCCCGEEEIIOXBivH5LCCGEEEIIIeRgDP2WEEIIIYQQQogRQr8lhBBCCCGE&#10;EGKE0G8JIYQQQgghhBgh9FtCCCGEEEIIIUYI/ZYQQgghhBBCiBGi99vxrl5nuBQSQgghhBBCCCGD&#10;N+NcvQ7xXuPd2d5BCCGEEEIIIYQM3nh7e9NvCSGEEEIIIYQM+tBvCSGEEEIIIYQYIfRbQgghhBBC&#10;CCFGCP2WEEIIIYQQQogRQr8lhBBCCCGEEGKE0G8JIYQQQgghhBgh9FtCCCGEEEIIIUYI/ZYcRKmr&#10;rSOEDK60mdv6LcjEqGlva+/3v08IOfDT3spaWk9ObW5AcfABmHBTZM+DDDVF9Lt24AksDumZzwEe&#10;+i05WNLR1p6QmFJWXkkIGSxJS8+qr63vtywTo6aluSU5Jb3fe4AQciAnJSW9uam537J8cObL6O8P&#10;mX/iAZizF1/a8yBPd7+g37UDz+ELTumZzwEe+i05WCL7bUZm9g4Ag0dpWQX99uCJ7Lf5+UX2/3sA&#10;g0FBQRH91hb67YET+i05WEK/BQYd+u1BFfotMOjQb3tCvz1wQr8lB0vot8CgQ789qEK/BQYd+m1P&#10;6LcHTui35GAJ/RYYdOi3B1Xot8CgQ7/tyZ777dEuZ1y64sZb1t5/6YobjnY+vd+1+zX0W3KQpq4k&#10;LzQssay2oy4heNwUl5787OqbXmqbpr2mKMVjkXd4bmVb39v2T0WRd3B8ac3vruxqk3z84k2ttotV&#10;ySFzVyfW9F7bWpGX4Dan95HYMnlucGHvNHsX+i0w6NBve1KVmxYYmVnb0F4Svt5xrTh7aWhehW0a&#10;c1lW7MJF6xNK6zr63rZ/SnM8AhIbm+yr3z2nobx41doNqUW1/cZbUx3vs3bK1BWJJfVp0THRmeWt&#10;/SfYu9BvgUGHftuTPfTbi5ZfNzNn/qwcp8mZM2fnOs/Mnj/M85p+09jjcvEdYd8+733j0fNPOn3p&#10;s2OyXOdkjb1vyS5L6R3vpIx7yPnkncb3D/2WHIzpaG01pcYscPXOMLWZaypzcot6kl9U0dDckem/&#10;9MPPxr79zc+L/DOrG9Ldvp88/KNxw0eMHe+RVNNonUNbaYCrs7NveWd7c27Yym+mLc8pbWg1t/ak&#10;rbW9s6547QKPxaEl7W3Wm+TEfDVrdWFx6aIpY4aPGPfqG5/f/+LI1+RsP5yyILDQ3GrOj/OdM3tV&#10;aGJ+RmZPAsZ/4J640+MfYOi3wKBDv7WlvbU1P9p/jkdwcVVbU1W541q6oKSqqaUjZc2CN0aMfff7&#10;eSvCcuuaU2Z+Mt66lh4zaWWeuVWfQ0dbgfeMOUuiGjvbG9LWu386w6eqrrn/Wroqd8l0t1VJtT31&#10;uL2pcf28mV/N9ctxmFhO2W5uXT1Lzn/CeJeQpAxTSWHeUhf38KxGs32Ctt8p2LsJ/RYYdOi3Pdld&#10;v73C62bPklXDIz48Z+nlZyy+8JylVwyP+GBV2bqLl1/Xb0qZQ91veTc3ZHrY06eGzy8wp87Jn+tW&#10;nRTTmJPdmu6d9vmV8x+dUBKZ2Zqbpaeq3bKlvi3POiwT+KbLaf3mZgv9lhyMCXGb9vq7I594ZeRr&#10;I9wid7XfNclrzjj3+NS0nIy8soaq2MmfeiS1dxREbZjjGVVZ39HZas4MXb9gVWxVQ4e5LMtt4qRX&#10;Ppzw9qcOeefLlyb4lcpZ5cWM/MEtub69s7kiZNm6gPSc1Jjk+TOmLw3KkTO3JmXFXGen9Tkter9d&#10;N/KDb17/2HFW3734ugv9Fjh40G9l2lvb1s4Z/9pbXzz+6jdvfLIkdacJZGLcJvy4LEuuRTMLKpqr&#10;IsZ/viK9vSMrwPPnlRkt5o5Oc0uiz/L5PpnN5ram/MRZYya9NsJx1Trhjbe/fn92WIWcVVbIx2OW&#10;ZTXLebbWlZb4zJ349Du9k7054ocnXvnsG9e4mgY5QWN6oLerV3x1U3tO7NLP3h5rm2b4+yPf+npx&#10;fHHvYxt46LfAoEO/7cku++2Jrmf/lP7zaxHvHbagd0froQuGvh7x/rSsOce7nt0z0jr+lHGVBZXb&#10;NjZ2ZS2qzEgq/fw6/y8XVwWPCnj+2bCZa3Mn3bTokstX33OT973W/BDYljN3/UPdF++92GOo49x6&#10;sod+e/zCs85desURC05xHClz+IKT/7X08hNd/9V3JP2WDKK0NmcELvniy1le0ZlRPiFeawJ74xMZ&#10;l1sZ6zXnve+cJ89aPM1p+eJZi0Z7RlW3d5jiAiZMc1/sl1lTXbLaw9MnwdTa1hq5avrb70ye4W67&#10;eXBgTF5NU0dn1IqXJ1r7bXtdpPOcBTE1jTmJ06bNmzvbecyPq8eO+/bLiYvlzLuzYn1ieWtbW1VB&#10;emRUln7z3odaHLw0pqj3ojWN1ckRCemm31+30m+BQYd+a4+5Lna186ffLFiflBvuuIqWWR+dUlwT&#10;6Tbhre/c9LX0ghVLZriMX5tS295RELry+2nLvSPyakqzFy1cEZZd1dpc5+v209sjZs1bYrt5SGhi&#10;cUNLR6Wvu73fttf4zZ61NKm+zpTmNHnadz+7LfdLyS5rko+hvbU6dsP6+Sv8U4tr21tLw9b4zpk2&#10;c+R4NzevwNnz3ANzTfkJWXnVTSnB7lPmhpTqBbg7VSVBASmm1vbeMbsJ/RYYdOi3Pdllv710xY2T&#10;M2ZesuL6fuMvXnH99Ky5l3nd1G/8IYtueCsneGroE0PjfWraAqfnroxoCJ6StmBFWUxU/qSbgn6M&#10;Nce4FLivrYmr2pi8xuTu1VjXsbUouNQ9trPZN/ms/nOzZg/99tIVN8zJdXkk4HnZXXtG/p/TkAd8&#10;n5qV6/yf1Xf0jJSh35LBlPaGhhDX2R99+uWr4zxkKV3jE+rhtOC9H5yWrg5a4xeTmFcV5zVnpm+F&#10;nLKl0hQZmpxf36IPV5VGhkasDcs2FWW7uS6JK2hpK03+acKsb3+YMmWRrz6TxW4/TVuTWeXYbzvq&#10;QzzemxtpqiyNXObx44LApOyiJdN/HD975YTprj1ZEprqv9jDcUzfeHqF59b1PP6K9FlfT3WJrLJf&#10;3H3ot8CgQ7+1xVxVuX7+tBGffv3Kj8vW+YTKFaz77FnDf1i0Wg77x6WV1Mp+Oz9cP5+2qawwOCil&#10;1Fomm8sKQ4LC/WILCjPjnNzXZpWZa7KjJ/84/YsfZsxd4r/GJ8h1gcsUp6CiOsd+21Hss/BLtwRT&#10;aWFoZGppfVNmZMB0pxV+vr6z5nksXR+XY++6ZZE+vjMmTnn5xQ/fmrAmKLG4qb3Ye/rS1ZnlRelJ&#10;iQU1cprepIe++9bc0ObfP92XfgsMOvTbnuyy396w5u4pWbPOXnJpv/H/WnLZpIwZN3vf22+8rd/6&#10;lC79qii5rj3UvSwyf1N9csX6NRXx0bLfLr3twQ03nhMxbUNdUk1X2voyT9fi1V8E3H+O64mX+Lxw&#10;78r+u2Ft2UO/PdL51Pt9n/IoWfF00Ks9Ix/2e3aZafXD/s8d6dzngGf6LRlMaazO9pgye5rLsvk/&#10;L/bO1DclKxICx7sFrHeb5R5VJi8mec156Z0f3vho3CdTXWaMn/P+iHFyWGb490vjK+rLs6Ncnbyz&#10;qjo6mmrz0jM83BaHZNbIMlmeG+E6x95vhztF2b93JMv38wm+pvaKcLf5w9/+4cMJK+b99NWHU1ct&#10;mjFl7KI4t3nO8508f16VVphbmJmV6D7NZfaa6NSsgsw+KSqpaOj9FhNzU3lRWWX972850W+BQYd+&#10;a017ZXGq+5Rpk918nKc6BVgP/S2NWPO1W6Sf++xViZXyYozbhKfeGitXy5/Ndp/1/c9v9qylf1iR&#10;09RUEBewcHFwcV1HW0NNbmLcfDevpMKGjraWgsQA10XWfuvv8ZlHgu27A+vi13w7M8TWdWVay/Kd&#10;x495/cdlMckFtU3tckVqO7e2ubJ0+YwZY138lzuvC8oN91ri7SL77cqlX/7kl9d9W3sa6wvzyhva&#10;2H8LGBD9tie77LeXed0ke+xFy6/tN16OmZY1+wqvW/qOH/LvlV9EbtpUXjf2Hu8br11957UBXy+r&#10;S5we+vK1q2+/dOlFx1onO3qpvOrduWWmkpoRd6x/8Jtcp2fXX/aPPvPpkz2ff3vYgpPlHW2oCnw+&#10;ZPj/zR/yVNAr/lXB16+5y/GAalvot2QwpdRv+U9LNri4rc0u7zBlrp05JSjJ2m8L4n0mzNhQ2KT3&#10;W9v+W5mKuHXjFoXWNrRUJUb86O5XUt3Y02/ltU1lBfPGf//8u2Pe/Gjcmx9NHOsUUlDb0RC8+O2F&#10;0VXlFY3N3f22LH/xLFfXsJLKoiiX7yaPclrp+vPkMa6xi+Y6z5sv+212U0tHuynb3W352rD09Mz8&#10;nmRmF1Y5Hva2N6HfAoMO/VZPa1vmumUzFq2YtzS0tLY9M3q5k3NUsrXfFkatmu4SWtqs91vb/lsZ&#10;U/iyH5fE19c3lUUHfu0W3NTc3NNv5bX1+amTvvv+pffHWtfSkyZ5xJY1dBSuc/lySVxlRXVzi63f&#10;BhXWVOZl5y+dPOrR4aOtU9rz6lsjP5sTUVHblpmydsZ4F1ev+KrGOq8Z0+eGRNr23/o4T3TakNNs&#10;dnj8Aw79Fhh06Lc92WW/PcH17PFpU96N/vQoh98EOtL5tPdiPpuUOfPYhWf2jJQ5bMF9M8vDA8r0&#10;45PvT1pc9+vW5s2mTHNOprm+6xfT5Ejb91Gdf1/wXNNvm1KzflxSldO8Mdc6QeqysJf/5TTEcW49&#10;Gcj3S525+KKVpWvXlPt4lXqfv2zX3+1MvyWDKaVJafEZcXq/zTMtHD/VM73atv+2rCxn2cx5qxLr&#10;ZL+dvi47Pihk9bqYlJKCyNUeC5x85DX+1t8Kqus+PlnOSvZbff9tln5wWltjfVpM5Op1IT9/P3Hq&#10;+nD3+UsSTfrxye/PjaqV99tQER8atXjpwmlj3SZOn/3RR1//78t5H3065v3PJvzgkSH7bXNFybpl&#10;nhN/XuSQuR+8N2ZVWt/H31SdGpWUUcr5t4AB0W9l5LqrKDk9NjZQ9ltTUdGsMdPX5dTa9t/Wm5Jd&#10;57gFZjbIfjvTrzgmUK6l4zIqi4KWuLnMWzPZaW2USf+toMru45Pl3GS/ne/mlVzUIIdb66oTIiPk&#10;WnrK6EkzVvu6uq7Lrugoll3XLSo9JXLB3EWTf/zpJ9+inkciUxDtO9czoqy6eo3LIq81+vdLpcd7&#10;/ThhXW6N/fjkqvyImZOWRObr87enyhQalGo7ZHrPod8Cgw79tie77Lcy16y6bUG+23vRn128/Loz&#10;PS66ZMX170d/Fl0f/2HsF4fvtI+05/zbE52GPJEy3yX70wtW3ftwqIdf8bf3LLFN8+issuLmrUWh&#10;Zb65myvdgi+4OfD1O1e8+G7i9w867/XxyT35x/yTzve85tP4UZd53fgPp5P6XWsL/ZYMspTr/dbT&#10;e9HCifOTKq3HJ89YEVdb35gc4DVr1opJ474f/rXLYq+glWujk1MTPJxmvPDSyNe/cA3Iq5L9tq1G&#10;/36pdQmm1p36bWp0xMq18laJCTFrp8/YkNdUF7Fg0tSA6tqinOUeS11XLPtyxHcLvKKXePn7us2e&#10;6VPit3zZKi/feWtzZL91fHj2VCVN+cI5yroLojecfwsYF/22J0V6v13n6zxnsntOtfX45J9WZnQ0&#10;14SuXuHi4jX2m5Fv/7DEY6Vc38ZmZMXPnfrT8y+MfOO7pdHWfmsuy3bTv1+qUg7377cR4XItvXZD&#10;Yrj/qtmu4aaWat+ZE50i7K956vKfX/lq3qQZ7j35/vuJ3y6IKK+tzc3Mjrd+f3J6Qmxsfl1n9/m3&#10;bY0NaSmpeeUO/ZbzbwHjot/2ZHf99v+chly96rbx6VNn5TjJojsn12Vc2pQ3I0c4Fyy+e/2jhzr1&#10;/dLj7n57wvwTj/O8/af6gsjm/Izacbd62Ce4MPirJUVRbmkPnOt6y9SqZNfgC2+Nm+ZU4rske8yV&#10;f6LfDiT0WzLIYu23q+JSS/KL0heM+fH1d8ZO8EpvaGlvrqsuzS/ZsHDq2MVptc21SX7LR3670Ds2&#10;IyOnMCsucv6UmSMmrS9tNWeG2X8fqL2lKtRrwYj3xr71yY+Oee/zSZ4Rtebc6C9/cImrbjc31BUU&#10;mGryQsaM98rOyZT9NimjoKy8Jnzp3DdeHzNpTU6L9QcbrSlb/fNU+3w++GacR16jw8PWY5ad2lRR&#10;x/m3gAHRb3ti7beBGRlFWVnxM0f/+PpbY6ZuKO5ob2usri4rLFk9a8xPq0rqWyojlrt/+p1bYGpO&#10;ZnZBZkzIz+OmjZwXWmFuSVpv+32gjvbmEh/XOR98MK5n/azn43EffDNnXUJ9a2bwRz94pNXb7zTN&#10;a9bXblFp6bk9CVy5dOriiAr974y9vw9Unhc4/pMfnvtqYWJRbc8D7k1jXV5OWT3n3wJGRL/tye76&#10;rS0nLvrXBcv+c7nXzfLfE1zPPmLBKff7PbXCtOaaVbf3TPN/C059vSi5qjP9w7xlq2uT01viZ2aO&#10;usH7nokmv/SWrPQ673mm1fEN3jf6PP1Gxuq4luKmzSkvuZ96iMs553jdMbkiKSTno55ZOYZ+Sw7a&#10;6N8aYh9obWtvbeto671WXmW7KAfaW+1fLtJzUR9uKw10dXb2Le8eqc+hb9o7aovXLvDwCDO1987Z&#10;fqe2f3tu63jX+kiH+fS7aq8iZ06/BQYX+m1v9PWwfS298/pQXuW4lu4eL9fn7e22W7UVrp0xZ0lU&#10;Y/c0vevV7rR3VOUume62Ormu++a2O+0e7h3TPf/+D6nnfv9g6LfAoEO/7cme++3O+cf8k270vue9&#10;6E/7jHQaeqjTkH84DTlUHxj6f9ZDhbsvDvk/fUA/ybZnTM/XSlnH7Pq4YvotIYaN3A6j3wKDC/32&#10;oAr9Fhh06Lc92dt++5eFfkuIYUO/BQYd+u1BFfotMOjQb3tCvz1wQr8lB0vot8CgQ789qEK/BQYd&#10;+m1P6LcHTui35GCJ7Ldp6Zlbt24jhAyWFBaV0G8Pnsh+m52T3+89QAg5kJOTk0+/tYV+e+CEfksO&#10;lsh+m5OTRwgZXGluZMvpYEmrubXf/z4h5MBPa4v+29pkSc6KFwPfOADzYfgXPQ/yvbBP+l078LwS&#10;9HbPfA7w0G8JIYQQQgghhBgh9FtCCCGEEEIIIUYI/ZYQQgghhBBCiBFCvyWEEEIIIYQQYoTQbwkh&#10;hBBCCCGEGCH0W0IIIYQQQgghRgj9lhBCCCGEEEKIEUK/JYQQQgghhBBihOj9du7ytZ9nbv3zGZu7&#10;Nce8vd/IvyaVnX/P/ZK/PgtNW4Nqt/UbScifT2DtNtdS3lqEEINnXfW2peWs63ab73K2FrYZc6uy&#10;tGP7yKz+I8kfzuLybRtqWJT0HGhFbO6KtYeM9lh3iK/lz+efoUpAs9Zv5F+TrI1/z/2Svz6PpigT&#10;TKLfSEL+fMabxOOpar+RhBBisHxZoL6aybputxkSZIlsNeZWZUqndoR//5HkD+eFDHVUEYuSngOt&#10;iH0vuy39lgyi0G/Jfgr9lhByMIR+u+fQb8kAQ7/tCf12v4R+e/CEfkv2U+i3hJCDIfTbPYd+SwYY&#10;+m1P6Lf7JfTbgyf0W7KfQr8lhBwMod/uOfRbMsDQb3tCv90vod8ePKHfkv0U+i0h5GAI/XbPod+S&#10;AYZ+2xP67X4J/fbgCf2W7KfQbwkhB0Pot3sO/ZYMMPTbntBv90votwdP6LdkP4V+Swg5GEK/3XPo&#10;t2SAod/2hH67X0K/PXhCvyX7KfRbQsjBEPrtnkO/3R+5OV19JUmxXwxTPsxRLnW4dpCGftsT+u2u&#10;c02OGJPd/b7f+xwoL2uA5dZM9d1k5XhfZUyN8GvuTpOYlqf8s3uam4vE0jLlstC+t+0f5ZYUdXSm&#10;MvT31kT/TlV/Lu5eusKVsdXi3ejea48OVt6pcHgk3RmT3jvN4Mpg7rfKawXirXDlsoL+/x3uJcpZ&#10;wZYzw9XRhep/QixX5Ahfh2tX1YjHw3vnc12CWOZwrYxXmXpsgHJ1vPDsO15mTa24t/cBWE4MV76o&#10;EMNjlaMcRnZHeSJHrGoUnyYrd6SqXyQpQ/pPYPDQb4kt56eqX2cpp/kqb5v6LE1uJmVY9zTn5Amv&#10;KvWuyN5b7TIXx6qj85Tzg/qP32WOjlNdKsW9Yf3HyxwfqoyoFH61YliY8kGpeD6u/wSEDDwD6bcX&#10;xSujC5Rzgi3/zuuzFHhV9r7tL49TXWvFC5HKoX1v2z8xyg8m9eSBLQXnRKqjC9Qrg5WvK8TDjlcF&#10;KPfkCmeTcnawZViu+DhD32K8PFu4mtSepXJfZQ/99t+R6vc5yvnxyry6Pi+Ld514QV8qlTdLxDvR&#10;llNjlLGOG4HNYmq6coRf73xOS1KnF6lXOMx557xQJEamKpOrxeuxypE7XfvHMrB+q3xfJab3bLVa&#10;x9yZJjwb+zyjnnwfLzd69WnuSVM/S1BOkMOByoM56v/ilaO75yC3jRO37WjZqtlusrxF22zR0rvn&#10;8IR8ZYKV10rEJ7b3UrDySrH4NEo5rPvm9gQrzxWJdd232jmvByvnR6sLGvqPl3EvVa/rN7d9kd31&#10;27OjlVFFyuVhliGZfR7G6hrxWIx9mvMiVada8WbcLrfHHBKpfFSsnh82gIoUqUw1qRdYhy/JFD/l&#10;7fomJwapXxcoZ+80/k9mwEVMeSxLfBSjv6XPsb5KlyYqk0vVixymuTRWHZWp3JuuLu/7ltur/8S/&#10;s9/+w9dycojlNGuGRYmMTdqH8faLpwZbjnZYEfxuDoh+6285JdzyVoVwL1AuCrKcGqqcHdadUOXU&#10;IMth8q1sFvmbtNBa8USI5ZZCLXezltWllXSJUYnW97ef5ZI01Vsu6iGWwyKU71u1kDzl0u6XyJYT&#10;AixXJ6v+zdoNUfob91B/5dsqbU6CcmW5VrZFy9qk1f6yo3KzlrNJyzWLKyMsx4cpU83ahAL12lil&#10;JxObtPVFOz1+X8v/+VlujVfWNgp5R/J/p9+1B0gGab891M8yJFiZ06i5xCtnhCvnJqhLzeLLBP3t&#10;8XqBCK5Qrwq33JQkQpvEi7H6lL1vnjDlnyGW65PU5W1a+TatpFObUaieGab8u0iUtYv7uyf4P1/L&#10;vSnCuUS52uGGZ4epYV3aG92P4f+CLU/XaSUt4rlY5Yzud5Rc1o4IsLxVq+Vv1nIb1VuilfNjlNlN&#10;2qcZypm2aYItR+30cXhMgOXzAvW7IvW4wP5XDd7Qb4lcCQ8JttxXLHwr1f8EW04JsTgsTcoZwZbD&#10;Q5VRtfpqPL5VDA+x/CdbRGzUsru0wk1iZpYy1DqTs+NVlybxgfz8DrK83KAllau3hdoXN1uGBFrO&#10;jVaWNYlnkxS55Nru+rggddXGHaHV6r8dJj4p0HJopOraohVu1haY1LNDLccnqSmt6iPh9glkZ+i3&#10;CShX3f8Ot8S0aWeHHbircfL35nf77QnBlody1NBG9c4YuTXcZymQHzfH+Fteq9BMm7XMdu2jTOV4&#10;f9V/k1a0USvYrMVWKccH6HM4IkCdXCsW5MllSnm2SCvuEFdG9b6xZYbKt26YMrpeeGQrh3ff76GB&#10;lm8bd8zMV4/0szxWoUVVqfK+bFcdEmS5IFusa9WWZCnXVmnuJeqF6WpQl+aar17ZfXPHyI+tEXnq&#10;eJN6/N5/SO2u3x4TZPlvigipUeUn71lhyhOlYkOlekOY8q8wNXSjNjJerjEU51ZtUZrllGDL6SG9&#10;L5rMqYH6zXue/vlxqluHtiRPuaR7jLzJqd3Dtkxt0WalKo8UqiFN4oqI/g9GLt1yGZdLulzeB76k&#10;/26/1bcHyrWCduFrFu8mWQ63b4orLxdqIWXKFeF9npTM+yViYYq+6pNbrd/Waf+zrdOClfcqxeR0&#10;W++1nBWvepq1cWnqnI4da6vEtYWiaKO4K1Vds0lbU6ReGWY5Tt48VnVqFvfFKHJD9O4MEdCp5TWq&#10;pzv83w2LFv5m8WqyRb7yZ0cpbzdpG0zKNX0ejOVEP8vh/pbTHTe/uyPX3keFKd/WC8+c3vebY+T9&#10;PpWmuNaIocH9r9pDdtlvjwuy3J4mN9TVJxMsJ+y0+Bznb3mqWOjb/x3aD7nKiQHqkjateKO+DZZY&#10;q55jvffD/ZVRFWJliSI/ku7NFjmd4p44xfG9cYpcfEKUEdViTYFyrJ/lMH/9TXt4gprYKq63PoZb&#10;S7XMJjGrUXyepcj/8aMc3ntXyasa1du6L8qNwKN2KlyH+VleylTmVgo5235X7S4DL2LHJasbzOLZ&#10;UOUBWf7L1dtT1eQO8bD1wQwNtBwfZHksUwRUqP8NV16v0fyq1csjlYsilc8aNL9K9Xf+FuCQv7Pf&#10;HhUg8i1aZosWvFPW1orHHHZY/W4OiH4bpSwza3m/7KjfpK2vUHeuBIdEqSvbxcQM5eFk5aYI5cUy&#10;LapaOSRE+aJajE3W/8p1bLgyrkZ8lqjIbn9/tkjv0qL7viw1v+3wyJWzUp40aSl1+hJ1TZq6oEx9&#10;JFl5q0ELrhNyzra8XiwiWsV1kXq/ndmxo2Bjn/kUbN/hX9z3sVnfzfcmKeZfd+Rt0nwaxb/DlQNz&#10;22iQ9tszIpQp9VrFLzuq27Sfi9Wb88WGGnWYdUX2eI4ILBfTKkV8h9b5m5bRIp7Z9YuverRrXwVY&#10;hoYodyUpIxu03Bb7//g1wZZDZb9NFSur1Ze63wPWiKRN9n77zyjlmTqtaavDO6FdM/26o6BBPdv6&#10;MG7PVAPr1GEhlivTRGz3GyauQ2vcrL3Yc0yRNXJdKVfoTb9o9ds1ufVwtHVrxgCh35JD5HJapyVv&#10;39G6VQusUs/b+SibMGVSg1iYr691b49WHs8XCY3qMcHKUybhlKucIrdLgizvVIopWcpJvpbLkkXa&#10;Fi2uZ4mzpnT7jpgyuUApd2SL6Ebr0hdgGRanrm3Vstt6JwszaxstO9zzlFPlnfpZbqnWnPStKGV4&#10;nVbUPU3qth2mlj47rw71s9wYp5i2aOkbtcQO7YpofWOx51pCbNlzv5WfPl/WaBldWuevWkKbeHJX&#10;b6H3a7W4Gv1T5v4EZUiUGtcpnvS1PJQvImrk9rr+5/7nisRqkz48NFZ17hCp7b3vbZnILVpOg3qZ&#10;nFWiGt8pnrJvQys3F4jwGvVG610c5q8u69Dm5CknB+gP6aqE3o+2j5u1UIcNnrvlpn/fjyFZcj7N&#10;V1t+1Wq3a5PL9vrvsLvrt8+ViMROrWWbllQnzk9Q55q1USn6h+M/fNXQLm1xgbqkSWu07Kjp0Cbn&#10;KGfsdPOHTdan3641/6ZltvZ5QYIbtRX12jrHMS1a+a87ajbZh9dU9Pn/ksv1ldFKUoe+pMvlXS71&#10;ctl3nGB32XO/HSIrk0ksq1CPDdD3oS2uVV9PtlVcvd/6lalPpPT+L8g8mKR+UyYWyH7rZ7k+U4Q2&#10;ig/TrFdlqPOatdWl6jPWya6LlJu4yrxWraqz99nJJHVphc3qFdYjVm5LV32q1Mtk3UpUFzeJVxKV&#10;N2TBK1DOtD22IMW1Vfsy0f44DwmyPFWnuebrq1n7mAEmQY3pFE/v1NnkBvBjqcpmZYd8Md1rxRm/&#10;c3xlb3bZb98s15I3ah2/aqnt4s1dteVXykVqgypfGbn4nB6lBm/UXpGvQPc2mFzh35+rripXzw22&#10;HB+hTmrTm7Dj6xa8WatqVf8jZxWnBnSI10Mt8t24tlW8kC+SHfptdI16cpQyulxcF6XcW9x7c/kW&#10;7fxFy+1eJFdVif/2PWhI/o/Lcis/gMq3aguqxCm7ego7Z6+K2AP54ucC1bVTy5EPo0Pr+E1Ltj6Y&#10;OVnKRxUiZaPWLDdWK9WzwpTJjfpOQfc6saZy7zbP/uZ+G9Uuvo1VvyxWRzvk+2L1vl0doLWHHBD9&#10;VhbUUGVSu5bZoL6cqX7b90mNzFWuTlFXdmhrK8RPpcKlRMiNng9T9aM4Pi4XQbXirSTLNYmqd7W4&#10;OcRyTLQSsE0rahXTbDcvVO+L07eHnNs0a7+VVVlEdIjrApXhZSKqUSS0atPMWna7JufckzH56j+D&#10;LUcGKfdnqddH9ukn16epryT0XrTlgWSlcps2o0K9IU5J7dTWNYkTD8hdc4P6+ORJ9dqsKOXWfDGn&#10;VnyUrHyQL/9/xaoGbW6BOsTfcnWuqN6qTctTP9THO6RIfTxB/g/a++1daSKlQ3O1vpFkwjs0zyT9&#10;7yP3pmmRZjHb4T3wU6lWuEXvt3IdN9csoivFtxXqPbH6m+Ewf8tTReq4SvFwlHKMn/J6gbqoUZi6&#10;xIwydUaT9kWCekOS+lys5aocEV4vbum7PH6Up5p/3TE8S30pU7bcHV8X7t1K54AN/ZbI/MPPMsKs&#10;lbaKD7LUzwv7LInfFKh3JiuTmrSQWjGpVMw1ichGbUKucniA5bF8EdUsvkqz/CtCPwbn6XDLIaHK&#10;wi6tbqOY3b0Uv5Csr8ZH12phpdYVcri6uEWf8pxUdVW75iVbcaF1k0UmSvmwQLjmq9eHWM6IUz4u&#10;Uhd2aqlmIVcXUS3iriDLvenqFRHK543ahqI+6/ZrY5XMjZp3o7g4Ugk1a1FtYthOu30I+f3jk/0t&#10;TxeJ8s1ibJbygcMiYHsnPxpj+bxWK2zVP2Xm1YqfWsXaPPUsuUmdK5LkRl2uclGUMq1eDI9Xjgmw&#10;jKzSmrYJt0r7zWX/OSvQcnKJsPdbX+WrRs0lS28sD2WJ8GZxf8/HjZ/lrCTVrUHMK1BOC7I8W2D/&#10;XEvduqN22w6L2LHlV829Wh/zdbZ6cd/G8l6u/iH1do76bLpat33H2JK9W7Hv4fjka+L1gzsejVU+&#10;qRMLCtQXU9Rv9Ocl0tvFTbKZRKrBm3fEVKrDM2zjHZKn2PeFxquBbeLqAWxffdigzc/uP9IWuVxH&#10;t4kQsyaX9LWNImOjJpf9ftPsMnvot0OT1UV1WvUW4VJhf8xLmrXyjWKUfvKgtd9WirEm+/+CLT8W&#10;ifm1er89PVCZINdRjWJyvvWqChG0UUtqFNPlsEn8L0kWUbkRoiXUOLwgxapzvUhr0vut3FL9rErb&#10;kK/enqhOatZmWHcIHxKmjGkRTmnKOb6Ws7NEXJOQ7zHbQz0s2DKiRYtokqtE+6y+zlWHhVqODlBG&#10;OMy/X0akK+cEKp83aG47nQ75bLrS/KsmN2buSVQKNmlL68QAd/Ds+vhkP8udOaJ0i/g5V32v74eI&#10;XHyejVfeLxdF7foLNadaTGkTAcXqub6Wq9PVsHYxvUi5KFT5tlZ8nqof1/lOqdb0i+ZVbb/5xxnW&#10;s13yRLmt3/oq79Rqq/IV2f/fq9KC60Vxl5hsvUfXNq1yo/31GZHWs4dWeSBDXd8gxheJn/MV2Z/7&#10;POzuvJyptPyqfV6gPpSi/7XUuWpAm9wDLGKnhStvFOjnIFwfqsrl9Er5GOLUuDZxk8M0t6WIdaXq&#10;/fHKF0WqfAu5V4qfarUfTHobuldvQ71T7iF/f78dEaE8VijiW8UzaeozRSJy246CGusT3mn6PeQA&#10;6bdnhavRW7XGX3fENagvpqvyGS1u1sJN6ktp6uPJynkJ6kr5NK1PbViU8lCicqR1LfPvKOXxNP0o&#10;oLtyxbJi9Txfy4sVWnqDltIsvpCvSYY6pkWbWSCXH4d+66u4tmuz0yzD4lW3GvFWhnJdlZbXLpY0&#10;CZ+eVIunSoTc0Okd0zfLKtV7HM7UvSxKkQ/4hEB9D8CV0frwgblfbrD32yKzNrdUvTVKOTpIuSNF&#10;f5M8k6KcF6pvVY9q1qp+3VHXqY3I1cd/XSbS2sUXcjhVvU4/HL233/pVqlcEK5+UqLf7Kp+VaYts&#10;/TZFzMhXTutzj6r/Rr3fHh+m3J2iXBFouTBdP9ZxVJFYXifcyxS5iSwnO9RPuStFnVKl1Vp2mDeK&#10;hxOVM32VTyu09bnKkBjltmjlmD7ztMgPgPuSlMP99b+R24Ydrx28od8SGbk4BGzWd7Akt4j3svQl&#10;cXqVFlct3k1Tn0xRLo2TS7H4IlY/Bu+MMOWBJGWodTv19DDl0TT1gTjLsFQRVKsfMPnfIhFVrWV3&#10;6kflyZm806D5639+dui3vsrYOs07TzklSnkgUTktULm7SIRWixkm4dmsDc9S/m19PCdFKI+kqcs2&#10;7fjVom2oUJ+M1cfMaNZeS1ZvSFSv6vtZeW6Yvuo+M1TfvTMsQh8+dS8/TMnBkN/tt8eGKd/IbrNN&#10;a+8SX1o3Zr6o1ko2ai/I4VTl2nDLJ7Xa2kJ9yhPClftSlEusGzMnhCn3pqiPJio3JairmtQ7ovR9&#10;cYFdWsRG7cci64daiRZdK24Odey3lvNLRVKt+myafrBxyxatz4ZKs75jM96sbahWDwlQ7soRK5s0&#10;3zL1jXr93K6kLi3KLJZXi0d3OtzvzgTlwWT9Q+ow2TSsw/0m2HP23G8Ltmqhteob6cop/pZzY5Qn&#10;rQv4f6318sZsNWHbjuotO9ZWiies4wM2aWsr9IFnkhX5YOQ0/8oUGVs1/+bepymfwp1y5jHK6Kre&#10;kT514qemHUsKd/3I5XIt5ymXcbmk/zNUHz5nIOdn7r7fXpIpFtVbt8N3ymvV2tQ89SvZb4uV80LU&#10;Bd2P0LtBvJuoPJev99vHCkTDr1qwSb3aNsO+xydbo/db3+I+c/6mTMQ16v32nxFq0NYdAXUi1Cy+&#10;T+49NfS4BHV8gzY+WXmnUguwrzb1nBCquHVqHrYXNk19q1ANadMejFOO8FcetI4ZVa+lNeoD02u0&#10;kDJ1uHWknOCUAMs5JpFWp/fJnrnJXBurPJ2myldGbgBfH6uvOf9Mvz0iyPJ+o1a2TWvtEj9aP0Q+&#10;rhCyp7yTLYeVmyKVt8pFqH4Uj+W4UOXOFMX2x45jQ/VtwqdSlKuiFY9m8XS85dBoJbxLk1txc0z6&#10;TEYUaLFN4mH5bu/tt5ZTCkRukzhffh5FKvfmiexO8VGqPvF3jVrNRk0OyDwYp++SvTBGnV8vljVp&#10;pjbxdIjykUld3SS+0ved9D5yW26MU55I1V8N+Y69OU55cmDbRQMsYieEKHfnisSN4r2C7rd6m9b2&#10;mxZjG64WQ4OU21K0gi1acK36Wqb6aJL6RpYs9uqz8nmlKldat1oHkr+530Z3iBeDLEMTlYkNWvlW&#10;raBT+zpfvSxcX7kcsdP0e8gB0m8vN+kl061aBNeKIcGWYwOUz8q1RQUiqEU8K1coUerKjVr5Jk0+&#10;Wp8mLalTK+7Shws2a9GV6ikhlgetK5FDfS0nyuEU4Vel3hFsGRpqebzW3m8XtGo/dx+e8XWj5pln&#10;uS5VTdyin5q1pllr3aLNrhbZbeLBYuHeKJzqxG0JyrnhyuPZanCT+nC8cl54n5wTqp8G0PPgZZsd&#10;Gqwv23KpPsY6fGAe2DZI++0F0aq39aikpYnKzQkieKOWZ/3ft70BFqerZweq8RtFUJPmVye+j1ZO&#10;DLTcnKb61gv3FuFs/6NG/37raRYvO/bbNK14u5ZnnWdPmrf1nn97RKDl1ChlbJO2cav2aLJyYbj+&#10;vyyXNfkffWiY8kGjVtSkflEr5uUKtwptZb3+x9rQVu11hz+C2HJCoH5GlnyfyMgBmX4TDNLQb4nM&#10;Cbki0yzWNwmvSiG3M44PUJ7JESvKRbBZvBtgPT65Wavaoi9cwS0ivFUzWVfpeZu0xHr1qjDLMJO2&#10;tlw9XG64BFuuiBLhLeIpuRoPtlxe3ttvV2TZP6GHV4gQ61bOIX6WYwMtZ0eqWb/tyK5RX4xWTg/R&#10;b3V8gH5q/VFBImzLjqW1YlSx+mat5lMjZL/1a9Wi6kXP17fYcqS/fivb9utR1uHu0+cI6c3v9tth&#10;Meq6jVp8o7rIrI2LsxwfaLlWbpI2i/ENYkKO/sed92u11u36Oz++UWzoFCbrEpG1SSvbKO4NtNyU&#10;Inxr1OtDLYcGWK5IVuWn2LNJinw3/jdVBNbY+21Ujb6YyPs6IV0vOTcEWs4ItcgtlscyRWiN+rB1&#10;K+WhdJHUIp6Jtpwbpq7ZqC9Bj8QqchPx7lptVYV6abT+fSLPN2qVbeLx2D6PX35IndT9IWUbdrz2&#10;d7Obfqt8V6MVb9mRVas+HKKfp1BiXfZtSWkWD/sro4pF6LYdAYXqglL1pkB9p9nsVn0z3atGP8vU&#10;Np+rc0S8WVwR2b0xlq6mtYvb5FUB+omj18SqEe3i00TlvDDLxSYRWKlvEzo8Bnvkci1fT9t5cHJ5&#10;l8O2/SW/m9312yODLGeHKPLTXM6qX44PtpwZrLxu7bcXhYuoNvGa9ZHPbNUWZNv77Q+1mm+JWFqs&#10;Xp0qouS2TZfe7uR6MqdLS2y0fcmlfnxyi+190p2SrZqpRe+3w2t2FHeKlUWqfG9cliFcS6z9M1Ms&#10;K1WPDbacEqhMaNDcHb4V9dRwNbRDvN19HOJFCYp/m/aAw569F8qEtQ8rz+SJBanKyd3jZY5OFYlN&#10;/c/Zlqtf+Uxtb5jjrMOO1+4hu+y3Q8PUtRtlF1WXNovpyYpcfC7PUIObxQS5ZV6of4HWK+Wiwbr4&#10;yGXKt10UdS8+po3ipXDl4lixoV7cJ3usv+WSeGVWi/Z+ur74XJcgAhvt/TanUbW3pEQ1tVVc52c5&#10;OlCd3qRVtVuPT/ZTxtRr9Zs1vXrokynTG7XYRvFmgn6O99VZYqlJvSRQP5PZtVmLbxYvxNsfuS3y&#10;FZCLQO+rMbDFRz6FfmN2myh1dat4Ltwi30VjqzSvbOW/VVpErXpehHJllCofqmnrjpQq9Z5EdVWr&#10;/srU/LKjfZuWK9c2LeLVvg91D/lb+22oSN4k5Ga03ESQSd2ib4sntGoRW7SGDvHQTtPvIXvxsu7H&#10;qB5mMa9UzMtRTg5SxjZrk9NVvd8mKbKLLspTjpH9tnv/rXy3jajVFiQpJwSrI0vF/Fx9tfJApTYj&#10;X7V9S95NSVrxNi3F+sqEN+tv7kMClaUd2qwUfZ/bUfJ/rkn2W+XOVLHM+n0k37bsMLULj0atuFN7&#10;t1JbZ9ZWNoobohX5Ln9CbpxVqM8kKfc75LaY/n8CeSdH7bDseD1Lr8RrG4XszKcG95/mQMhg3387&#10;M1K5LE741Yt77J92ygt5Ylm2+n6l8CkRfg3iwXDLRVkipl55Se+36pV5IqNFnKP/eU/vt64pyqdF&#10;+meefBt4m8WTA9t/OzRUuTVRGdOitW+3L262JHZp1R3i/DDLHenCt0PE1qkXhCqvNWrLC9WfKrQN&#10;ecrwKs2zQj2t79ptYbWo3qbdEq9cH6eUbtGW1w/S/47+od8SuTzOaRLj8sXqMvXcQOXNOm1Frqr3&#10;21x1RJUWVKocL/tt9/5bOfHzJWJ5tnpioPJGgXArVoYFWoYVaz4Vqu2QhzPDReGv+ol2+uLWok3I&#10;Uw4JkJvF2pIs9dpo5Vi51pX9tlw5OVq5P1P17dKqOvosnmmbtfUm9V+Bytu1YnGTfv7t8WFq0EZt&#10;VJp1/22u6tKpTZUr+d4Hb3koWWn4RRtrUk8LscyvFJXbtGt2WtUT8rv99tZK4VcnP6fUy8Ms92Xq&#10;Z769ZO23l2cK/1r1P0F6v7Xtv5W5PFuE1InzQi0X5qjeNepJgZYbkoVvrXqD9STGM+LUFbLwdNrf&#10;1UuK1UuDLddUiJg69coY5eRAywmZIrFRvdw6q3/4WR40yUVJ1U8797VcFa+fgXV3iByvzGzsXTS2&#10;aDu2W7S87nn61Kh3R9kfjC3zKoVcEG6LV66NUfI36edbOV77u9nz/lvfSvU6697In7v71T981diN&#10;YlSyOsMkfDdqcxItQ63f4js8WpnTqk0sVqbWi+G2L14KVD6u1KJLlWN7SmaOKGwTF9uG9W9dVf3M&#10;4mXrN1SfnKSf0XpTgH6r62L7nGv6nxj9hDL5NOWSPs6kyic7wH3Uezg++cxwNUm2iL5robrftB9D&#10;5LXW45Ot/Ta+Uxtl3Yxc0tHbb4fK/6wE4SH7bYbIau19tY+07sd6XB/WXzHvgj4boh+Z9O8gkP32&#10;7lz152zhla/X2oty9G/tOl/eJFeEVdnepcroem1Jpn2eMrcUibh6cU33xUsSFO9GcZfDe+CDKrHQ&#10;ej5IT789Lkh/DU8JtBydLlJ26reyo25WdsjX8OJIRf7XZ3dp8q3oOMHusst+e3GpCKkRaxvVO6Ms&#10;/0kUAfXqy9Z+e0W6iGwStwfr/da2/1bmonQ1tElcEGo5J1MsrlGHhSoXxeqHED9gPbVkSKTi1Lmj&#10;oMv+37GiTL0hxHJ2sd5vr4hRzpDbZslqRqu4L1qd2SCcK0RGm95vj4tXfVvF/CZtgawe1ns5zN9y&#10;WYy+Z/jaKOU/ccrF9hOMlatilBO7H3ZPxpWoHb/tuDdJuSxaSejQv8qh3wS7zN7226eCLEOj1HmN&#10;4qME5bxS/bujjk1RA1vEP0MU2/HJtnWCfJBvFoklsuH33Hxg+Tv77dFZ+hcJ2E/B97Ncmy9Wlco3&#10;t/JkjRZS0n1O+cByYPRb5bFM5Vlrv/1vrkg2y2XPuv82SbkwQ0Q2qLfF6/32jXR9YfgiRzkvRXVp&#10;0mZXisXl9hPK75SLd4n9y0JuShI+5epV1uEzwpQRReqoSpGzUfusVLgXqyf6Ku7t2hTrnzGuTdRP&#10;Eovo2BFeroV3ao1btcVmLX2Tltym3Sg3ffyVK1PVCWViqkNWdOzIbui/uj/S3/KJ9fsY1jSKtE79&#10;6wrYf7uvs6d++2yq8kCMtd8mK94d2rfx+mnSer8NU1w7NOcCZXi+yOjSZpSLccXqe6nq80Wiaos2&#10;Kll5PFl9JkL/PsA99Nvz45SvTGJKi9b9aWHPBfpX/ImLI5Tv6zT3Uv27DR7MEtFm+TlhPz75lEh1&#10;gVl8nmxx/HGCYwMsXvUid5OWsVFb1yjYf0sMFOWxVEV+GMl+e3+6mrRRu1VuIVn77dnxIkXfTWTt&#10;tznq14XqyDz16lR1Yr2YVCa8a9VrrQdJnpMkgursR47JfhvSJP5rHT4mUHlfrsbL9e+n+aBEhNWq&#10;p/kqP9Zry7KUCzPVqSYRs0n72fHIKz/LTQVihey3Sapvnap/v1SZ+lqliDSp3ccnK8NSRXqbuFbf&#10;+rTncH/LK9az4t1rRekW7ZGUgX7rDDmo8rv99ppU5c10Ve+38Yr8EBkZr1xl7benRapzmsU7KXq/&#10;DS2Vn0r69szj+iaK/if1ZTXi+XB999T5CapXk3qn9dgf2W/dmoVt39qxIZbHcvSbBHdpfiViXYO4&#10;O8JyRZmIrVZPt97vEZHKsnZtpPVLm2T+ky5CqlTb9+X05L8ZIrlTc64UU/P1LyV2vKonxwRY3GtE&#10;0WYtuUPzbRanOiwjA8kf67efRio3yU/MFm1OquXpErGhXP13kL7/dmKG8kyxFlWpHu1nGSYX5y7t&#10;q7jeX745q0DkNvdu0jj22+OCFbdW7TPZ05LV5DbheEitXK7l0i2XcbmkN/6y4+VMVS77PdfuIXvu&#10;t37N4pk+Z+yrTmZtbN9+m7lVW23dkpxcKp6K3Yt++0SOurhOK+/SPK03d5PDm7R52daSJq/t7rf3&#10;lYplJlXf49rbby1PV2hB5d2rx2gloEtzzuldW16VqPrUi9u6D1M/J1pZ1aI9rx+w3dtvr4zXf5/i&#10;vki9fCb2VI/uHBVgGV2if2tmUIuIadMutf5AyUCyy357WaryaqKq99tExbND+ylJucjab4dFqBNb&#10;tO8yFdlvoyrU16yLzzNRyut5mk+DWFQn3o7WfzXnzGhFLjLPWLfwZb+d2ay9av3jxZFBlvuz9Zts&#10;2KgFFok1cppoy9lFIrNB3BGtDk9VTk+yfn9yiOXFcn1f+vlJqk+TeND6Xjo1TpXb9jMrRFiN+kWJ&#10;cK1Qb0xQHskSXo1ibN/92zJHB1gml6m127SIVv0YpWEDOyR4L4pYnOrbLl6PV3+u1JZX6j999M8C&#10;LatDzGjQYmvEaUH282/fTlZHFsrnK9aatcx6MV5+gBaqT9t/jOr38zf2W+W9em1Bever5tBvb05W&#10;r9nLU4YOjH5rOSTQovfbahHUJkbqB7Urn5nE2ETl1FBlbrPeBEy/ahHNQi4Pz6QoLxSI6G07Nv22&#10;I7ZOvcxada5MUL1rxW3WYcd+OyREeTxDlbd6Kkn5waxNzVMOiRNxXeLxYOWBYrG+Qsxv1YqaxSeZ&#10;YkK5SGkRV+aKWbViUrW4ru+f9rujfFSrBTqcydATudb7tEDN69JuGvB38f31MUa/Td2sxTSLNQ0y&#10;+vfsbchWz5RtU++32sI6EV2pf9jLfutVof+p+84S/Yy+V9PUF2xbq8HKc4Uif6P2eq46ukH4VKiX&#10;hOv/m/emaWldmq8+z55oVVt7j08+xaR/JZ3DtSKoQytrFxeEWa6KVZ63fnffrSmK9fR9e789JMBy&#10;frxybZil3/fp/zPUsrROrG4Q53Qfc2WA0G+JLXq/bdR/7HFelnw/KM9kiVnZyqmyjrbsCK0Tqdu1&#10;nA4hNyifTVWey1W9u3Z0/rYjt0X/U7287anh6qoW8YJ12LHfHhmgPNq9Gn+3QfOWa+AodVmb+Lj7&#10;71zTGrSCFofFs1H/5SEf2W/DlJtjrN+fbFKvSVSuC+o5/1ZfTu9NUS7o+wcmuZn7VJpSu127v/t8&#10;P0L65fe/X8rXcqPeb8XUBhFcoZ8PKfttaI16eKDyTKFY3qDFbNrR0KnNLZRvaeXmBNWjUduo7qjt&#10;FG9af7P0qAjlpzrxfoL+h1fHfntUkOWmFH0peDZdeTVX/2G8awOU8S3aknzrncpbNWp+5cow61v6&#10;H/6WN+q10HL1wu6HdE2C6lSnZbSJu2KU08OUb8r1H2z/IsV+bb+cFmJxq9HP6Bu2Nz+fY8tA+u28&#10;Vv08xu4FVj8w+2l9AmWGXIrz1GUt4t04/Tw7efGbBMuJCWpQq3ggXP/GJpdS9RSHZfa5Si21vvf/&#10;QvbbuK2a3JCTs52QpTxboEW1iE/qtPSm/v9fcumWy7hc0uXyPsByK7PnfpuwVUuy3nXP8yr/tc/+&#10;2zODlDsTFNsfI6xR/lco3NL69Nuibb3rsbWN+k9DvROjjKnSL4a26vtgIqxXhchh2aCsw4/4dffb&#10;KGVdu/jI9gPLDv32lHQR16yfZaqfpdyipdQpl/a8hn6Wu/NFULl6pfV5XRQj1reK7/Nsvyyl99vV&#10;BerpAZYbc/Qjpe8KU35o1pYX7GID+Eh/vdTFt2tX7c3Xzu+y38pcqvdbMadeRNbq36oj++3aWvWf&#10;IZY7coSPWQR3as2bNdcifVm4PVGdUaNtVHY0bBKfxenH4h0RonxRI0al6cOO/fbwQMu1yfpN5EL3&#10;WIaIrFPvDlA+q9d8S7qfTrya2CE+yBOBDerD4Xppf71Q+MiKEa68Wa25FeqvRliN/lNJNyUp9+To&#10;P9LzSKrq3CT+t9NZuMcFWmZUqBGt2mVRA/0tlYEWsTDllRr955FCaoXcntd378k1Q5jylPXz8b5o&#10;/Weibf32uVjl2XR9pHO9FlOhviUnSFdui9Jflj4z3E3+vn4bqXo3iJOt32B0idywbtdyu7SJOTv9&#10;mvPAcuD02ydK9B/FvjLMcmmRfjZ5Raf2QKy+qAwNVc7VDyUXb0VZTolWpzZp0bXKtdHKv8OVF/LV&#10;0A7NvUA5PFT5skqMTtX/OHFmjOLaphU4nKggk92lxTeotwYr75Zr0dX6zwidGKr8K1j5sVGblaw8&#10;ni5GZymXhlr+HSPCN2uFbeKa7h9hl7kmX8geZZtPdad24W5qiVzCZXU5MPfc2jJI+63cJB1nPd3/&#10;+nDlklixrl68FK9cECGjflgs3DP1vyYOixaravUfp/1nkH7uU+EWbW2ueo6f/l0FZwbbG+ZpYapX&#10;q5ibp1wXrr+vjgtVXisSPjXi+ADlrmQxt1i9UZ9nT1S/Du3V7sdwcpH+pzuHa/UVnF+jflyZvPaW&#10;dNW7Wj0vxHJelLqmTavYrH2x+yMb5frupCD7GRr9rhq8od8SW67OFUvK1OtCLUOy9NW4aaP2Xpp+&#10;bKFc354bq8xoEOOSlRNClZH1WlyD+lCCvhp/MENd36H5linHBVteKBVz8pQz5eIZokxu1X/Y0Lbi&#10;7Ul+h3ggWHkyX0TUq7ZNebkd9mOtNjfRYfGMVJ4qEYuL9a+llRtwN1ZoM/RvYbDcUChyNmmpTfaj&#10;13aZQ/0s54QdoAfgkAMhA+m316Wpq2rU22OVa2PUlXJrZKsWJLdSrCeKnxWmfFWnrStRTvJXXi0Q&#10;CR3i9Wjl/HBlWJLq2qS/qy/3szycJzZUyM8y/Vf6PzRpGZv7LgVdWkaH9mWq5cR0kdoh7g+0/CtR&#10;dWsTcxP0r0q+Oln/DJLTFG3SvkvTf+H5//xUn436T4l8mKmfkGV7hMcGWc6LUJzMWlabeMlaABwj&#10;P5tsZ5P+gQ+p3fXbW4tFYZc2q1A90leZ1qQ5pduX1gsj1Ig28Zg+jV7RZyZZzgpVRhSLxI1abod4&#10;XhYtf8uZoZaf6sWycv34bTmrswv1dYtM+XZtgnVT7aYM1a9dS2sX41Ptsz3L9pOtdVrVr9rMGPtj&#10;cIxcxuWSvld7I/bQb88IU9c2i/cS7fdujepm1r619tvn8rVVhcoQh9t+UK0/hfJN2k/J+tkWl8eL&#10;BYXqFWkiwSx65nBZtAhrFY8HWM6KUK6JVV5t0EIq1TusVz2YJqIa1Getwyf5Ko9kCvdcsbhBW5Ch&#10;/xyufhfZ+j5w+90FWKY366d4vF8tAkvVC62lyPaKyfdJ3kZtVKZyhNwsSZL/Edo3mcpx3V+Pemm6&#10;/us7sl8Ubdb/44aki+RO8UDfvwn25JgAy+khe/eG2V2/vThB9axTH0tQLolQPdu0/C1aeIl6SoDe&#10;Oc8KVz6sFCEV6tAA5bEsEdMpPk2wLj4J+reOp7So//HTf69Rbo9dEWb5P3/lxTwtve95yzIZndqE&#10;TMtJyWpEh3jG+mroiVOzt2vpsq/GWmRLlGOOClA+KNGCa8WwCP3Y7GOS1bUd+qsh5yAfUkSpemqg&#10;ZUioMmRXx0HIinvq3rwacp79xuwyFySoc8vV+6OVj+r7PCN7msVr1fqPaf+Y232Csa/yWoFwTlOG&#10;OMxkIPk7j0/eh5EvSr8xgzRnJyhOteKhnjfrrnJ5krK4RgwL3W33MHYG8/5bckCHfkv2SU6OUn6s&#10;1k+928Ofa/8VpcypEXcM7Cc9CNm3GUi//dNRPi0T03P6jewb69/0J+xUTf/27GH/7WDPHvrt/k2C&#10;4t6kOTv8ntm5keqkQuXSngl+L6eGqovq1Id21fMHmlDls0oxKXVfvt9212//dJQ3isTC3Xx7tj0h&#10;yttlYmbmgXKczoFWxOi3ZJCFfkv2U+i3hJCDIX9Jvx3Eod+SAWa/9dvBF/rtfgn99uAJ/Zbsp9Bv&#10;CSEHQ+i3ew79lgww9Nue0G/3S+i3B0/ot2Q/hX5LCDkYQr/dc+i3ZICh3/aEfrtfQr89eEK/Jfsp&#10;9FtCyMEQ+u2eQ78lAwz9tif02/0S+u3BE/ot2U+h3xJCDobQb/cc+i0ZYOi3PaHf7pfQbw+e0G/J&#10;fgr9lhByMIR+u+fQb8kAQ7/tCf12v4R+e/CEfkv2U+i3hJCDIfTbPYd+SwYY+m1PDsR+O9lz3c1x&#10;yp/PY6lqYrvWb+RfE9OWv+d+yV+fkQWqR63oN5KQPx/3WvFVIW8tQojBM7dSjCthXbfb3J+kZGw0&#10;5lZlwWbtjoT+I8kfzuhisaCKRUnPgVbEJnmuO8THx2cHAAAAAACDmey29FsAAAAAwKBHvwUAAAAA&#10;GAH9FgAAAABgBPRbAAAAAIAR0G8BAAAAAEZAvwUAAAAAGAH9FgAAAABgBPRbAAAAAIAR0G8BAAAA&#10;AEZAvwUAAAAAGAH9FgAAAABgBPRbAAAAAIAR0G8BAAAAAEZAvwUAAAAAGAH9FgAAAABgBPRbAAAA&#10;AIAR0G8BAAAAAEZAvwUAAAAAGAH9FgAAAABgBPRbAAAAAIAR0G8BAAAAAEZAvwUAAAAAGAH9FgAA&#10;AABgBPRbAAAAAIAR0G8BAAAAAEZAvwUAAAAAGAH9FgAAAABgBPRbAAAAAIAR0G8BAAAAAEZAvwUA&#10;AAAAGAH9FgAAAABgBPRbAAAAAIAR0G8BAAAAAEZAvwUAAAAAGAH9FgAAAABgBPRbAAAAAIAR0G8B&#10;AAAAAEZAvwUAAAAAGAH9FgAAAABgBPRbAAAAAIAR0G8BAAAAAEZAvwUAAAAAGAH9FgAAAABgBPRb&#10;AAAAAIAR0G8BAAAAAEZAvwUAAAAAGAH9FgAAAABgBPRbAAAAAIAR0G8BAAAAAEZAvwUAAAAAGAH9&#10;FgAAAABgBPRbAAAAAIAR0G8BAAAAAEZAvwUAAAAAGAH9FgAAAABgBPRbAAAAAIAR0G8BAAAAAEZA&#10;vwUAAAAAGAH9FgAAAABgBPRbAAAAAIAR0G8BAAAAAEZAvwUAAAAAGAH9FgAAAABgBPRbAAAAAIAR&#10;0G8BAAAAAEZAvwUAAAAAGAH9FgAAAABgBPRbAAAAAIAR0G8BAAAAAEZAvwUAAAAAGAH9FgAAAABg&#10;BPRbAAAAAIAR0G8BAAAAAEZAvwUAAAAAGAH9FgAAAABgBPRbAAAAAIAR0G8BAAAAAEZAvwUAAAAA&#10;GAH9FgAAAABgBPRbAAAAAIAR0G8BAAAAAEZAvwUAAAAAGAH9FgAAAABgBPRbAAAAAIAR0G8BAAAA&#10;AEZAvwUAAAAAGAH9FgAAAABgBPRbAAAAAIAR0G8BAAAAAEZAvwUAAAAAGAH9FgAAAABgBPRbAAAA&#10;AIAR0G8BAAAAAEZAvwUAAAAAGAH9FgAAAABgBPRbAAAAAIAR0G8BAAAAAEZAvwUAAAAAGAH9FgAA&#10;AABgBPRbAAAAAIAR0G8BAAAAAEZAvwUAAAAAGAH9FgAAAABgBPRbAAAAAIAR0G8BAAAAAEZAvwUA&#10;AAAAGAH9FgAAAABgBPRbAAAAAIAR0G8BAAAAAEZAvwUAAAAAGAH9FgAAAABgBPRbAAAAAIAR0G8B&#10;AAAAAEZAvwUAAAAAGAH9FgAAAABgBPRbAAAAAIAR0G8BAAAAAEZAvwUAAAAAGAH9FgAAAABgBPRb&#10;AAAAAIAR0G8BAAAAAEZAvwUAAAAAGAH9FgAAAABgBPRbAAAAAIAR0G8BAAAAAEZAvwUAAAAAGAH9&#10;FgAAAABgBPRbAAAAAIAR0G8BAAAAAEZAvwUAAAAAGAH9FgAAAABgBPRbAAAAAIAR0G8BAAAAAEZA&#10;vwUAAAAAGAH9FgAAAABgBPRbAAAAAIAR0G8BAAAAAEZAvwUAAAAAGAH9FgAAAABgBPRbAAAAAIAR&#10;0G8BAAAAAEZAvwUAAAAAGAH9FgAAAABgBPRbAAAAAIAR0G8BAAAAAEZAvwUAAAAAGAH9FgAAAABg&#10;BPRbAAAAAIAR0G8BAAAAAEZAvwUAAAAAGAH9FgAAAABgBPRbAAAAAIAR0G8BAAAAAEZAvwUAAAAA&#10;GAH9FgAAAABgBPRbAAAAAIAR0G8BAAAAAEZAvwUAAAAAGAH9FgAAAABgBPRbAAAAAIAR0G8BAAAA&#10;AEZAvwUAAAAAGAH9FgAAAABgBPRbAAAAAIAR0G8BAAAAAEZAvwUAAAAAGAH9FgAAAABgBPRbAAAA&#10;AIAR0G8BAAAAAEZAvwUAAAAAGAH9FgAAAABgBPRbAAAAAIAR0G8BAAAAAEZAvwUAAAAAGAH9FgAA&#10;AABgBPRbAAAAAIAR0G8BAAAAAEZAvwUAAAAAGAH9FgAAAABgBPRbAAAAAIAR0G8BAAAAAEZAvwUA&#10;AAAAGAH9FgAAAABgBPRbAAAAAIAR0G8BAAAAAEZAvwUAAAAAGAH9FgAAAABgBPRbAAAAAIAR0G8B&#10;AAAAAEZAvwUAAAAAGAH9FgAAAABgBPRbAAAAAIAR0G8BAAAAAEZAvwUAAAAAGAH9FgAAAABgBPRb&#10;AAAAAIAR0G8BAAAAAEZAvwUAAAAAGAH9FgAAAABgBPRbAAAAAIAR0G8BAAAAAEZAvwUAAAAAGAH9&#10;FgAAAABgBPRbAAAAAIAR0G8BAAAAAEZAvwUAAAAAGAH9FgAAAABgBPRbAAAAAIAR0G8BAAAAAEZA&#10;vwUAAAAAGAH9FgAAAABgBPRbAAAAAIAR0G8BAAAAAEZAvwUAAAAAGAH9FgAAAABgBPRbAAAAAIAR&#10;0G8BAAAAAEZAvwUAAAAAGAH9FgAAAABgBPRbAAAAAIAR0G8BAAAAAEZAvwUAAAAAGAH9FgAAAABg&#10;BPRbAAAAAIAR0G8BAAAAAEZAvwUAAAAAGAH9FgAAAABgBPRbAAAAAIAR0G8BAAAAAEZAvwUAAAAA&#10;GAH9FgAAAABgBPRbAAAAAIAR0G8BAAAAAEZAvwUAAAAAGAH9FgAAAABgBPRbAAAAAIAR0G8BAAAA&#10;AEZAvwUAAAAAGAH9FgAAAABgBPRbAAAAAIAR0G8BAAAAAEZAvwUAAAAAGAH9FgAAAABgBPRbAAAA&#10;AIAR0G8BAAAAAEZAvwUAAAAAGAH9FgAAAABgBPRbAAAAAIAR0G8BAAAAAEZAvwUAAAAAGAH9FgAA&#10;AABgBPRbAAAAAIAR0G8BAAAAAEZAvwUAAAAAGAH9FgAAAABgBPRbAAAAAIAR0G8BAAAAAEZAvwUA&#10;AAAAGAH9FgAAAABgBPRbAAAAAIAR0G8BAAAAAEZAvwUAAAAAGAH9FgAAAABgBPRbAAAAAIAR0G8B&#10;AAAAAEZAvwUAAAAAGAH9FgAAAABgBPRbAAAAAIAR0G8BAAAAAEZAvwUAAAAAGAH9FgAAAABgBPRb&#10;AAAAAIAR0G8BAAAAAEZAvwUAAAAAGAH9FgAAAABgBPRbAAAAAIAR0G8BAAAAAEZAvwUAAAAAGAH9&#10;FgAAAABgBPRbAAAAAIAR0G8BAAAAAEZAvwUAAAAAGAH9FgAAAABgBPRbAAAAAIAR0G8BAAAAAEZA&#10;vwUAAAAAGAH9FgAAAABgBPRbAAAAAIAR0G8BAAAAAEZAvwUAAAAAGAH9FgAAAABgBPRbAAAAAIAR&#10;0G8BAAAAAEZAvwUAAAAAGAH9FgAAAABgBPRbAAAAAIAR0G8BAAAAAEZAvwUAAAAAGAH9FgAAAABg&#10;BPRbAAAAAIAR0G8BAAAAAEZAvwUAAAAAGAH9FgAAAABgBPRbAAAAAIAR0G8BAAAAAEZAvwUAAAAA&#10;GAH9FgAAAABgBPRbAAAAAIAR0G8BAAAAAEZAvwUAAAAAGAH9FgAAAABgBPRbAAAAAIAR0G8BAAAA&#10;AEZAvwUAAAAAGAH9FgAAAABgBPRbAAAAAIAR0G8BAAAAAEZAvwUAAAAAGAH9FgAAAABgBPRbAAAA&#10;AIAR0G8BAAAAAEZAvwUAAAAAGAH9FgAAAABgBPRbAAAAAIAR0G8BAAAAAEZAvwUAAAAAGAH9FgAA&#10;AABgBPRbAAAAAIAR0G8BAAAAAEZAvwUAAAAAGAH9FgAAAABgBPRbAAAAAIAR0G8BAAAAAEZAvwUA&#10;AAAAGAH9FgAAAABgBPRbAAAAAIAR0G8BAAAAAEZAvwUAAAAAGAH9FgAAAABgBPRbAAAAAIAR0G8B&#10;AAAAAEZAvwUAAAAAGAH9FgAAAABgBPRbAAAAAIAR0G8BAAAAAEZAvwUAAAAAGAH9FgAAAABgBPRb&#10;AAAAAIAR0G8BAAAAAEZAvwUAAAAAGAH9FgAAAABgBPRbAAAAAIAR0G8BAAAAAEZAvwUAAAAAGAH9&#10;FgAAAABgBPRbAAAAAIAR0G8BAAAAAEZAvwUAAAAAGAH9FgAAAABgBPRbAAAAAIAR0G8BAAAAAEag&#10;99u13mu2bO4ghBBCCCGEEEIGb2S3PWS5p0daYiAhhBBCCCGEEDJ4I7vtIWvWrGkFAAAAAGAwk92W&#10;fgsAAAAAGPTotwAAAAAAI6DfAgAAAACMgH4LAAAAADAC+i0AAAAAwAj699umv4nZbLY/AgAAAAAA&#10;9l7/fpuTk1P5l8vPz29sbLQ/AgAAAAAA9l7/fltcXLzjL1ddXW28flteXl62H1RVVdnvAAAAAADg&#10;gH67vxQUFGza17q6uuRs7XcAAAAAAHBw4PbbwmJTQbHJfmEQKioqsj+9fUcIcTD32/jkjAaOYwcA&#10;AABaW8vKK+1DfTW3tBSVlO0yFZXV9on+hN3d7x703KS8oqrlD33vUm1tfX19g/3CHh24/Ta/sDiv&#10;sNh+YRCi3+5zMQmp9FsAAABAeuGtUQGhsf0iG2xZRdVXY2bZ8smoaU+8+kXPRefF3vYb/1FpGbnP&#10;vfGN4z0OpK4OHzHWNvDxN1Mrq2pswwMnn9TYKc7T5y3tudNiU7n9up3Qb/cX+u0+R78FAAAApJXr&#10;gha4r3HeKYXFpfYprFyXrvUNirJf2I3GkrT161PLrMNZERvmunrZMs9tdUzf5pGUmuXktkoWZtt9&#10;vfnx+IkzFu2bfluc7uaxeq7rmtWhWZV9d9M2NjbNW7Ty02+njRo/V97p+GkL3/lsQkZ2vv3qnQyk&#10;3zZFL/GcEVJiu1AR7zN6wtyvx9kzOaDANv7P2Cf9NqWi9adYc7bDLvecavPi9H32s0M1Ta1rclqT&#10;d/uXgv4G1G/Fr8WhLsMf0bkmt9pH7t4e+m1jdVmAn198Qa398h8ln6Z7uvlPz6ZXQIE5vLjP/8Lk&#10;OLN37h/5f/lj/VY+o2VZ5o+CzW/4mWckmnOrzVEmc8WAjm4AAAAADjgr1gSsWhf85eiZn333s2P8&#10;g2NsE8QnZdjGPPjcxz3Xjp7kZLvWgSnYY/GXn37/1ter062XS3PTQiMT9Kxb9t7rY1ZkWMd2Kyop&#10;KzaVxyWm22a4yHNdTU2d/brdkI9TTtnzMB596VNZcZ0X99ZPXVWu17S5E5dGhgYFO01fujKhyHGL&#10;v7m5JTE1q6DINHXuEjmHH6ctzM4ttF+3K3vut5aGwpgp34976dWPX12UbB/1y9aOzi6ZNnOOy7cz&#10;V+V22cb/Gfuk34YVt76ywZxg/ctDi7k1scw8Ktz8cfA+6LdybqX1rRNjzMP9zP4D3ns6kH7bWbN+&#10;5EOvrM9sbk5YcPutr4Y0qPYrdmMP/bY0O9x57urUip7n29KQGz3l2ylvjBjzyQSP8KxG+SwGoryh&#10;9X++5lER5tjS1qZ98OK1OiWb3/I3y5bb2GIfI+c/J+kv6re1za2fhJivX9Ly9NqWV9a33OTZcueK&#10;lluXtSQO+O8UAAAAwAGltra+qbn5tQ9+KCuvnOnk6b0hrLSscvmaQDdPH9sEfsHRs12Wy2sd878P&#10;x9iuddBSX1OTu9Ll1e5+a9fSHL/KZfhU74buDXipqanZVFYxy3n5Gx+Nky03J69o7kKv4SPGlpgq&#10;qmt2u3Ostq5e3vVr7+sPVeaDLyfJdtpv+rLEwBHfOkeW1rWay4IWzx47P7qy3n6VVF5RFRaVKO9o&#10;Q0BkRnZ+ZGyKHF7nFy6fsn2Kvgay/3ZHXYTHmx4p9gt2Sl2K/8hpG8q3Wewj/oR922+bW1ojilu/&#10;DDPLiyOC/mxFq29ujTa1fh2uz03Gb5/220Snx56elrxZH+z0eveKd9dXW0fv1h76bbKP2wyv5N6d&#10;/fV5S6dM+2llTrO5LinAc/JMv/xqh7fn7sl+a3um7waYvXNbq/d6d2l/85P1ub0TYF6Zba5u0sf8&#10;lf3WPd183ZKWpZnmhuZWeZfu6a0XLzL/y7kl3nYEBgAAADDYZOYUBIfHP//mN/JfmVffG+0XFDXD&#10;adm4KS6VlXohkP124RL9VFu58Zyclm29Ue9Bwv1U+br367d1+fETR89cHttnj1BOXvEXo2dExCTL&#10;4ZT0nAnTXW3jv/xh5hIvX9vw7uz5+OTC6A3vTvU0VTfIOhy/1vXz6d6lNdbaYCXvaI7LCttwz3wW&#10;L1//1ZjZtuF+/mi//a09aqnHwvDyX35nj6NOUdSw0Jg5c9xs8fBYVVNTb7/Oat/225Ai82eh9jr6&#10;J/ttbVPrqhzzJyHmV61zk9mn/XbLmk+u/DqsyXYhbu59Dy3MtQ3vzm77rbnS6+dZq1Id3iuFqZPH&#10;LPBIM7W0NufGbBg50SWpcFdHuu+kp9/KvOFvdkk1F9b+qdfQ1m9l3gs0L8kwy/fqX9lvX97Q8pZ/&#10;iyy3UnWj+Yco83PrWmSy+BVhAAAADE6hkQlP/2+kbH1fjZ39yahp8xetlPl63BzZHguK9B+g6em3&#10;xaaykWNmWW804H5bXx2ydMk3i3xL6vpveMuq7OS2Wmbiz4ve+GicbXiFd6D96p1kZhfYpnni1S9s&#10;A7KTz1qwTA7EJvbeYX7kurcnL9ldv21sbLLdVqZnPjK7+y7oP9hvu2oLps1YGF3aKuwj9kS2spjo&#10;pIcffuW8c2+44Pybp051am/vtF9ntW/77axEe6GS+ZP9triu9fvI3rnJ7NN+2+T20uU9/TZ7+Wt/&#10;uN+ai8PHjl+V6XBOaW12/A/jnVZnlcnnX5gY9tnEuXF5A/oib8d+KzMi2BxVsm/6rcy3EWb5kv6V&#10;/fbh1S2jIuw7rmXLlbXWFsdjLQAAAIDB5d3PJzY0NpWYymXLzczRC8L6gEjH45P/aL81l+dGTh0/&#10;d01iqXUPUR+FxaVBYXEyi5evl73aNhwTn2a/eiclpRW2aXZObn5v0TPF+78/ZlGSflByRZjn3O9m&#10;hVXU9ZaF5uaWnls9/8Y3PcO1dQ4HMTv4Q/1W+6Uoft3chTH1WwZSb3WqqiYkpD36yGsTJ87evv0X&#10;+9hu+7bfygb1U6xZlii9nv25fttibk2vbJ0Qa37dOjeZfdpv1aDx134eUGd9EUXwj9c+ubjQOn63&#10;dtNvW7K8ncasyXGsbOaClJ9+WrgyU++3BQkhn0+cF5+/d/32VV99x3VESe95s3+Mrd++usH8dbh+&#10;Tq98Sf/KfvtxsPmptS2l9frByVKTWW+5AAAAwKD2+egZr48YKyvrc29888p7o+XAs8O/fvK1L5NT&#10;9aORGxoaS8sqyyuqRo2fK7uuvDY4Ij5rF1/L1NJQW5u3yuWlL5ZFV9U1NreYm2sjFs772imksHkX&#10;m+tytrNdVuTkF/Ucn/zDpAUV1iOiZQ+NXjLjkzlh+u7jvqprar+bMN82PGmmW2FRn294llpMKTO/&#10;m+EcWlhemLls5iKX4Ox6hzs3m80RMckeKzbIYVtF9/GPWB8Q0dyy65byR/rtr5saPWbOWBRX1b+n&#10;/p60tJytW7faLzjY598vZapvnZtkftN/H5x/K1U1mt3S9DNI93W/3VGw+sP73llUtX3Hjs35E564&#10;b3Wlffzu7Kbf5nt+P8unxH7Brixzzg8zZ4UVtJgb0kKWj5nqlVk2oK8MtvVb+dLJVp9TvQ9ePVu/&#10;HRNl7vnuq7+y38aWmm9d1vJBkDmw0BxjMjulmKfGmyv3bh4AAADAgSspNSssKnGJl6+ssvJifUOj&#10;vDjPdeWn306vqbV/v7HtAGbZS20Xu5UELV781bfT5ZSf/rwiNq+yqSHZebJ7QPoudoxV19QtWrou&#10;PDpJDi9d6ddz/u2Yyc6Z2fmtNUlTPhrjlth/V1JOXtGP01zrG3qbyPhpC9Mycu0XemRFjR4/69Nv&#10;Z89aEVfS9yuZZbmdtWCZHEjPynvp7W9tI92W+az3j7AN97PnfqtubCoN8Q2aP2nCU9+4LFsfl17d&#10;Ydmxoz03ePQEz3SzrGX7xj7vt1Jpvdk11fxV2D5oaFJjS+vaXPPIcFmT7GN+10D67baauDH/e3z4&#10;yEmTPvnmo4kBzfbRu7Xrflsa/f33y3b6BajqNL9lY370dF7sNXPuomW+eQ4Hse+J7LcfBZvd0s3y&#10;jbVPXruFqeZx0eZsh6r8V/bbFnPr0kzzU2vNdyxvuXN5y3+9WqbGt5h2fSwDAAAAMPisXBc0x2XF&#10;hsBI28Wq6lp5MSah/2HDtXX1a33D7Bf2XrGpPCg8Tg6YzWY5/8DQWNv40rJK/5CYmnjfj8csz2ru&#10;v09VNm3bKcE9qmtqfXZTTXdp2Sp/28CGwCgnt1W2YalnfD977rdia2djTnpWbJI1qUXl5i3qjh2/&#10;NFVnm1q22afZB/ZJvy1raI0oaXXcNSeHUyrsw3+erLhZVa1lA65GA+m3O4SlyZTso0tq3P7730S9&#10;y36bH+j5/RL97yj9NVSkxCbId1t4Qk7Z7/wwVS/5NOWLZvui430ir6a1sO8XhkeW6K/kH/AH+q0k&#10;n1FaZatvvnltrjmmtLVqr2cAAAAAYE8ayosSc8vM+2bf4p+y5377F9kn/fZAM6B+u5d21W9Nvk7L&#10;V6X1P4rdkP5YvwUAAABwkKDf7i9/Vb89iNBvAQAAAOzBgdtvK6uqZewXBiH67T5XUGRqbubrjwEA&#10;AADs2oHbbwe73Nzcyv3gYO63AAAAALAH/fttUVGR+perqqoyXr9t2j/YgQkAAAAAu9S/3xb+TWRz&#10;sz8CAAAAAAD2Xv9+CwAAAADAYES/BQAAAAAYAf0WAAAAAGAE9FsAAAAAgBHo/Xbt2rVbAAAAAAAY&#10;zGS3PcTHx8f+Q7QAAAAAAAxOstvSbwEAAAAAgx79FgAAAABgBPRbAAAAAIAR0G8BAAAAAEZAvwUA&#10;AAAAGAH9FgAAAABgBPRbAAAAAIAR0G8BAAAAAEZAvwUAAAAAGAH9FgAAAABgBPRbAAAAAIAR0G8B&#10;AAAAAEZAvwUAAAAAGAH9FgAAAABgBPRbAAAAAIAR0G8BAAAAAEZAvwUAwG54xId3+Dw0GDM84gP7&#10;cwAA4CBGvwUAwO7KlbceMv/EwZgrV95ifw4AABzE6LcAANjRbwEAGNTotwAA2NFvAQAY1Oi3AADY&#10;0W8BABjU6LcAANgNtN86nXyc20WnuJ55aN/xJ3tcdvLC7otOQ491v3iI6xk91x4y/4xTFl88dMFQ&#10;OXy067lnuv/zCNfz/7n4vCN6J5A5fejii09xPmWIx1XnL7vGIVedudPdOYZ+CwCARL8FAMBuD/32&#10;wvUvvRAyXE/gY+d7PDuxIju4cM5bIcOfDnz84kX2ad7KWL8o9f5/u1svLrro6eLIH6Iet11lzS3D&#10;8309Qp4+ef5Zj8XO3ZDx4sXhnlFl0y7rnUDmoUmlYbNXXvdibmDZ1rrkhtA15Rt8a2Iqt1e5hj09&#10;pM+UfUK/BQBAot8CAGC3h357XejX80rWZtb7zkyaODPNb0XeuFHJ49aba7LKP7pxsX2aY13v/SFj&#10;xajQW46TF3fRb088ZOUTq+qivw68Z3JFQX7lOpeKgprOVLfM2VMzJw9fc+7QJVe/m7wmuaMqrdD1&#10;vfD7306ftTB/4m2Lhw1PW+hcOP2qZRf1mVXf0G8BAJDotwAA2O3x+OTzHgyc8FHUky8mryzZXGNq&#10;jg6viy7eurFlY5xP0Y/3r7RNc8rJ7jdctOQC/ZDjXfbb+ScOW/Xoy+GzQ2s8Pgt96pm08JyGNe/4&#10;PnW/72PXeJx+tOt51/l8v7I+c23kO1cvO+ekxff+XJqc3ZgUWTH3Es/z+82nX+i3AABI9FsAAOz2&#10;0G8PW3zrx5Wm6q2N5fUT7ipKCSwc90L6kpjSD+4NeHlexZLXfa7+MMsnq6M8IOebYdbpj3G/dGp9&#10;9k/RTx/ePYcbgz/b0FJV0uR1j8f1V6684XzPK66K9kmqdrlv6RXnLr3iX4vPs0720KTSKHe/x78q&#10;j8tqTV+f9t5da299OCc8qzU3q3rhxUuH2Wa1c+i3AABI9FsAAOz20G9vDXMr7Ix9s9DDv+yr/xTm&#10;1HZmRraWNnYlBNZGpTWtfN1Hn+bciHWBhWMvtE4/1ONOv01tsWmfXO7cO5NDvCfGtgSMSHRfX5lc&#10;trXVVBeTuKmttC11faX/8qxPTnC7/r7ACesay4prQ36Ie+TxoNeeDpqXuKnIVR947aF1Vxzn4jCr&#10;vqHfAgAg0W8BALDbfb+9co65qqIl1NZvr86LWpT8xBVRUzfk3nuq5zWjTe6O/fa21fc97n3Zueun&#10;hrbnBBbNvsvLYaer7LcNq26WA24vOFWFfb7iuvsLY6bGPXvIqmdGRDx32pIH30/0jG3LnLPimrPW&#10;ffB1ysTRKesKtlb76wMTPwm9vffLmXcK/RYAAIl+CwCA3e777Xl3hLyzqMrP1m//V1VW05ka317Z&#10;siktsiExq3lVT7/NMIf4V/j8z+9/E8tTXVOe+SJj5fyYB45d0D0fe7+99MGo1RlNrld7XmrrtxfG&#10;L0qp+Mo6jf79yTNWXGmffv7wNa1xH9qH9xT6LQAAEv0WAAC7PRyffKLnTXNaGmq21GRXeQa0500L&#10;v/CuhPnBhc9dtubeSWWL7f02OrhhS+Z3sa89kumdVe1+s8uQozZ8sq4+4PXll+gzcT7z5Bi3gtao&#10;75MCQssmPrzmn4c6n3VzQlBOZ3F+Z65nxNXWO9L77bxV7y6uz9XPuW2t6VS21OoDuVkN6172tM5n&#10;V6HfAgAg0W8BALDbQ789ZvHlw1PG37fmwvPCPBOqf7x9/on68cmFHz4f9Ylbhfsr3vo0Z0RM/Sbm&#10;1f8mLYir9X7N9UzbDe+Nnhxbu+JGr8tOCRzpU+ftUei/0jTv8cCX+uVhn5uPcD3vmvU/eNeEfrr8&#10;Mttt2X8LAMBeod8CAGC3h37bkxsCP35+7VA5cNrqx14K/fDr1J++jHzhkkXdEyy8/I6QEU8vu6zn&#10;a5Nl7gv/5mW/24etvv+Ztdccv/DMe6LGjU+b0i/fRj17jPvlT8b+OD7+7VMW2bvxIfNvej76gxsc&#10;ZrW70G8BAJDotwAA2A2k3x6Yod8CACDRbwEAsKPfAgAwqNFvAQCwo98CADCo0W8BALCj3wIAMKjR&#10;bwEAsKPfAgAwqNFvAQCwa9zaXLO5bjBGPnL7cwAA4CBGvwUAAAAAGAH9FgAAAABgBPRbAAAAAIAR&#10;0G8BAAAAAEZAvwUAAAAAGAH9FgAAAABgBPRbAAAAAIAR0G8BAAAAAEZAvwUAAAAAGAH9FgAAAABg&#10;BPRbAAAAAIAR0G8BAAAAAEZAvwUAAAAAGAH9FgAAAABgBPRbAAAAAIAR0G8BAAAAAEZAvwUAAAAA&#10;GAH9FgAAAABgBHq/9fT0jAcAAAAAYDCT3faQC4G98N7yMO9P7cM9npq4yN9r5D23Pfjk2rTKysr8&#10;9V/fZ7+mx+0vTl6THO36+KUX20fsD49+Ny9uw8/2Cw7emrAwYtVXcuCOVz5cm1IsH2Kou37R7qZ7&#10;Plrq7/Txa9d+vrCkrDh60cSnrKOvuuXOn0PzKvOjA6Lj5r92zYW3PDVmWbxJ3rif/Hj/cP/45OAP&#10;brrOert+3lsVl7nB6dO7hn/um6bftZQdMvO1h+1XP/HOR64T3r3jP/aLF174hltIhpymOGXdiFfv&#10;sI/bDy6656KL51wy8Fzr9tDcVN8vvJ/sN/4mtweWpG/4bNU9cvjz5GT96RVteGGpfrF/vEauTnG5&#10;xfk/9otLx/nnrv2451pr7lnz1aqkiXe6XOM48obFTzjn5OtzlvMuCvphtX38bYsfnh897ZVF+vBd&#10;i0etT3d5x9N+lT3LpoZnL3/Xccw+yc+X2F/EAftqVcTCCW/ZLziYsSFu3nePyoGnJi4pKi2vzI/7&#10;4ePnbFfd99zLzj+PevTGC2+evMH23PspiXZxDYwYO+J+2/TSUx9867/u57tvvfrCC6977eOZXlPe&#10;vv0a+1XSczPWhrqNtF8AAAAwpAsv/H/xPSQmUHqnmQAAAABJRU5ErkJgglBLAwQUAAAACACHTuJA&#10;llH8oqiUAQCUlAEAFAAAAGRycy9tZWRpYS9pbWFnZTIucG5nAACA/3+JUE5HDQoaCgAAAA1JSERS&#10;AAAGKgAAAe4IAgAAAI4aw1kAAAABc1JHQgCuzhzpAAAACXBIWXMAAA7EAAAOxAGVKw4bAAD/tUlE&#10;QVR4Xuz9D3RWxbn3jQ9iW4/2tCp/DAnInxBQoWmJoCAxhqjPyqmKclhYjeTU9WDq61M4AgfpKqs9&#10;xrd96HuAE7DQ41sDz7INYCsPPyzoebLeaogxShQMbYQqhIAI+SMglqr01Er5XdfM7L1n73vPfe87&#10;3Hf+fvfKguS+Z89c89mz9575zjXXDDh//rzAAQIgAAIgAAIgAAIgAAIgAAIgAAIgAAIgAALRCGze&#10;+p/REupUAyA/JcULiUEABEAABEAABEAABEAABEAABEAABECgPxM4c+ZMstW/KNkTkB4EQAAEQAAE&#10;QAAEQAAEQAAEQAAEQAAEQAAEohOA/BSdFVKCAAiAAAiAAAiAAAiAAAiAAAiAAAiAAAgkTQDyU9LI&#10;cAIIgAAIgAAIgAAIgAAIgAAIgAAIgAAIgEB0ApCforNCShAAARAAARAAARAAARAAARAAARAAARAA&#10;gaQJQH5KGhlOAAEQAAEQAAEQAAEQAAEQAAEQAAEQAAEQiE4A8lN0VkgJAiAAAiAAAiAAAiAAAiAA&#10;AiAAAiAAAiCQNIEB58+fT/oknAACIAACIAACIAACIAACIAACIAACIAACINDDCPz14yN76ne9c+iD&#10;02c/OycGfvHSK4ePz72hYPLIS1Jp6JkzZ5LNLrH89MmnZ2teadj3zsETJz+k3K8aOjh3wvhb8m/4&#10;8mWXJlsY0oMACIAACIAACIAACIAACIAACIAACIAACKSBwF9b39i+49VDZ87F5H3xFdfNmFWcN+QL&#10;KSo19fLT75re2fTc9sKbb5yUe93QIYPIzg9OnPrd2+/sfPWNuffO/EbutSmyHNmAQJ8nULf8zqrq&#10;OLUcXVy5dvZ4TkAp90994ZGimqcKKhpjzyheXLlMPDWv47YNJTkHNj9etrnNTcNfFfFfNavKGvIq&#10;lw3fOm/7kA1LCgKZ0FkrRG725qYRFU+Ujuvz5FHBrifQ51r7ogFiTRyM08WhepHd9ZxRIgiAAAj0&#10;ZwJOf0kykH2budQ18hNprlqwovJIHEp55dTj6msUudbHZnGfkDuKbbfWmV1BS/fSYJBZpvuHEXqk&#10;zI6K2ygWcJcy0C+Vebq59TXKqE9XErDc4MoEaoEvZa01b2Tfw0GmcT+xPBPUQOxg+NBJPWG2Zjyh&#10;xlk9/Pho95Zf1hz+L6uVl4wp+qc5U65ISS06IT8JWnxnO/b+/g/zlzzx7sHDsQnoQ/qKEsQ5PUVf&#10;Hfzl/Idunv+/301RdnGyeXnlQzffoX/++6aDXsoD//u/O5//z5d9GchT/sP/2Sv/MzST8+ff3fSv&#10;N9/xr788EJuDLDRQR1mozwydg7LQLFQiUoWufMWf+3/Qh2E2x2ZiMftlzkH9GPlYSrSAkhWPbLYl&#10;E+/q+EAlNNsEnhyoVLc4MjXQVMwSXvmfXr38KQmI9xVVQdWI60JXhNi614UQ0e/mv5SO4cfcPvSh&#10;bFrxTUo1AOTXjwj0ldZ+qPK8mH7+0PnzC8X5Gvv1WyjT1Cw8Lxb2o4uMqoIACIBAtxPw+kj03gn2&#10;scOs6x89H7PryP3q8P6n0xvUnAJ/yk+j9EhVpzQK/G5vLr3AgNDRour2hwyHw0aLVMmw8am6mjFD&#10;RQ9J+JDKMojrFpJx7nHiE2zkISMgGtW6Y6ID//t/OoP9AK6wG4Hra465uqX+UQs9Xb9x5f9jHM+9&#10;yWe++Zz52cqN9aej5hc/3R+TP6yhxz/55OzG57bP/07p+JzRsdoYfUhfUYKPP/k0JcpZaCbkwVFw&#10;Z/wpi1QVToJoWbkorXuhUv0sFRvnbW7m3EkEXSuWqs8X51VXPF51kD8mBbSATqkNGEB6alVLyVJO&#10;XFEsNq9YXiMT0DzDnWWml4o6jTIpP1pcyZkvLRPVZavqHHW2rGBxtSzeO5Toq8wrL2wsX7D1gMp7&#10;1YrKkcry0uLaKs/sO8tifWcIqVOizESXaDe7oqOswq37U6o2Bza/JBYoUFyiriOJyoursxcHQVHd&#10;yzZnlEc025KJBZTFbLpkjtmVJaJysTY7KVCpalj+fDo2LVDGkOVlDjduBvM2n1QpZZsnJ6nGcrp8&#10;8uoc2NMkpuVKryjzyCldWyq2bW11GpKbWyDd+JInykc2vSkbbcxRsKwPzvil59Ih16QJ9NzWLu8y&#10;+49+KlKFW8S3n/Hcmn6YL3ZKCuvzxSL1GyVZL/LX699nrBaVu72vkiaGE0AABEAABKIS0E9y6i0f&#10;qS6786mqzS9Xi7bKxf5nu/c8j5ptn0jXXLW2OnuWcqgXYtzsBwobN6lBTTJHtB4pd2jlYE3Cd8Ym&#10;yZSDtA4By2jRMhzmoWvoaNEyPlXjC9thHQmGDuK66JpJIMYP2R+8x4PDHxoDOqfwuJsfDjIH1TKL&#10;HikfWb1VjWbFELFrhcqc1ovUGQOi8SVzC3e9VMPeUr7nCWVYXcGf6LF2F1FIupiDDU3HY9fcBbI5&#10;d7ypIXxwmHR5yZ9glZ9eee3NGTffGKo9qVLoq6KCqTvr3ki+0KhnFC3RWkbUEzqbrmZVVXVhqemY&#10;SoN27b47bvYGvSSKWu1tZaPbjh2X1S95QmlMPh/fmpcqj+Q9oPx++XEvqhulolT0iBZrfBbWbd3c&#10;VqxfDzmls/JE7X55R5AooDQmX2rPJMpvZnHOkRMsPRzcuqk2s2ymWl1VMLsks3lXE99gZLZStXzi&#10;YXPrUZHjaBlFeXni6ElObDH7QEeHGJ17g1qcVTShWHS0yoY6vuQRZ8XWsBGjRUsHv9IO0It/dPFs&#10;5ZEoQdXuoc+bq7Y15pTcpj9ms6UUYjHbkokFlMXsmu3VzYW3KgvHl9xaLBobCGtyoDrbkhKcl/HA&#10;gqGbuDPUfuxInmhUUmbzm7tE4eQh6lTZ5kuLBbmCV3KDlOKdblH8PZ3I/9WsonMLlq2dnRXB0qIl&#10;T5Qe9z3B6QHavFk/c5XIhQMEUk2g57Z2/WZxJhvcWQf9i7tCYec6MeVH3pK6H/1C/HARU9r/mhDb&#10;xfoW/n3nM+LBGR66h34k1mxPNUnkBwIgAAIgECRAT/LKkkyKOSB740NrnZlO3yM9JvhAf+B4YPPG&#10;SuF0yHXfsjR780Y1fR79iNYjpdlQ1XGlFXaVde6IKXoxSOkSCB8tqqEB+0D4UVlHiyHjU6EuE98y&#10;4bzDh1SWQVxXXjIantt6a85I2ZHn5Mw9hRxR7hFqJCWrnEN+IU7LJJi0eo5PWVxV7azJVaJSwZ3a&#10;X0EwLlrHpwm7BrgPnJgVvl1JJGFZx95v+1PCRJTgT23vH4uSLg1prPJT0/4D3/hagtBOlIBCkqfB&#10;qq7N0idMxC9aD/5tiVivKZzgrgnNyszU+k7oCQdPtoi8qW7q4UNzHH0ncf2Pn9CzGPSLqxCR2pKR&#10;IZQsFX7k3DDN0aeUMCSlKJvZ4yfnarVIq0uOFOVmfrCp1pHbWtvaXGGL7tuskaK5rV3KJZmFkx2N&#10;btyQbCH1O4vZ4ZlYQFnMZomtOM+NduQIZMmBSnwFOpmCRElRtXzV/paS25bNzK1du/UAMRQxYGXu&#10;7GG3bWgl6fGelk86KStrRXkZrleX3RI1JSVFev1K0859+lmsHuj9snPWycuH05Ii0Ntb+/Y1YqYh&#10;LZEQ9SMhFi0SuyvF6vnimW+LlhbxjBAzzJhPM8TCNdpJKilWSAwCIAACINBpAjznqsO+0MDS5g/e&#10;6ex704kHt67YLMoWOK5P2vSCZYszKqnP2dmaxOmRcpY1+6VbyuNVNZ7vic9vBTOdnSXfNedZhlSW&#10;QVzX2ESl0ODFN0ghdyRXIWIjlJYU1Em9GE/sfLBiV+5S6Rei/SUdBz2tXJOopxUuUqyCBzX7Xvgw&#10;6fjolKrIlZO+9T15zJnCf06Zo/4qGqPreeqjji67lP6CrPIThRinTe7iW3XV0EEfnODt8Hr34Rcm&#10;4tWFH6+GYBSTlNQT8zMWg+IcroSk0rA0E/WoaWxUOhc/L8yDNax4B7lQVU5rko6IK2qnLVXyrdVs&#10;ep1X5NZKT+ayXblOYGw6Q+saBbwsUb3vWfQxD5be6GDlyDxYDKLDYrYlEwsoi9kBiZCFMHuJUYGn&#10;MB15rrXUdrAkN272UroWtGLRdZD2imEJn+LbabVe+7IZalHRI5UlHYlcqeVcR3C2hMtI0DJTWFtk&#10;1b8J9ObW3iJ2TxdX+6/fjPli9xrp7pQtfvGgGDvW5x6l0k6YLrY7S/P699VH7UEABEAg3QS02wIP&#10;KeuW0781T1FYjBhfhnRb0XPy5zgYomSuWgHAmpGr+1C/kfv/NHp3+vAyKojnCx/401tGl6hHSgP7&#10;DlE8OrO4UFQ2Kt8TvYZDj/Ax09lzGojFkvAhlWUQ16W1MRbTecFJ9Jo4HQ+H7eEROjVU+kRtfSM9&#10;oXhxYlOhI8WySmUsWtJPCdriqbZKSqV6ZaKpUtEqvBHbfIJXl9a97xZmlZ+iVPnzz89dfPHAKCl7&#10;TxrvoRxclKQjCnX/7hg6EFLnnFZ4MVcbeSHSyj565STSdPk11kwbAZCEQatnvbkL7cNZt0CsuLN/&#10;zzJ1omWzmqZWJgr2L/MJmqr50ROQXUaXFRmt0Vt+rJ+D5mLMwGsjxCjf47tseaPyTcMBAmkm0Itb&#10;+/vitSkxm9nRh0I8I9Wl7BliuvC7R0mY2XKSCQcIgAAIgED6CbDAQX3UkSe2Ut+JeqqNE6h/K1WP&#10;EF+G9JvTzSVQLBGKP+usDKLIFRnlxmCBZ6BLOspXtat1WN66JEcw8rnGr819M2qPtK6hbegIIUbM&#10;nFt2VEURcQ9fqNNupoPieykBGofqJuotqfOHl2muaiQBlIZOtx5bTFuHq+bN8WeKF+vdGGOjNdm8&#10;n/wqFcXGEU6g5N6CL+MK7T50eu+v/00eW3az7bu3qL9qDuuaDL4irptMGutrlZ/I9YkcoOKXfOr0&#10;R4OvTM2mfWmsYsKsyWPIW7BmWRxLo3eOq51gl3rt8uOUGPTxCVgS8FQKaszhdssNTTPKnSWsQTeW&#10;gKNQMI+65RWNdL/Rm4nvLo6kzlqGzWwdEovK4qVbZpRxJ1/y3ynJrN5Gk07aycgtUAsiQZcu7Zpk&#10;MduSiQWUxWztYOVYoj2qkgSVsNF0OgFdAormXpotQ3RRmCoxmroCbvQldwm9m79cS+8teza6UxSQ&#10;z4kc33o0c8TwuCYp/ynHxXTZzARecp2uHk4EAYNAn2vti4pE5SEx5RkKSi4oMhTpT0UyGhQOEAAB&#10;EACBLidgzL1NWEbdVBqmmlOzo4dGiY/Z5VansUDq27tRaaQUpUOvukVy4Fr/7HV2hm3VRNQeKYVt&#10;FXm5sggZMYdGTJ7nFEe21WFw01hvZH2hBMKHVJZB3IUWluz5bvhw063J2JqMgp3VZk4gAVRGT1Zu&#10;IuQDteLYLF6axwNnZ/2dWbLN+yloHUUrFy8nGzct2SqmNP2IqzO/EiXDr2ReLaF1w2GVn3InjP/9&#10;vnfjW/T7t9+dcG38xV7dUKWkixyXWzg67pYQWnviRhz/YI1Dhw/nhP5IRjGn8l0to2KrI8IaQK09&#10;mbuVsXbm7WsWWLsbLJIVLkOncKJNWcyWccozhzmZeFHGg9mOHEIBpOjJpaOe89duACY6S3v68Mdu&#10;FCeL2eGZWEBZzGYNy3jVOeuWkwKVdBuKekIrBWjn4E0Fs6c1bV31FG22uGEtTRZ15rlGCzApxBX1&#10;JJYVaVFPLYEOP2q2+h6dhFQ1VF8vIWotkA4EohDo5a39ajF9N8tM7kGb3K1ZKB7KFvMfFOsWCbrX&#10;6ut5qzsVg9xLJieZcIAACIAACKSXAHU1w+feWrbR5tRVLSG7BqfXoB6UO4W1PVqsQt5wT88fMcex&#10;k7e+STB5GaFKrSJX7zvEif2b7tEHtHNRbWd6uRFKRpKUEbAMqSyDuJQVGy2jRN5PrW20R5M7XFV7&#10;0788osLTnozoMV6JUWI/qdS8g5NczZp4rUm0CqU71bipucMTLk4bODx3qtpcLC3Hvn37/vVf/5X+&#10;Dc3dKj8VTJ9SU9dwoNkJCh9zNn1FCWYU3JgWq7s005zSBcVi84rwbRQja0+yhdL2cI6SJSOae1G3&#10;Q2pUMJW2xmPXIfm8dgKB26oeoj1RUtbO2iq3K/cZuUOcF3U7JicZ+dtJLA7sadJhy8PNluHDN9PG&#10;k/LgKOOqOs1Vq5zghRzgUJco45Q7m1nKDRRkVHUZ7NzJRO5JJ0OzW8y2ZGIBZaHNO/o5rzq5lZ4M&#10;7J0UqHQ1v8ZKigcptymkLfnE0aFymo6mhjIqt+9Pskyv1yUnuHKPUcRHuQ1AiAjV9tK8ihNZvocM&#10;vVH0PoZCqoc4QCDVBHp7a88WU14T7xtUyspE5Xz+O/sh8mEWh1bz77TVXRm5QRkH7YvnC1ieaq7I&#10;DwRAAARAgAnQ3FuGv2+juWTP4s2pe/buVGm9hKQBeSFv5F7YExo8jySnaOqrW7a+Scq4ohIjzDnn&#10;6dt0T+7KLVTECRw9jYBUamRMD8tIMHwQ18XVSOT9VLTEC4xDkZvK2m6te4EEI3KA4uhmPmPDFwmd&#10;1JFPjN3DfGc5AUzKa+MFgO5iKvGKu2L6N28Zc4mX4nCNb9EdfXHJmFu+OT1tC9hIdaqqqvrTn/5E&#10;/4YqUAPOnz9vq8Dvmt7ZULVlwcOl48bKeNHGQdrTuqer5pXO+UZugt3xLuRiUBuiCILGQas60xd6&#10;ScUqcw9a9MRiZ4wNvKRc+/L52rROz5MMFC+Js3E+oV9pnRTFNjMOlYmM4b2iUkp8FI/JXa3tt0Rw&#10;TP4lIvghhwdyPQy15U62cq5Dm6FLdfI3q2nwDDVbbhPgXoLQzL0PfdX0XSkvE66IuyedZ0mETEJB&#10;mdU0aMtoi/qJQ5K5twtsWIlWUBfSckPPpdJpQbKlAZMZFMddm+qm9GodvAuc9K10gYSkyhVpKpSN&#10;li/FqrKGPLehCtWYvXZIFyJvf0HjBPp3Xsdt/biLlvKrjAwVgZ7b2h9oW+F/rYRcMv203LlIbJ8p&#10;VsvN7xYNEDPPC3MfPO+8FpH/bfGLehkoaqcY8ENxSP2OAwRAAARAIG0EqGtN3ZglBdTlWyHmbihp&#10;D/ayfD0r14y4r6e0GduVGTtA5ISxM8pgA8wuMQ9MKBaEL6iIcWIsLnuPlNPStxvFAoq8Q14nbkf0&#10;8daZ8vfwC9GVSHpJWZbRomU4HBi3qtEi3w5+zUWNj2Iun2wMQkV0UWOThCNB3yCuq5CGj4/cJuc2&#10;YKrgS1m09lPapYgZA3ZZR9nmc0a3NY80R6MxFZHjKTG6TTg7dHVVVVNbzl9b39i+49VDZ87FZHvx&#10;FdfNmFWcN+QLKSrwzJkzZk5Ke/rLX/6iPvzSl75UWlo6ceJEM008+YnS7W36w6Zfb59RMHXS16+7&#10;asjgc+fOnTj5IS3K21nXMPdbd6dVe0oRE2QDAj2EQHiPJ6DN6deGfsSr17nZOXAyqXmKZCMaSG/K&#10;dFVL+ebYPuQBUSVH11oB1DqUUAKoT6Qzn849hBHM6CsE+kZrN3SlUPmJ9KmiNfKSLRTnpTPU+nyx&#10;/0daseor1xL1AAEQAIEeSKBm1eOtmRmVm72+TeiE8dTGwEx2WFW6ZVydHqZ+9SE4NUtbKrvRcGJX&#10;JAXkp6g9Uq6I2V91ZZG0Og2kBx9y7dEE4mjHjvwkJTzDpUPWhz7cNrRsZJOQemjsg8KrdGEpRXpS&#10;smmMkGeg6SVPjL9+fGRP/a53Dn1w+uxn58TAL1565fDxuTcUTB5peEZd+AU35SdTe/rKV75CDlCU&#10;f6wClUB+onM++fRszSsN+/5w8IOTpwYOHDh0yKCJ1+YU3nzjly+79MItRg4gAAIgAAIg0EMJULyn&#10;sc9E9WZiNUpoHaqH1gdmgQAIgAAIgAAIgAAIgEBqCLjyk6k9kbvTQw89tH79erX4LqBAJZafUmMa&#10;cgEBEAABEAABEAABEAABEAABEAABEAABEOj9BFz56Xvf+55ac6e0J1UzU4GiCFTqQ2vo8d5PAzUA&#10;ARAAARAAARAAARAAARAAARAAARAAARBIF4FY7YlKIh1KBX5yo0FBfkrXBUC+IAACIAACIAACIAAC&#10;IAACIAACIAACINDnCZh+T25lXQXK/QTeT32+JaCCIAACIAACIAACIAACIAACIAACIAACIJB6AqHa&#10;kyomoEAh9lPq6SNHEAABEAABEAABEAABEAABEAABEAABEOirBMyd7yLWEd5PEUEhGQiAAAiAAAiA&#10;AAiAAAiAAAiAAAiAAAiAQGcIQH7qDDWcAwIgAAIgAAIgAAIgAAIgAAIgAAIgAAIgEJEA5KeIoJAM&#10;BEAABEAABEAABEAABEAABEAABEAABECgMwQGnP/b/s6ch3NAAARAAARAAARAAARAAARAAARAAARA&#10;AAT6H4Ezf8pKttLwfkqWGNKDAAiAAAiAAAiAAAiAAAiAAAiAAAiAAAgkQQDyUxKwkBQEQAAEQAAE&#10;QAAEQAAEQAAEQAAEQAAEQCBZApCfkiWG9CAAAiAAAiAAAiAAAiAAAiAAAiAAAiAAAkkQQOynJGAh&#10;KQiAAAiAAAiAAAiAAAiAAAiAAAiAAAj0cwIU+6mlpSU6hOzsbHg/RceFlCAAAiAAAiAAAiAAAiAA&#10;AiAAAiAAAiAAAkkTgPyUNDKcAAIgAAIgAAIgAAIgAAIgAAIgAAIgAAIgEJ0AFt9FZ4WUIAACIAAC&#10;IAACIAACIAACIAACIAACINBzCfz1k5N7Xm1+p+XM6bOfnxMXffHSy4aPv/qGm8eMvCSVNndi8V1i&#10;+emTT/9SU9e87532Eyc/JmOvGvr3uRMyb5k+9suXfSmVtiMvEAABEAABEAABEAABEAABEAABEAAB&#10;EACBThI41/rGWzvqPzhzLub8iy+7rnBKcd7ff6GTOQdPS7389Lum1k1b9hTePG1S7nVDhwyiAj84&#10;cep3b7+z89Vdc+dM/kZuVoosRzYg0E8IvL38rqNTd9xZJKt7YPMvy5790Kl5Tjl9fvDVef+yp1l9&#10;NHpy5awzZRX6LyfZoLJ//6fScSYuyvOl6hh+Offfu6GE7tDwb2VyWSL9v/OFee2TKLHfHlG8eNGy&#10;GZyuZtXqhusXLct6dd72yzcs+VqgKDprhRid/eyREUHD+sk1RTVtBFLU2lvRPtHGQAAEQAAEYgkE&#10;3zIrxK2y52MerVX//FzlkTj0nL5QnwLMtT42i3tx3LVrm1Rndt52vlAQ7FsGKu92NR3CllOcjiIV&#10;97KYz73TQE9S5hvbce1TrFGZriEghxuxN7gqnFrg3qyf6uGV/MT3cPB/Ynkm0LDrpzePp4FY2GCH&#10;ciADtg77JzUy6uHHR3ve+GXNif+yWvmFMUU3z5l8WUpqkWL5ibSnDRt3zf9O6fic0QH7DjQfWfd0&#10;1by509KtQNG4t/wVWbhqEynhZMnEK4vG5XroLpMaioA7IFd5yFNi3lsyvTBz8AkNvvTWCiaRiXEX&#10;3XJb7AsmzGZlvmmJJ1L46m68b8x8ws32EvveNMaryCzRYraFtgVUQrNNS5IDldq2FvI+vuW2ysy9&#10;zoPMeW5S9deJpdTUlSQ0bK8Shhxj9As+a7tzX9AX7kUn/tu+GnObvL38n/84O+TeMZ/Lupsyu917&#10;sCrJaepb3r+6E9MwOlCE8z44bSprqaWH3HoXgdS29tJxaJ+96/rDWhAAARDoKgJur4lHm3sjTIPF&#10;Dkq7ytSuLMfDokYxZx5wJj5NKwLj+bDhvR+XmS0P+LXkJAf/7u9dWc9+X1ZKRouaYviQyjKI6xby&#10;ce7xWPlJKqGBMYs5UDr46vI9Y5bJEVZgOG/TuXqN/PTRwU3/68Bxz+9paNHSG6eIw1tW7D/sXreB&#10;V+b/9+nTr0jBdeyE/GQNPf7JJ3/ZuGVPqPZElpIgRV9Rgo8/+UsKDLdkoQbAdTvo594ysads1dtp&#10;K4sa9OpycZssi3+WipfnbW7l4tSjVn2+OKe64pdVB/ljaoIFdIqSxryD8ylwvVfczw++ulXcqnIu&#10;v6W53KkIZVL+/uTKYAXDM1E3g5fJP796QOZfs+q5yquV5bcVv/KSZzZZEjO5wTeYLtG0hG7al1ru&#10;v5cz+ffJ4tnnlu+UWbOcdLrs3926v1CjSwy7Lr7EV1b+i05MmZQ9e2W5W/f4ZlPv4V/2ZC8OoR0G&#10;ymI2XTLH7Mr7hWtJUqBS3tLGl/yTvkas+skKxrgRmYXWvHW6cLLVu7BoibzcKisnnwPtp3OmjumU&#10;RJtV+tPbxLZXZYvntq0bQAwFqkX51UfelLdAzPG1ZWGdm5STRIY9n0BqW7sQaJ89/5rDQhAAARDo&#10;UgLUoaV+OHe5j+wpu+uFqs17q8WHlf8iP3R/0jhw6NLKJllYa9W6PdmznDn7cTc/cEvzJjWoSeaQ&#10;hMm5vrmceEqSB/YcEcF+JnXFKRn5l0n4Tic/mXKQtnMELEPO5IZdbtHWkWDoIK5zFid9Fg0tzduZ&#10;W2PwHg8OWGgM6JzC60v44SAfCKplzriz/Oo9W9UgV1wuGp5T+Uu1wfOcGl9ya2HD3hpWtH3PE8qw&#10;uoI/0WPtpOvTRSccfON9Q3uyFHrudNMbHV1kUEwxVvnpldcPzbh5Wqzfk5sDfVVUcNPOVwMrg1JZ&#10;ERpjOx5uWaWzcsT7f1SCS8qPmlUvVfv9hmj4pF1Oxt28wfUcmTGpbPSHx+QDXI+v/n1yjs8aGoEr&#10;jclv47iblbxKR1bmIKcib2999sNi/XqQFXzlqNR3wjPxTBKiaObknCNn2JCDr256ZVDZTLUe6muz&#10;7x/U3HCYKZHZStXyOa61tr4vXIWi6HoH6c69lUdyHlAW8ltKVL8lXzPtp8Xo0TeodV4zRhaL061S&#10;dwi9LjVvNYtbJulFYQyquYFv79aqbc05909Sa82k2VK8sJh9gHoPoyfPVm6NknbtHqqlBZTF7Jrt&#10;e5odS8aXTCoW0pLkQKW8iUkdk59izov8Lq1jqgeZfHMbhZK17zvkE9ui3v2r6bHY/Kx+khbc5ch/&#10;dLr78A0+xHXWNavImK8t++nNURbTFi35p9JW3/vAV24/7eolvkj9K0VKWzvaZ/9qPKgtCIAACEQg&#10;QH3RyvsHkWO+nDr9aq0z0+lOJCec54tQSK9McmDzy5XC6Uur7veS27KffVlNn0c/gjOdUtfQgwXO&#10;5fQx7rjS/JCaEKXVBovq0rxOJbrx/SBl6GgxuWGXRyl8SGXJrSvh0vDccQ2J/UUNt6VOSsMoqZPS&#10;ujnlkOFM9tNTgpb1uC1TjWH5lH95qdoZeTljMXfoRK2a1ChN2C3XfeDErPDtSiIJy/rw/bY/J0xE&#10;Cf7UdupYlHRpSGOVn5r2t33ja9fGL5ESUEjyNFgVkiVLIWk6fMJE/DLUo/ZCjtY3GxzJ6eAfW0gL&#10;cleQZn01x9F3EhfQekbLfvSLqxCRKDbsSqFkqfAj64apjj6lhCE5icFsbxmpFCI6XIFs/OTRWi1i&#10;jxgShkIEEct1ycq6WrS0kyFEbJDnxTPu8mwh9TuL2a1tHxr+O5xJc9tpYQFlMZsltuLr3fhEV44Y&#10;LS1JDlTiK9CZFLSAVD9DPVlQ95z8QmHrniPetFWkkuRb33tA02PXOLxyw9MUXW94q1mL0yIXS/4z&#10;7jTfAfrJHsGlK1JVkKhvEEhda0f77BstArUAARAAgXQR4DlX7bxAA0ubB3e6Su9R+R58dcWzomx+&#10;IFzJ15YtvrJynV420Ql7ec0HhXdQIUr1XCbN3DuzzjuPSreUX1bt9HxP4IbWCc4XfEpywy63OMuQ&#10;ypLbBVsZNQMabvhWipA7kjG57vhDxKwIMVaM0u3QMHqps8LOc4MSHN9WLWziGCZasQraFWc5SNQq&#10;dEO6Mx+dUqVeNuneu763lH5o5R0dY+bw73d9r2ioNurUp93l/mSVnz448fFVQwfHh3bV0EGUrEvA&#10;smrT2YVFiQz0CxPxUvPj1RCMEmVsfq8W6xXcRUujHZcuV0JS6ViaiXpIVyMWjILqD2tY8Q5yoaqc&#10;ekQ6Ij5XO1WFphYk+pjnsIalTbp5w7+PrpWezMHVszqFd13Yl+qVvXpqhRU9mYKVI/NgMYgOi9ms&#10;HJkHC2Fsn6O1+UFZzA5IhKxh2UuMCjw16TwvpPhRMEXW5NEt23QvwXBoinGSCppFCpHvuRzV7Bl3&#10;Vt5/OpFjtpzgosd0zOE1mKjlIV0/IJDC1o722Q/aC6oIAiAAAp0goN0WeGUNRbp89cDOFygsRowv&#10;Qycy7qWncAgLcf+tai0CDz1cn3R6k3L/n3qJejYxxmve70TvLaNjpxIKVKr9R/TqCl8QiZp2UTx6&#10;UPEtovIt5XuiF4I4M6wJwk30UtY90ezkhl1eDcKHVJbcurTixmI6YwWJWjii15GwPTxCp4ZKn6gI&#10;VtITihfnHil0pFhWqYxFS/opQWFqXnlJ5qY3cdKremX7p1V4I7Z1amDVpYx6X2FW+SlKVT7//NzF&#10;F19QDlFKoTQqak+XuLp5D2Xvka2s1BGFzKD6Ec3nZE4wlFvFOr2COomT/Ul1xKi4kYOsmbPr7Ifk&#10;hUj+iqRrJJog4tdYM3kxkOhAg8mYdVW+68JDRAq0JO/2daIwsPyw07XtSyfG+IMEHvdeXWkJpLM4&#10;mV1GPbemwGrKaHQSLb5T7dO9v6xWuaX5Xgarl78lndRwgIBJIKWtHe0TjQsEQAAEQCCWAAsc1Ee9&#10;+sxWGj1Sb+etkdS/laqH3w28f7CjWCIUyNXpzlHkiivLjcECz0Dff7p81Wm5XI5/fN7rgT9/OuZN&#10;DuxAY3IOM7pshjE+8iI5qJH52w1tXx0hxIiZt5a9r6KIuAeflWis0T+uDWrZaQJef9JbUucPL9Na&#10;9RYJoNRQJx37F9pe3AkbPZoeBXo3xthoTTbvJ79KRbFxhBuyudM16NoTv3qFdh/6dO9zO/5tBf28&#10;sZstoNDj8s+aE9qewZdldK1lbmlW8eiqoX//wQntvGWz7dTpjwZfmZpN++JUX0fL7pzaEgUreQx5&#10;C9bUGmZ+IvtOlTsLZMtGfGFHVun8yTnKSyjgqRTUmMPLkRsQXFnuLK4OOp4EHIWCeby9vKKZ7jd6&#10;M/HdxZHU+c2hnYycxK5rkg6JRWXxYiuOa26+QmKviyOx0drvMeJ9kT0sK8alS7smWczWnkreW0u5&#10;ZVlAWczWDlZOJtqjKklQF3aRbWeH+YOEx36SF0WuXkzFkWjxHZdB4f20vEjEBo2IHwVKzX05DqvL&#10;ZibwuUtFHZBHbyOQ2taO9tnbrj/sBQEQAIF0EzBmy0Yuo24q9XbMwcLor0aJaJluI7syf+rbu1OJ&#10;UorSoVddG7ij7h9PcV89/HCDOrlfh8d5oOgc4voxMpGMmEMjJs9ziiPbqniyOLqCQHAlTfxhl2dR&#10;+JDKkltXVMQsw+tPGm5NRsxcCnZWmzmSBFAZPVm5iZAP1HPHZvF6I7X/nVp/Zx4276dg7ShauXAW&#10;93R1zTtX3qCrM/8uyplfyRwsoXXDYZWfcidk/n7fu/Et+v3b7064dlhardYaR1pD2Y0bUzg67pYQ&#10;Wnty46BfeI2vzCIZi+9qFZ9bHhHWAGrtydxfjLUzbyeywNrdoKGscBnKghNtiqUZHfVcGqIDMMk4&#10;5ZnOQjzhBFGSmSa4LgcP1x5RqxTpLBU+XB5uFCeL2fT406HTpSE6ipMFlMVs1rCMV52zbjkpUBd+&#10;hWNz0O7KrnJPUiYLPU7Mpk65NSnn0n/eq0PHEXbRyc4WLeekgFnUL1k2Q7+rjADzMZXZ+aovgCVd&#10;INV+fH2OdEBEnr2EQKpbO9pnL7nwMBMEQAAEuoyAdbasZRvFu3ippZN7AXeZ/eksiHewmayH3Oyx&#10;HrqAiAJoiATTjRFsbBWj9ZZBsuvu23SPPqCdi9zQHBFyQ5ILI5DcsMstyzKksuR2YSYmfXYi76fW&#10;NoqI7w5X1d70e0f8u6c9VYbJCFFiPylTec8l6X2SeHVI0nVLywnjbrx6+MBEOQ+8MvfG7nJ+Elb5&#10;qeCmsTV1rx9otobapq8owYyb48caSlT5uN93hfbEBrBHknj2ufBtFFOhPR3Y/IIzXOfncrOO8/21&#10;qbTHnA7x4wUCtyEJ0Z4oKWtnH1ZuVxMLcoc4L+p2TE4y8reTmPdP1WHLeVc7R4CTgdhlsHAZ+ftZ&#10;2nhSHqwo6SDiia4L11HoKRcZ7NzJRO5JJ2OcW8yWwc6dHTHlLgxSw7KACjdbmFGovIjpSYG6oGYb&#10;frJeS2wsSJ63am/tESlEBg4p85c9K7yQ7TFJ9G64KlreT+9c9lMWs7hp0bk86eTK/xFr4vXh5HTZ&#10;6GMUPzK4y6GTVdveeRVn/GbT+0nviiiuvpyC2ePo5wRS29qlEq11c7TPft60UH0QAAEQcAjQbFlY&#10;J0qI7Fn/RL2jLgnZ0TOvBnUIvZA3ci/skQ2eR5JjM3WzRfRNlq01LSoxwpxznr5N9+Su3MKbh+6Z&#10;wPqOVckNu6RSI6VJy0gwfBDXxbgSeT8VLfEC41D/s6xtUt0OGhaRAxSHM/MZG75I6I9yA3EKpe9t&#10;w+U7ywk5Uv5KJwNAdzEwccW4b94y9BKv1BM1vOxu/2Hvky+MueUb06/oarvc8gac/9t+W+G/a2rd&#10;sHHXgodLx42V8aKNg7SndU9XzZs77Ru5afNslbqP3t9NFU3yZxrdoFSsMvcgtxQWO1lqUVG0nYPk&#10;Uu3L52vTKn0gE8Hh9NnNlRY/O9Gm9ScqO+9zCvHjrtb2W6IyEcEPeTG262GoLVe28RFDz8nftNDN&#10;wUyvK67sM6uvM7ddF+Nzoy7+THx19yzxzKbktMqG4sDxYZgXDspqtpTq5BPH12bCSrSC8l301P3h&#10;bcdAbDdluhedWsLeLOW0vE4sddu5RyPYMn0mqVoovPKUeM3JO9Mh7BTaSq1dyEw4wyOF8hZQzaDh&#10;erfZC3VreFeKyr3+aMFbI+nfee2T+nGHL3XNpI/klKLWLvRNgfbZR9oFqgECIAACF06AejvU8Vjy&#10;NeryrRC3big5vfwuCvtiRGgNdKh0icauWBduQ4/MwQFCAzRj9BHoEnNf8bTuzjm1ME50K+bi8mel&#10;v3c76vQt7a1EkXfI68TtOv6ydab8PfxC9Eh2vcko25DTGLslGnb5PBu8AZFlJOjLratI+RqPefOq&#10;JudGxXGGUdIuNXo1BuxX8pBZtvmc0R82X63G5pZDjoDE6A+Fs0NXV1U1teWca33jrR31H5w5F5Pt&#10;xZddVzilOO/vv5CiAs/8Kaulxb/TWNycs7Oz48lPdO7epuObntszo+CmSV+/7qohg8+dO3fi5Ie0&#10;KG9n3etz752SRu0pRUSQDQj0MALOo9N7njrvD6WUxchPfkEn8LSlyskOgQgqs4a2RXvB/HF2iG5r&#10;PMR3vkClPND2nCGHye7C9ssfEC9J+VX3MLQOJZREGPJ+8imJPQw9zOlyAilq7a1on11+6VAgCIAA&#10;CPRsAjWrftmaeWXls15vJHTCeOpbwVnkkGp1y7g6PXi9+VfO39dPo69oAzs3Gk7sjH5AftJZefPo&#10;5mifMrdpAa4sYs4ip6e2yLV/EYijHTvyU3AOXgKiD7d9tezqI0LqobEPCo/iLbdRpCclm/pvJT/o&#10;XvLE+OsnJ/e82vxOy5nTZz8/Jy764qWXDR9/9Q03jxlpeEZdeAtKvfxENn3y6V9q6pr3/aH9g5N/&#10;GjjwoqFD/n7itcMK88d++bIvXbjFyAEEQAAEQAAEQAAEQAAEQAAEQAAEQAAEQKAXEUiL/NSL6g9T&#10;QQAEQAAEQAAEQAAEQAAEQAAEQAAEQAAE0kqgE/KTNfR4Wg1F5iAAAiAAAiAAAiAAAiAAAiAAAiAA&#10;AiAAAv2EAOSnfnKhUU0QAAEQAAEQAAEQAAEQAAEQAAEQAAEQ6B4CkJ+6hztKBQEQAAEQAAEQAAEQ&#10;AAEQAAEQAAEQAIF+QgDyUz+50KgmCIAACIAACIAACIAACIAACIAACIAACHQPAchP3cMdpYIACIAA&#10;CIAACIAACIAACIAACIAACIBAPyEA+amfXGhUEwRAAARAAARAAARAAARAAARAAARAAAS6hwDkp+7h&#10;jlJBAARAAARAAARAAARAAARAAARAAARAoJ8QGHD+/Pl+UlVUEwRAAARAAARAAARAAARAAARAAARA&#10;AARA4AIJnDlzpqWlJXom2dnZ8H6KjgspQQAEQAAEQAAEQAAEQAAEQAAEQAAEQAAEkiYA+SlpZDgB&#10;BEAABEAABEAABEAABEAABEAABEAABEAgOgHIT9FZISUIgAAIgAAIgAAIgAAIgAAIgAAIgAAIgEDS&#10;BCA/JY0MJ4AACIAACIAACIAACIAACIAACIAACIAACEQnAPkpOiukBAEQAAEQAAEQAAEQAAEQAAEQ&#10;AAEQAAEQSJoA5KekkeEEEAABEAABEAABEAABEAABEAABEAABEACB6AQGnD9/PnpqpAQBEAABEAAB&#10;EAABEAABEAABEAABEAABEOiZBP768ZE99bveOfTB6bOfnRMDv3jplcPH595QMHnkJam098yZMy0t&#10;LdFzzM7OTiw/ffLp2ZpXGva9c/DEyQ8p66uGDs6dMP6W/Bu+fNml0UtCShAAARAAARAAARAAARAA&#10;ARAAARAAARAAgbQR+GvrG9t3vHrozLmYEi6+4roZs4rzhnwhRWWnXn76XdM7m57bXnjzjZNyrxs6&#10;ZBDZ+cGJU797+52dr74x996Z38i9NkWWIxsQ6OsEap6a13HbhpKcA5sfL9vc5ta2eHHlsiL+q2ZV&#10;WUNe5bLhW+dtH7JhSUEAB521QuRmb24aUfFE6TjvSzqrvFaIwtK6mFNsQGVWc8kSMwHlsylzqf6w&#10;5qmCikbv29HFlWtnj+e/m6sWrKg8EudK5ZW/8IisDR11y++sqqZzZ50oM3Ojb7wMhTi4dd5asdTI&#10;v3aaY0ZIOZTn/qleEWYKWVwc08xCw5NR7TaKBS7euuULTs7WhskTfKb29ebaFfXbKQY4jSW0uOmV&#10;ov6hrjAEZYAACIAACPRGAtRdaZyg+z9OL4tf1mH9KF0/+nZxU6G/K9Ubq57IZu6wHZvFPUzudrbd&#10;6uslBrp5IXlllmlETr/LcorTifV6UIFerszbzS2R1fgeBOwEQscvTnJqgS9lrXXHIGoYEhgyuJ9Y&#10;hjNqpGB/gJABWzOeUKO2Hn58tHvLL2sO/5fVykvGFP3TnClXpKQWKZafSHvaULVl/ndKx+eMDth3&#10;oPnIuqer5pXOSbMCZbSPZAbYnaOpR/Ly5JwSYwzM76rqZvm5KxaoIuQp5pBbNXc9DPZl4j24fU9h&#10;r9DA8FgWKkwzhHyFaOXCLNROSRYaZrMyP0YsiK278b4x8wk321LH5My20LaASop2cqA614rsZ+mu&#10;wOwO7+GlJKepjd6/uqOwK9dRfHR+zjO3XT1Ms9yW4N4XwZ4BN7Os7VKc4oP+vPXY4qBAE7imWoEy&#10;+3PxNJdwMci53E47d3uEuio+WYdlL5EnahvV/RU83DeBcwPGpIjpIYVfAF2osGh/8qRE8pNU31Rn&#10;DkcEAvbbbX2+eOZBUZ8tBmwX51dbstop8ltYflo0gB60YvWMCCUiCQiAAAiAQH8hECZzyNm4mSd9&#10;8lNiqSXYt+8LBM3OG/erTzwQNnUXGM+HDe/9Pb3glKE7aRfoQfUFhL2jDikZLbr987ABrGUQ1y14&#10;qDW+HJiGd+yIlZ/kqDkwnqKnwbaheoR1cOvyPbnL5GR8YDhv07l6jfz00WubNtQf9/yexhR9b84U&#10;sXvLv9Ucdq/bwOH58x6YngoBqhPykzX0+CefnN343PZQ7YksJ0GKvqIEH3/yafoa4IHNL4kFlXUv&#10;0E9pcW3V8pr0FUUNuqxclMqy+Gep2DhvsxwRq0et+nxxXnXF41UH+WNqggV0Sm3AJGr9VS0lSzlx&#10;RbHYvELbrMbzMpPKElG5+ClVFcqk/GhxJX++tExUl62qkx+zMQUx4211M6hMygsbyxdsPSBT16xa&#10;UTlSWc6UPLMpk4DXibrBdIkyE12i3eyKjrIKt+7abCWayBINs/kF7ybOcOsoap4q25xRHtFsqvvi&#10;6uzFIbTDQFnMpkvmWGLSTgpUGppaTunaUrFta6tz6W3teXzJE+Ujm96UzSzmKFgmOxCURjVIXwLq&#10;dekGvLRMKsZFSzRJMTr3hnF0rmqBmSSMql/M0ymx8n460NGRkzms0wSkbdqABJkc3LqpNu+BJY9s&#10;cO479wbUv7jOR6RDhaQJlNKxaYFqotQwyly8dOPM23xSWaK56dbo3Gt0p/APOXa1VS4uK3DuLG08&#10;NWwvgaiuUInL9I3WaUx9/ETVE/We3h6ulvVSe1JuTbtF/iL5S4vIHyB2OlBIn1rvLCNffUjsLvK+&#10;6uPcUD0QAAEQAIFIBPiFTr0gt+ezOI/6NpWZL3P/ubZKval1T4DTUIeB5lzlW6miOMfrL1FnOFJx&#10;vSpRc9Xa6uxZym9diHGzHyhs3KQGNckc1NsvYD2isZxgyvHCgT1NYlquzlZnxT0uaw8qmeKQNkkC&#10;4aPFJIddbpnWkWDoIC5JUzub3OuBq743tUbZUdfdcuMed0ugMaDzLXtsHKkuU3+qvn3RI+Ujq7dq&#10;PWGI2LVCZSVHtZ7n1PiSuYW7XqpR43HjhzJUo4AePgQ42NBkaE8W+OeONzWEDzU7e7WSOM8qP73y&#10;2pszbr4x1u/JzZu+KiqYurPujSRKSzLp+JJHnHVGw0aMFi0dST86IxZYs6qq2u9dRW81vRBp3OwN&#10;7hi46Lay0W3HjnOuehxL7zCzjJqXKo/kPaCWNfHjXlQ3SkWp6BHX63V8ya3FoqOVr3jd1s1txfr1&#10;kFM6i3xA9ss7QssEgTeiZxLlN7M458gJFjJ4AJ9ZNlOt1SqYXZLZvKuJbzAyW8lDPse15tajIsd5&#10;cxTl5YmjJzmxxWySIaRsIfMumuCYzaKG4wAizZaZ1DQ2isJb9fViUI0NXJnmqm2NOSW3KX8RabYU&#10;VixmH9j8Mi3Xmq1TM+3aPXTRLaAsZtdsr252LJG0pSXJgYrYcJJIVrOKhMuCZWtnZ0U4qWjJE6XH&#10;XdWDn3T0yGverJ+SqhMQ9WAxTpSvzX2T+we+rPRjNKC2HNy6YrMonOxr11HL4nT+jsidrAd5luuX&#10;h86Pr9TooQREibkxP1ru5NTu+8OXLLASMOOBBUM3MZz2Y0fyRKNSipvf3EXVGeIU+ZTzzqB7IXPE&#10;cH2vaS11NPlSVdatnd2qulyyUFoyyV1VQ/+iG9Pn2JgMnX6TlsRWdxmjfC61teu6rysTP3KX1E0R&#10;v5ggFpHs9L54baHYnk8yFEtRzwgxI9thlS1+RF+50lS/QYiKggAIgAAIJCTgKE1qwtXUpHQvWvbA&#10;eQLyiJRR6LW+Z0jhUa1P8USyKO1jTs0HNm+sFE5fWnW/l5Rmb96ops+jH3IKs7SYl0pU8ihGTifr&#10;MQ7nQn0t+pde9yqZ7kH5xanopSFlsgRCR4vJDbu8IsOHVJbckrX0QtIbSnFwipq9MThrqZM6Nzgt&#10;vFUOGardupPuzlhejWH5FFoR4oQTcaaW3XEHtWpSo8wxgs6KVo1QnoEAJhdSvzSce+z9tj9FyfZP&#10;be8fi5IuDWms8lPT/gPf+FqC0E6UgEKSp8GqmCwPNtW6sk7Ky/MJE/FzV49a68F6TeEEd2lOVmam&#10;1nfMMw6e1NP6/EveVDf18KE5WpaKUMPjJ7QUR7+4ChG9dzMyhJKlwo+cG6Y5+pQShqQUZTN7/ORc&#10;rRaxQEDCkCNFGZnzuSFHTtZIJRcSsUxPyxg3JFtI/c5idmtbm6uO0SuNMuFRqwWUxWyW2Irz3NhJ&#10;jnCZHKgIlyDJJEV5hkeY9Vyl3UhZnTpMhr+P67LEHy4ZppJxZ0t3vAylxpc5eZNRjAN6hqr+QdD7&#10;iR+jWm1RMwPK+8wILzUul0RUnjoIqFT2NubriNBkgr8ibIN6B9Q85ToPmk5JRq2NJdyRvJ+k5iuq&#10;lq/a31Jy27KZubVrtx6gR4cw2m3RbYW7VA+MWmZG1jgCrv0ZzQrpLpcslN8xJObOOrFCzhySUuYF&#10;yUqyDfTb5HRfO3XfKdYsFOZCumySoorEou2icr6Y/6D49nrRQkrTg8JVn+jMGTPFmu39lh4qDgIg&#10;AAIgYCVgeD9Z0nDPil7c7jxT4eQCmjqVbuA0R+vO4PYVxnISsWyB4/qkq1WwbHFGJXWKOltLniak&#10;VUvUqfO8S2jm3pl1rtkv3VIer6rxfE98c4pJzZt21kicl+ywyyVmGVJZBnFdBtrw3pBlkjuSb7yj&#10;tKSgTmpGfaLbYVfuUmeFnecGJcPp6HUk+hlCilXwoGafzqVXaeLY8dEplfOVk771PXnQyjs6psxR&#10;fxWN0QWf+ih0DJ8ms8xsrfIThRinTe7iW3DV0EEfnODt8NJ26NF4AS9/M8OJpbRAvzARL2t+vBqC&#10;UUxSY5TF37EYFNuU9zRpwciVkFQalmaiHtLViHWuoPrDGla8g8b5ldOapCPiCjfGs9VsGnVX5NZK&#10;L8fg6lldCLmWaMGIfalqX9ZTK6zoyRSu1qbTsxhEh8VsVo7Mg/U7OiygLGYHJELWsOwlRgWegnRF&#10;j1SWdCRyfpYiUWBJnSzb35a0lsSqv35oWu4O3SGgK0gii3YidR2p3Ajo/ODWfnys9PunAR3dygzC&#10;nRAHlytq19JLwrmF/c5N9DSvaRTljvNgiryf2CzysGup7WDFc9zspdTUSU1z/c/5+5zSBdSkn6qh&#10;lsl3kPwzXofMsb+iUflweW5oUfW4hLD6fIK6hlpHEaadWadPCFZ4fqVYs5vdnUiKevAZMdZ0j1Jp&#10;rxbT12D9XZ9vKKggCIAACCRNwO/9FHs6+T1xdzfjpYI7n6ravLF22lz20+e5qJeWr6J4jr7tXJIu&#10;vcedwJOIokTWUbmWu7oP9UK5/+/rmPk86wOO9l4nh73GKOKynjvUqyvk0N3Z9KamQxSPziwuFJWN&#10;yvdExQlxRvhGyh4HrI8ZlNywy6t8+JDKkluXMjMW03lLQfWYwpg/5nEHNVQ12HFWjHIom6ZCR4o1&#10;BjtcA+3x5E3k6/C40pdKT7rTKrwR22wT/F2KoY8VZpWfotTz88/PXXzxwCgpO5vGGfouECvcJdyd&#10;zSvaecZoOSDV64hCF6aCqUBISY3kY+zWEaMi73Tmy4ANaKM5H3or0HA6kabLr7Fm8gEhQYQWIsXM&#10;XahoStoFkeUVCmslb9q1orAwGu/+lMpcPhl40Idg8D1wy5Y3Skcw81AanxvtK5Sk9jxSazCDsZ+o&#10;cxDrcB6qBCW7yLmmsSNnNDm8dJSvane8ruQco4ojJsstWmKuspahrII/yXs/US1ZrFRrNgW778Xq&#10;xSRLlXSUU/9MxbcihylvHbgfIi++o300nABG7lSJsvPC7uJ+0/B1NAHd0t7fL6bEyOz0oXhN7JRe&#10;oTMeFMLvHsWfZgs5cYMDBEAABEAABHwEYryfAvErOa7l5KblHbfRFGDtLjcawIpK0dFSG29GuTdy&#10;plgiFH/WWRlEkSsyyo3BAs9AU//H65h5wUAD3vGyk6OCNtCYnBcxLSsKnU1UI/O6hrahI4QYMXNu&#10;2VEVRcQ9fLE4eyNS2Nz9BLwFEN6SOn94meaqRhJAqaHSJku0QZMTnng0CaCsL8sgsMEAPjbvJ79K&#10;RUFmhBMouftJRLMg4wrtPnR676//TR5bdvOZFHpcHm788cFXhLjJRCvjAlNZ5SdyfSIHqPi5nzr9&#10;0eArUxEzPWEleMSYWb2t816j8UogjyFvwZoWvAJRmTkAeWBRUliO2lvH+Sro46ODczuD6oCnUlBj&#10;DjdZbkDgCVhBB6uAo1Awj7rlciM8ejPx3cWR1PnNYTNbh8SiYTarGMHo7zqKuf/F5kSMzhVHRXYG&#10;eaAEXLq0a5LFbO2p5FqtNRoLKIvZ2sHKyUR7VCUJKmGL7FQCagBOrHcZeChuJmp+yQmruWxm0K+t&#10;ZntTYQkF3Swu3LXCJg85D9z2Y7QAzQkmFT+MFCn9pk6k1vMnFwqKdDFBS/YyCxc8US4ch7j4wILB&#10;BY0wgerESLGfuA+0nKPOl2bLCGgUW0qMpp5WMFSWjAgm26c82GFKxWjTh+pjVVEYssoXJjToORae&#10;FXHjjrPGCk/yxDeB3PzOVajD0+8URbvFoRrxjIzuRJGhpu+W0aBwgAAIgAAIgICVADspeJ4L/Lt0&#10;Un7qTeP9rk8eN4T2AqLdezasNea61j6xQb7iE03E9qZL4O4hQ0ZLKUqHXnXrwLEO/LPXbl8opp5u&#10;UCf3G28SUe93JL+h6BwiL1f+KiPm0IjJ85ziELE6DG5vAtlrbU1u2OVVM3xIZcmtq+l4QwDDrYmD&#10;PWlDKNhZbeYEEkDlRLsaZZMPlN6rWu1/p9bfmYfN+ylYO4pWHnEs09VcbOWNuDrzK1Fs+Urm1RJa&#10;NxxW+Sl3wvjf73s3vkW/f/vdCdd2OkRx8rUdOSQtAe0ous3ouFtCaO0p8YbrrHHo8OFcO18kI609&#10;mVF1SJpR8bnlEWENoNaezHWIrJ15u6QF1u4GEbPCZageTrQpi9kyTrm3A5ov+rvWnmwOIDJWlwxr&#10;RWdpVxQ2xo3iZDGbHn86dDqndqI48eMvBJTFbNawjFeds245KVDJt80oZ9CSSQpKRe/+ZUVahjOC&#10;uMdkULPVFySSIKimJd/rNbRnori1lFXrIbShXvZm2qAh5CD3H0FfkUsq3TtODCZ/GCk3SJY8nXYh&#10;3Sz08jT+m11YhRkKKkI9SfTJ1h0RcnF6Imu7f185VnPCHFmDwQWNNdimp3fQQ8rnNt9KEco4EkHB&#10;7GlNW1c9RfFEN6ylubigBMZ9ssK8FlfOpvx9vTGzyyVdxsy9dcwwnBFo9OMkWnvy9XSvniB2O1va&#10;KTTrfygW/khkz+Bld4toF7waUf8LsfuHMga5e7TQFnk4QAAEQAAEQMAlQOG0VXRh2aspdiIN3yZ2&#10;CTm9pzYYUWGJ94+gHTDc/Vu8aAAUvah4xLaevo9VZy46TQQeLdZDbvamD11AxHuzJJgKjVB2q8jV&#10;WwZxYv+me/QB7VzkhuaIkBuSXBiB5IZdblmWIZUltwszMemzE3k/tbZRRHxvw265jOPlERU8bFfa&#10;U2XYcDVK7CdlKu8HJVezJl65knTd0nLCuKm5wxMuThs4PHeq2lysGw6r/FQwfUpNXcOBZmuobfqK&#10;EswouDFtVjdXrXLcnTiQXpsRTzq1ZVL8l2KaGAl3IYmsPckWStvDOUqWjGiu3UZitSdOXTCVojrr&#10;MbAXCNxWtxDtiZKydtZWuV35bsgd4ryo2zE5ycjfTmLeP1VHoQo3W0b+dnUNVpR0dRJoT/LdI/SU&#10;iwx27mQi96STodktZstg586OmHIXBqlhWUBZaJtRqLyI6UmBSm370rnpnhD9Jaekco9RjEYZuD9E&#10;hGp7aV7FiSzfY4HeAWrDRCFGDhFtpkO1K/bHXnHebbecHIJmOtHKA2v7zXk/ml5YfGKqirStvX5I&#10;e0qsugZLzQzst+I6wbrzZkmtYCUJjEDpGOF6baDreUR3lhGeoJLCbcpdIMm/SRwdWsmiEs28ZVRu&#10;p+VdzsEhz/MeWPIIrblT0cQTHXxvyhDvekm5WJyU/Ymy75vfh2lPVNPsbPGacS3EGlEmxHwZivyh&#10;H4ndE8Rq+p22upsi1pmxxuW+eGbA8r4JDbUCARAAARBIjkDDqjJ2ayqZvYz7LRTY0b/fiOxi0Zbq&#10;pSVPOKGIdCgAXuXAe17PphABPXsfq+SAyNTUD/dC3uhOXWzASupmm3uzdKIceUpRiRHmnPP0dQLl&#10;rtxChUTAkX4CyQ27ZKdaSpOWkWD4IC791fCVkMj7yYzmQUPUsrZb614gwYgj3rpRbnWG4YuETupF&#10;D8buYT4DnHAoNHzwdgzrYghJFXfF9G/eMuYS75TDNb5Fd/TFJWNu+eb0LlnAFmr4gPPnz9tq9Lum&#10;dzZUbVnwcOm4sTJetHGQ9rTu6ap5pXO+kZtgd7ykcAUTS+lHPbFIpEzzxqgqVpl70FCZxU6WWmp9&#10;dilLpBjkbudECXR6tUxP2ux8wtGXAzvEh3xlbOUesESGl14i/OZR/jTn43oYass9SgY6Zb2Tv5m5&#10;m4P0qQmazWeZ1deZx+QsSJYmXdn4PLAtvZcJV8R1t/Es8V1clup491yjgvS7x9CXucVs7+oo2/QF&#10;DCvRCuqCWm7IyVQQRdCX28yRVw5z4KJpWzqtqROlhjy3aQnV/Gh7OE2D0OXtL2icQP/O67hNd5Xo&#10;W/pEIfW4qcJ1G3NQuE2Om67sq/n9Fr2sHEqFxWVHq8m1NXA1japRSlpiHarF0PXaKBaYrkmxn8hW&#10;J5mMDxovC5HXjnDJneaENUNaVEi7sawdstVqjFGQj3nd8gUnZ3vNI2Bh4FvjXvA141S3k76RX+wF&#10;daEtGiBmnpda0k4xYLs4vzq8xi3rxbeFqKd98SjhIvHDCfr3vsEHtQABEAABELhQAjG95dHFZSOr&#10;j8mulOw3Ov0Q2dMTOiiS97nsIDndrQs1pgedb3Tz/AMQs0scNi8e1j90e3qxYxmzo66oUuQd8jpx&#10;u7WPt86Uv7udvR4EqQ+YEjpa5BFB9GGXz7Mh4UiwW3q/vsZjjjsCnXb6k6K16iGJImAM2DN4yCzb&#10;PIWmbR5pjkZjWoIcKQiKYEtbFsQs2es97eavrW9s3/HqoTPnYky++IrrZswqzhvyhRRV5syZMy20&#10;s1DkIzs7O578RPnsbfrDpl9vn1EwddLXr7tqyOBz586dOPkhLcrbWdcw91t3p1d7ilwNJASBXkCg&#10;5imSjR5oWyHFFEf6oWfc9iEPiCopcWo1UOtQQglPnmzkvlE8tS4gP7lSlNProoVvWuoK1XcUNe91&#10;ovsWAalXv8YKS8u1nXFh69yctwJpQ1pM9J/lSpau/OQZr1IG1Z8YwVfrU4a2GKKFBd7BrsZnWhP7&#10;nnarXDfzZIgCLmHaVble0Bi700RPV7LIT6RPrZEGLqyRzlAtIn+s+JFSrHCAAAiAAAiAgIWA7FNt&#10;cOdrVU+DXtk8R0Uzka6AYky+cpABTzHpA2T9nSVfH5K+og3s4qxICshPOqtAv85zzLdpAa4sYnLu&#10;A2hRhW4nEH/aW8pPoV10+RAoG9kkpB4a61niVYwHOy8r2TRk3OGm6xYlLnn8f/34yJ76Xe8c+uD0&#10;2c/OiYFfvPTK4eNzbyiYPNLwjEo+1+AZqZefqIRPPj1b80rDvj8c/ODkqYEDBw4dMmjitTmFN9/4&#10;5csuvXCLkQMIgAAIgED/IrA+XzzzYFRvJlKjKCAU61A4QAAEQAAEQAAEQAAEQAAEegqBtMhPPaVy&#10;sAMEQAAEQAAEQAAEQAAEQAAEQAAEQAAEQKC7CXRCfrKGHu/uuqB8EAABEAABEAABEAABEAABEAAB&#10;EAABEACBvkAA8lNfuIqoAwiAAAiAAAiAAAiAAAiAAAiAAAiAAAj0WAKQn3rspYFhIAACIAACIAAC&#10;IAACIAACIAACIAACINAXCEB+6gtXEXUAARAAARAAARAAARAAARAAARAAARAAgR5LAPJTj700MAwE&#10;QAAEQAAEQAAEQAAEQAAEQAAEQAAE+gIByE994SqiDiAAAiAAAiAAAiAAAiAAAiAAAiAAAiDQYwlA&#10;fuqxlwaGgQAIgAAIgAAIgAAIgAAIgAAIgAAIgEBfIDDg9Nm/9IV6oA4gAAIgAAIgAAIgAAIgAAIg&#10;AAIgAAIgAALpJ3DRZ39uaWmJXk52dja8n6LjQkoQAAEQAAEQAAEQAAEQAAEQAAEQAAEQAIGkCUB+&#10;ShoZTgABEAABEAABEAABEAABEAABEAABEAABEIhOAPJTdFZICQIgAAIgAAIgAAIgAAIgAAIgAAIg&#10;AAIgkDQByE9JI8MJIAACIAACIAACIAACIAACIAACIAACIAAC0QlAforOCilBAARAAARAAARAAARA&#10;AARAAARAAARAAASSJgD5KWlkOAEEQAAEQAAEQAAEQAAEQAAEQAAEQAAEQCA6gQGnz/4lemqkBAEQ&#10;AAEQAAEQAAEQAAEQAAEQAAEQAAEQ6JkEPv/k6NsNb7QcOfnHP3/2NzHwC393eUbOxK9Py8v8Uirt&#10;veizP7e0tETPMTs7O7H89OnZs6+/tvvAgUMffniash48eNC11+bcOPX6yy69NHpJSAkCIAACIAAC&#10;IAACIAACIAACIAACIAACIJA2Ap9/8NaLNQ2HPz4XU8LFl4+dPrPg64MuTlHZqZef/rD/wLZt/zmj&#10;4MZJudcNHTKI7PzgxKnfvf1Ozatv/OM937xuwvgUWY5sQKCvE6hbv6ijcPW9Y1ue+/HiLe1ubWcs&#10;+NnCAv6r/snv7pn0s4WZzy96cfDqR/MDOOisdWLiyC37sn7ygzljvS/prJX1QuTf/5uYU2xAZVb3&#10;kSVmAspn67BF+sO69Xev3et9O+r2ipX3ZPPfh7Y8tnrje3Gu1KTHtjzkmF6/Zs6zO+ncu04tNnOj&#10;s70MKcvnF/1czDfyf32KY0ZIOZTnu5O9Inw14OLimGYWGp6Mavcr8bCLt37NY6fu0obJE3ym9vXm&#10;ivqBAAiAAAiAQA8nQN2Vvdfo/o/Ty+KXdVg/SleFvv3+vpv8XakeXstOmccdtta7uIfJ3c72Ql8v&#10;MdDNCylg2FyNyOl3WU5xOrFeDyrQy5V5u7l1qio4CQQkgdDxi8OGWmDtsJXuGIQ+jh0yuJ9YhjNq&#10;pGB/gJABOzJ+oEZtPfz4095t2159z77A7ZIRN9//D5MuT0ktUiw/kfb0q19vm/+d0vE5owP2HWg+&#10;su7pqvu+NatrFCg5xk77w0uP5GVVx8wxxsD8rvrtYfm5KxYoIPIUc8itmrseBvsy8R7cvop4hQaG&#10;x7JQYZohbzxHuTALNe6igAwhCw2zWZkfIxbE1t1435j5hJttgDLrnpzZFtoWUEnRTg5USu5JIxPd&#10;Fbirw3t4Kclp8l7vX91R2D3RUXx0Bs4zt0PpL8PcluBe8WDPgJvZsBelOMUH/VnY+v2gQBO4plqB&#10;Mvtz8TSXcDHIudxOO3d7hLoqPlmHZS8xSdTvVfdX8HDfBM4NGJMipocUftl0ocKi/cmTEslPUn1T&#10;nTkc0QjI2zMZbTRatkgFAiAAAiDQ3wmEyRxyNu6OUz75KbHUEuzb9wWyZueN+9WnZodN3QXG82HD&#10;e39PLzhl6E7aBXpQfQFh76hDSkaLbv88bABrGcR1Cx5qjbWBaXjHjlj5SY6aA+MpehrsGKxHWIee&#10;X9M4caGcjA8M5206V6+Rn/7YsH3Trg7P72nUtH+e9TXR+H9++sox97oNzLr+gXuvvzwF1zGV8tOn&#10;n55dvebn3/n2vbHak7KUFKinf/HcwoUPf/my9K7Ck61HjHlPpHOyIjhM8lqe+ajld1iHmhCII6lo&#10;9w35RBipfFuM8bw8MUM5iRg3hlRGhisflnBJxbwZ+D45rn1S+HfhnXhUKVZxRJyQE7n0cLOd+nIV&#10;1gpltvbT4UG4YbZZX3NyyX9iArNl3YULzaStnyAmKIvZRukm7aRApeB2DMmCRZDJU/btyfiBEqFM&#10;4Un97nhC/bj9Dp+XU/ij0D/v580BBpQU82lrzB7YHqO+spKXn4JSThz5yd4l8sGz2mB2d/iddHRU&#10;xmye+vDpRNpxbLfwuTLpZny/WBvjM6WFYEcms/RcfeJyeppLb87VLvX25lrBdhAAARAAgR5EIMb7&#10;ab74VdDBXCgPqQzPOcLv3WD0aXtQzS7MlOBsmc/D3cg6vvxkzsorL3t/etUHu0/83PCLT+xpfmE1&#10;w9kegTgT8N54LdGwy80uzkgwJLcuug5JaMeO/GSMf31GOi3Tu98P1a/5+bM73+NUAUcNObwlX6pr&#10;9ljWVfTwIcB7L6////Z/bFQ/TH4S4ssT7iq51bcUpnOXtRPyk3XnuzfeeKvo5htt2hPZR1/dWjB1&#10;1+u7O2dr1LMOPb+OxJqHJ0ZN36l09U8Gp+iz7/2BXog09p7V7gKcgsK5o9pb27gMSvCbLT/7zU9u&#10;H2OWWFe78b1Js9WyprH3zM4XO/dK55OCh1yv1+x7C2eIjvZD9Gn9ji3tM+5Sy5rGzrmLfEDelanz&#10;F1LOW372mH8BlmcSpbjj9jHvneIVXIee30p+YXeopPl3zRl2ePc+Dv9FZnMmi+aOMu071H5cjJky&#10;UZYo8idNEsdPcWKL2S0dHWLUxDzVMguuccwW+Y+6DiDSbJVJ26nDYtJk5RgyduJNGtShLTv2jplT&#10;qO1js/c1Ut0tZrc8V0vLte5SmUjar3NqCyiL2fUv/vZwfqFaoSZp791TlywoE1pqfq9/8sdbDuUv&#10;XHnPsAj55T/6gzlt6++e8133h7pTh7es1n8+qT2aIuQkl4yRbrhyYuNjOjc3K/pl59rv3v3Y8754&#10;cXzHiZv0VY9Ugj8RPbKpIOqLtG/8Pv2ynmz1LOcaeXIPX6lRgwkIdWjMyjq/87n6eO+3iw0aToLA&#10;SsCM2Q8P3spwOlrfmyT2EnC+Qxp3U3UG63xIC3uOP6XP248Py8rU9xrfy3yzkC/Vz36z8p72J6Wd&#10;slBaMsm3Ob235F2pbswe/uLpxGVL9Slj56xkVhVzorT3VBeO/EAABEAABPoJgfpndZdALvPnzvmC&#10;SayVuL1o2QOvf5I6DHtXyo7EosbBNx13zprDM7h9zKm55blfbRROX1o2g/xH7x+55VeyU5TEQb39&#10;32y5fwYvlfgZj2Lq1tP0uR7jcDbU16J/1euekukelBpi4Eg/gdDRYnLDLs/I8CGVJbf0180rQd7L&#10;th81UiZFSY475A1OC285vdNuZUeUOu3Ut9eDXzmG5VNoRQg3YD54NMQPB3fcQa2aJrPNMYLu05JQ&#10;RcYEAph0JY8IZbW2dZjak/WMTzqOe7FgIuSbwiRW+emdd5q/8bVr45dECSgkeQqticnq0JafkwOR&#10;uZIzDaX5pJD4+atHrfVgvSb/Glc1GjZsmJZmzDMOnTqq/uRfHL2G/swcPEbLUhHqyFqPPOgXVyGi&#10;925GhlCyVPgxNm+Ko0+RskvCkJSibGZn503UahELBCQMOVKUkTmfqw7Wp6TQQ4d8ikkpiogN87SM&#10;sYNHCqnfWcxub2931TF6pQ0bLg63d9hAWcxmiW3GJPciZGSNEkc7DiUJKsIlSDJJ/qSMjd839JTw&#10;05V2812WSKjDZDxw9dNTfcKTePJBSZ0t3fGy5Vy/hmMc0B2k5QClCPCDWP7Cj1GttigditLTHWc4&#10;XpGSKKT0E1Cp7G3M1xEhdzl/Rdh+9Q6oW+8sDHTE3OALxrjxDfXHwBJQV6XmK55d8+S7R+cULrxj&#10;4us/f77l0L7XhdFuCwpv2q16YNQyM4aNJeBKpfIdusslC+V3DIm5d51aJ3UrUsq8IFlJtgEkBwEQ&#10;AAEQAAEQSCUBd3RKqpO9Z0Uvbnee6aa8fJo6lR0hOe2kZ3BTaVR35iUnEec+rAfbjiX5CxdkbKRO&#10;UWct42lCWrVEnTqa1NTTgTRzr+d6Rd27OwVNOv54S537rTeByv3VpOZNO2skzkt22OUSswypLIO4&#10;LgNteG/IMsnhyzfeUf4QQZ3UjPpEt8PuifOdFXbcFJ3hjBKSXLVaKlbBg5r9GjWw7U3HB2c+VOZe&#10;cd09i77zz/RDK+/oyPsH/n3Rd24epWvz4UenuqleVvnp1KkPrxrquAxYjLtq6KBTp3g7vDQdrN8P&#10;T/+khF8KiVcXfrwaglFMUlJPzM9YDIptyo37tGDkSkgqDUszUY/6vXuVzuWpP+pU1rDiHTQvVDFl&#10;n3QkcVbbCWE1m0bdP5n4OvuwfDe4elYXQq4lrmBEIjEtZVKyiHbUlMqRebAYRIfFbFaOzIP1Ozos&#10;oCxmByRC1rDsJUYFnoJ0BQ9VzOnYql1vbPlJkSisC+VvS1pLYtVfd7wsEq3uENBFIZGFntryUjqO&#10;VK6DOj+4tR8fK/3+aUBHtzKDcCfEweWK139OLwktqAWcm+hpXr9XPOY4D6bI+4nNIsfAo/UdrHiO&#10;vWc+NXVS07SDob7N5jxMTXp9PbVMvoPG8p/xOmSO/Wv3Kh8uzw0tqh6XEBYSgAAIgAAIgAAIdIqA&#10;3/spNgvye+LgEhm15Nqw5blfvT7lPvaO57mo2jVPUjxHX6CDTlnQo07iSUQxR9ZRuZa7ug/1Qrn/&#10;7+uY+TzrzR6Ob9KRnUooXoSeO9SrK9RsqJ7rre8QM0YNm5EvNu5VvifaVVyP8I2UPQpWHzQmuWGX&#10;ByB8SGXJrUu5eXKnWj+hfRjlsMKYP+ZxB32lBjtGMpqDd6RYY7DDNdAeT95Evl6cIX2ptEqVfe99&#10;WTsSug50KY++UZhVfopSvc8/Pzfw4oFRUnYmjRQsKyLv59WZIkLOMUbLAameFzFR4KcLc8WSnquP&#10;JTWSjzGSXie8lLdzZNiAdprzIeWChtOJNF1+jR0mHxASRGghUszcBTszD7/fcUEkdHTrTpKawt6V&#10;GJzHXDhz+WTgQR/WEn0zSGv2Skcw82CvPZoJeNZZTRZ2B2jPI+UlpJ1ITUeqWIfzUCUoXhFhxdbv&#10;7RgziqTYjpVPdqhFWN7SNtkpkZMV3q2kl7JeuPcTGcNipVqzKdh9L1YvJllqTsdK6p8Nk+owOUwN&#10;/+2O0MkNXnxHa7+V/Twr4nWkXB+uFD13kA0IgAAIgAAIgEDSBGK8n2iCc4x6v8uDxpyr8/at6Sik&#10;KUCKF+JEA1i9UXQcrY83o5y0JT3gBIoloiPAsjEUuSLjMWOwwDPQ1P/xOmaeO7wSjHyO9jpog+zY&#10;c7ctdDZRjczr97QPzhIi64775h5XUUTcg89KNNboAeBgQk8m4C2A8JbU+cPLHNqylwRQaqi0yRJt&#10;0OSOO6jfruM1xw5kbN5PfpWKgsyIlb3Md++qrw5Sl/OjPzy/+umf0s+2t/lPCj0u/3z1PX21B12R&#10;wM8oba3CKj8NHjzogxMJfLJOnf7oyssvT5NtHBfGDfjC+15xKJm0PMLIY8hbsGYJWaLjaieYJNHe&#10;Og6RoI+PjlzujLoDnkpBjTmcq46l7QhYQQergKNQMI/6NXIjPBKM+O5aMGnnWn5z2MzWIbGoLFYx&#10;7p9R/6zJX4c/d15saqk5++XyxMiiueK3vFgp6NKlXZMsZmtPJddqrdFYQFnM1g5WTibaoypJUOlp&#10;1NQA9CNMBR6KW4qaX3JCGCy8I+jXVv/ivpvmUICD22/avdomD1FrkV91tNICNCeYVPwwUqT06xBI&#10;+vHN6/mTCwVFupigJXvDbnr4B4+J2kixBohMbGgnU8GMFPuJ+0BrWCO+f6SMgEbPEDGKelrBUFky&#10;IpgYmaHj7bHDlIrRpg/Vx3qWwpBVbKG4g8qBnGdFnMXh8pNe9jZKT5NGriAAAiAAAiDQHQTYScHz&#10;XODfpbS0vtF4v2u7xg4WW1avE/etXinDtqqflT9YLV/xaRlZdAcQKpO1NhV/lgPikBSlQ6+65vBs&#10;n3/22u0LxZjsBnVyv5HRnbyZQr1YiaJziEkqRK+MmEMjJq//xiFidRjcbmLSv4pNbtjlsQkfUlly&#10;62qk3hDA9H7ywr/SCPT1YdeQACon2tUom3yg9F7Vapsvtf7OPGzeT8HaFTwUdSzT1Vxs5WVlZvx9&#10;FFu+nDG8u+KzWuWna6/N+f2+d+Nb//u33x03Pl0x5uRKTueHHWr4qZeW6IAcJ3tvvFVR5p5ucYmw&#10;xqHDh3M6XyQjY9c8nQff1U6wJPoowhpAcx83nQlrZzKYtzwCa3eDxrLCZageTrQpi9kyTrk3g+QE&#10;UZKZmlvvqVJYKho+2GkNTtgmQWdpVxRO5Ia7sphNjz8dOl2m1lGcLKAsZnPRxqvOWbecFKgod23y&#10;aWjJJAWlonf/wgItwxlB3GOyq3veJ9wQBNW05Hu9njzgROEcnt4bPGclRZSsDY1GTu4/gr4il1S6&#10;NE4MJn8YKX98e9qF9Dmhl6fJ6yw3IkzONZ1En5G6I0I9oR8Me1HJN24wcjO2n1HrYHBBYw226ekd&#10;9JDy2dZOEco4EkH+XVP27XhyPcUTXb2S5uKCEhj3yfInHd3hBEGg/H29MbPLJV3GHBHQcYNywnAm&#10;3wZwBgiAAAiAAAiAwIUToHDaKiq27NXcriNkbykUu4Wc3tPzfHIpzbtZtDOPu3+LN91F0Ytuz9oh&#10;A272sYMmAo/frofcvHwpdAER782SYCo0ApZ2MVFvGSS77hy01wx6QJFh66PNREYoC0kSEUhu2OXm&#10;ZhlSWXJLZESKv0/k/dTeThHxPYdHuYyjNkuKBsYW80GjosR+UufwflBSvEq8ciXFNe9kdqOun5iR&#10;cHHawKzx16dg27vOmWiVn2648fqX6xoONB+x5UtfUYJpN03pXME96SyK/3I7TYyEv34ia09cIxl+&#10;WytZMqK5dhuJ1Z5ke55MW+PpMbAXCNxGJkR7oqRyj7mNLyrxQe4Q50XdjslJRv52EosWNwpVuNlS&#10;QnJ1DQrh7AQRj9WeqCQWzr0XTP2eehX/WwY7dzKRe9LJ0OwWs2Wwc2cllBe/3ALKQpt39HMs8SKm&#10;JwUqLa3T83iSU1ITWylGo+zwhIhQ7bWL1p4a5nss0DtAbZgoSOYT7aZDtSv2x15x2n5x70pyCLrD&#10;iVYeWNtvzvvR9ML3T01Wkba11w9pT8lrvsMC+63ELr5LagUrSWAESscI12sDXc8jurO8Sba9Gync&#10;powhSv5N4vhguUCVZt4yNr5oKOkc8nzS7EcfojV3Kpp4ooPvTRniXS8pF+neDCGRQfgeBEAABEAA&#10;BECACOx58rvs1nTvPQu530KBHf37jcgu1m+2PDTn3h9Q0Ak54NS73PLGrDTv9eg9FCKgZ+9j1Ynr&#10;TBqQF/JGd+piY2JQN9vcm6UT5chT8u81wpxznr5OoNyVW6iQCDjSTyC5YZfsVEtp0jISDB/Epb8a&#10;vhISeT+Z0TxoiLq4vfA3W0gw4oi3bpRbnWH4IqFTetGDsXuYzwAn/hQNH/QO711MINniLp9aeNOo&#10;L3lnvbeLl929csz75JIRN/236y9PNt+UpR9w+uxfbJn9Yf+BX/1624KHS8eNHR1IQ9rTuqer7vvW&#10;rOsmjE+ZLXEyYg2INvBKzgsjScNUrDL3IGcrLo6lFr9jCb29tJ66xQw0rtOzcwovFaTD+YSjLwd2&#10;iA/5ytjKPWCJDC/9qPCbR/nTnI/rYagtV7bx4Zmha+Tkb2bu5mCmd23jE83q68xjchYkS8vFgFIg&#10;00zMnem9TLgirruNZ4lnNhXJUh3vnmtUkOvjMvTteR9Cm8/0LHFskxmGlWgFlWTzSZicCvq5mC+3&#10;mSOvHObgb9VEac8kt2kJ1fw8GoRu0rt3772G/l3UUai7SsSKPlFIPW7KFH0dHRTeZaVPZF/Nr3l7&#10;WTmU8m+fe/y3G98TPuC+alJKWmIdqiXR9fqVeNi8YWM/ka1OMskOGi+LkdeOcMmd5oQ1Q1pUSLux&#10;rBy8w2qMUZCPef2ax07d5QViC1gY+Na4F3zNOOGF758JYh56vjuxfzJBrUEABEAABFJIIKa3POr2&#10;ucN/2yq7UrLf6PRDZE9PzKG+BPV8vM9lB8npbqXQru7Oyujm+d/F5os4bF48rH/o9vRixzJmR11R&#10;pcg75HWi+371T/64/Q75u9vZ624yfav80NEijwiiD7t8ng2WIZUlt65i6Ws85rgj0GmnPylaqx6S&#10;KJuNAXsGD5llm6fQtIeHm6PRmIrIkYKgCLa0ZUHMkr2uqvaFl/P5B2+9WNNw+ONzMVldfPnY6TML&#10;vj7o4gsvROZw0Wd/bmlJYlPN7OzsePIT5bh//7vbtv1nUcHUSV+/7qohg8+dO3fi5Ie0KK+mruEf&#10;Z93RRdpTiuggGxDoTgJ160k2mt2+WoopjvRDz7gXB88Wz0qJU6uBWocSSoYLUQM9tS4gP7lSlNO7&#10;ooVvWuoK1XcUDk9M0X0Lnxrovsby739M2xmXos7NeSuQNqTFRP9Zqg9kyk+e8SplUP0xxU2dV1Bb&#10;DNHCAm9NV+MzrYl9s+pPqC53nHLUZP0a4xMlTLsq152tDGWDAAiAAAiAQD8lIPtUq935WtVJoFc2&#10;z1HRLKkroBiTrzwx6SkmfYCbv7Pk60PSV7SBXZwVSQH5SWcV6Nd5c5c2LcCVRUzOfQAtqtDtBOJP&#10;e0v5KbSLLh8Cc4fvE1IPjfUs8SrGg51aJZuGjDvcdL1kHvrzT46+3fBGy5GTf/zzZ38TA7/wd5dn&#10;5Ez8+rS8TMMz6sIvaurlJ7Lp07NnX39t94F3D5368MOLBg4cPOjK8eOzp06bfNmll164xcgBBEAA&#10;BEAABEAABEAABEAABEAABEAABECgFxFIi/zUi+oPU0EABEAABEAABEAABEAABEAABEAABEAABNJK&#10;oBPykzX0eFoNReYgAAIgAAIgAAIgAAIgAAIgAAIgAAIgAAL9hADkp35yoVFNEAABEAABEAABEAAB&#10;EAABEAABEAABEOgeApCfuoc7SgUBEAABEAABEAABEAABEAABEAABEACBfkIA8lM/udCoJgiAAAiA&#10;AAiAAAiAAAiAAAiAAAiAAAh0DwHIT93DHaWCAAiAAAiAAAiAAAiAAAiAAAiAAAiAQD8hAPmpn1xo&#10;VBMEQAAEQAAEQAAEQAAEQAAEQAAEQAAEuocA5Kfu4Y5SQQAEQAAEQAAEQAAEQAAEQAAEQAAEQKCf&#10;EBhw/vz5flJVVBMEQAAEQAAEQAAEQAAEQAAEQAAEQAAEQOACCZw5c6alpSV6JtnZ2fB+io4LKUEA&#10;BEAABEAABEAABEAABEAABEAABEAABJImAPkpaWQ4AQRAAARAAARAAARAAARAAARAAARAAARAIDoB&#10;yE/RWSElCIAACIAACIAACIAACIAACIAACIAACIBA0gQgPyWNDCeAAAiAAAiAAAiAAAiAAAiAAAiA&#10;AAiAAAhEJwD5KTorpAQBEAABEAABEAABEAABEAABEAABEAABEEiaAOSnpJHhBBAAARAAARAAARAA&#10;ARAAARAAARAAARAAgegEBpw/fz56aqQEARAAARAAARAAARAAARAAARAAARAAARDomQT++vGRPfW7&#10;3jn0wemzn50TA7946ZXDx+feUDB55CWptPfMmTMtLS3Rc8zOzk4sP33y6dmaVxr2vXPwxMkPKeur&#10;hg7OnTD+lvwbvnzZpdFLQkoQAAEQAAEQAAEQAAEQAAEQAAEQAAEQAIG0Efhr6xvbd7x66My5mBIu&#10;vuK6GbOK84Z8IUVlp15++l3TO5ue2154842Tcq8bOmQQ2fnBiVO/e/udna++Mffemd/IvTZFliMb&#10;EACBCyZQ81RB44S6JQUqowObH9+a8cSyIn+2/jT0Xc2qsoa8ymCy2M8Pbp23VixdO3t8mJlUVtnm&#10;tphv8spfeITKt3zLyXNKlm4oyRGiuWrBS1lrKXHd8jurqt2MRhdXqhKd0ltXPd4684nScYGi6Kz9&#10;I0o6Kttudat/wTSRQc8mgNbe2dYu70dRVhF7H8Vc8Zb1YmxZvHawsEasntGzGwqsAwEQ6MME+O0/&#10;VfY0VLdnhZgrOxXmQR2MFZVH4kDQfZW+hYlrfWwW9+74mR94X9ALtKIxbn0znXeEQ9hySvFi1YGk&#10;4jaKBfxaCevyubn1LcaoTdcSsNzgygh3HOHa5Hs4yE/dTyzPBDXooBHH9iEbnMGUWcXwgVXXQohY&#10;2ke7t/yy5vB/WVNfMqbon+ZMuSJibvGTpVh+Iu1pQ9WW+d8pHZ8zOlDwgeYj656umlc6J70KlP9h&#10;54xUU8IqJBMah5fX6s99ZVFDXFzdLL9xnrM6mTwl8N7yxs8Bg0M7/V6h7khb5S0LFXpwrosznulm&#10;ocZdVFjqG35LgGE2qwzNTCxmG5fAzCfcbAOUWffkzLbQtoBKaLb5zgsBZV50TTnAMJXNzXKlLNwS&#10;Vln4TPXe/cpk21MyoDdZ5CfzGS27FMIvPxk2C+FC9ro7UZ7XvhcJtbRtQyvXDtm64ORsU3JaIFaQ&#10;7KX+5c/5igvd3XEL0dZmhXc9U3kJkVdkAmjtPlRd29rlgzHsdcA2Oe8a39MvkHjRAJKgxfwW8W0h&#10;6h8Kv+gkTq3LFquvFvljxYOHxEPZkdsGEoIACIBAigh4c2P03Ht5RGJhPXZQmiJLelQ25pQhd9hO&#10;POCIdIHumSnYhQ3v/bh8M5FmtzPYBe1RMPqyMSkZLWpA4UMqyyCuW6DGucdj5SephO7K1dPYyl49&#10;1tAT28v35C6TanVgOG/TuXqN/PTRa5s21B/3/J7GFH1vzhSxe8u/1Rx2r9vA4fnzHpieCgGqE/KT&#10;NfT4J5+c3fjc9lDtiSwnQYq+ogQff/JpehsgdZRfqKyTPzETGiksmRp0WbkoVQXRz1Kxcd5mqTip&#10;R636fHFedcXjVQf5Y2qCBXRKbcAGav1VLSVLOXFFsdi8YnmN09zvLIt1D6FMyo+qCi4tE9Vlq+pk&#10;ajamwBG83ALUzaDMKy9sLF+w9YDKe9WKypHK8tLi2irPbMokZnKDbzBdosxEl2g3u6KjrMKt+1O6&#10;NtJfRpZomC2fgNmL5edc940KFN3qZZszyiOaTXV3M/HTDgNlMZssccyuLBGVi12zQ0AVLdFXXAMk&#10;JWWm9h5KYfPSDz3blQrjplShIGQpvugGJi+3bmCyGdROm1s6jpiUUcukH2pv1RX69wK60IRFfk6N&#10;lj53TwyvZs3+6sIJPKF1sKlW5N4Q9DYSYtzsDS9UVpZkks5Y94LrRtF+7Eje1IC/VUSORY9UTmva&#10;qloYVdNp3jFnFyyrKG5pVHdK8Bhf8kQ6nxIRa4JkcZ9LaO2EJ92tne7f0Zk5tfv1/eQ2SdKY6FFs&#10;+DDSpIJ6tfla7c5FrD1pt6ZnRP56+e1OMSBfuKv7SZ/aqU7KFvU1ouzb3le4A0AABEAg/QSom8S9&#10;HeotH6kuu/Opqs0vV4u2ysVOt0d2eLjz0x+P5qq11dmzHHf1cbMfKGzcpAY1yRySMDmkN5Y7JA/s&#10;aRLTcv1e8KrbSf5lEr6185ZMwUgbiUD4aDHJYZdbknUkGDqIi2TghScitUjdyPqHWmPwHg8OZ5zB&#10;jhoHCX44yNNVyyx6pHxktTPWGCJ2rVA5ywGXdqKkVONL5hbueqlGjceNH3dgpcfaF17B9ORwsKHJ&#10;0J4sZZw73tSgBurdcFjlp1dee3PGzTfG+j25NtJXRQVTd9a90Q1Wp7rImlXBiWJvHEvDbLezXnRb&#10;2ei2Y8e5eEqgdBafj2/NS5VH8h5Qfr/8uBfVapxc9Iijbpim123d3FasXw85pbPyhB4tFCzTYo2v&#10;nubQumhmcc6RE630/cGtm2pdxaRgdklm864mvsGkOsDykM9xrbn1qMhx3hxFeXni6ElObDH7QEeH&#10;GO1ID0UTikVHq2yoJNk4a7Wk2SqT4yeahSM9jMst1KCaq7Y15pTcphQJaXbTm5SJxewD1HsYXTxb&#10;p2batXvofWkBZTG7Znt1c+Gtan3W+JJbi0VjAw3CbKAMxrL0MKklJe3NZkA4NwvkgydbRGbhZNXo&#10;CqYWipYO7k8oHXMpN7yc0rVaUCNtSI8tqSWQE6luEqrR+kQiUqP8T1J51TKHcc57mmTHzu3hqQex&#10;VvQ8MPoN4XRT5MPazNMTwvzPcZ0DvS1W1VELj10DGMKeKrJkmKuySXvMcrVAnJKLhkw6SQCt3d9l&#10;0d0gRTP9rb2msbF41tzC0THjjdoq3ZHiflhdQ23miOGxV7hF/HC3mO8uqXtQ/Gi/WN8iKK7k9Cni&#10;26RM0bFTrFkovFV3M0QlfZZE4MlOtiucBgIgAAIOAeqLev2ciqG1zkynO5HMv4StoOnzCA9s3lgp&#10;nL60rG3RktJsd1Y4cv3lBG1pMS+VkCTldLIe43AmNONI/6puJyUjR3jf9EbkcpCwcwRCR4vJDbuM&#10;bnzoANaSW+fs7dxZatrM8lNeyJlKnZQEUKmT0ro55ZCh2q07U+6M5dUYlk9ZXFXtrMl1Binu6IZa&#10;NalRmrBbuvvA6dlT3cfeb/tTFNh/anv/WJR0aUhjlZ+a9h/4xtcShHaiBBSSPA1WdW2WvpFS/KLV&#10;o9Z6sF6jfEbkkZWZqaWZ0DNYSjBUgOFDcxx9J3H9WbOQB/1iKCbjMzKEkqXCj5wbpjn6FK2SJYlB&#10;SlE2s8dPztVqEQsc4dIMn6sO1qek0EOHFIakFwwRc+USEsWGZAup31nMbm1rc9UxeqVljRTNbe3C&#10;AspiNktsxXmuB9OwEaOlRpMYVPObu1w1MPEVSDqFzYBwbr7sPchS15OSnBbUpBRFlmeUr50tyCMv&#10;8UQfz4kJEgQPbl3uTIUVl7CnnncuXz5lAAl/FCNGe7TleK6I3hSBZ6j/DUHPaLMOnhBmvEK8NFSv&#10;o47jXhyyWuSi14OnsjnCrn7NGK5YSV8inJAyAmjtMV2lrmvt/Eajx6/5tHcurHuT0mpWXsTq+C3S&#10;24eVKSndtpBT04Pk0uQdM+aLZ74t1j0jfrRa/EiIRTvFzu1i4Uxfa5nxoHhGe0OlrBUhIxAAARCI&#10;SIAn2HTPhAaWCfy7I+bZS5Md3LqCem4LApE6C5Ytzqhcq5dNdKJmvOaDIiQQZM+7hGbu9VyvIJdb&#10;dkt5vKpGO9r7nVb6rRtaJ0hf4CnJDbvcwixDKktuF2hj9NPJe8OnIJM7km/+W2lJQZ3Ui/HEY6UV&#10;u3Ll9LxSqTwHPc/7W3eNSLEKHtTse+HDpOOjU6oiV0761vfkQSvv6JgyR/1VNEbX89RHzhg++iVJ&#10;TUqr/EQhxmmTu/iFXDV00AcneDu8NB6u11zicXVnrfCPlOLlwo/XeGuLSD0xT2cxKM7hSkgqDUsz&#10;UQ+a3FY6lydMqFNZw4p3kIMJLXGSjoi0VktFfRZWs+l1XpFbKz2Zg6tndSEs2TiCEYnEpUKt9qoQ&#10;Kua0VI7Mg8UgOixms3JkHqzf0WEBZTE7IBGyhmUv0SiNVpl1euFYhOtmv1Jh3HwZmpBJdllaqJxF&#10;FzcV6hgHUqSnWSla4Zy3333l+xbfqYGlWqopyE+qnRY5epcmg/ptvJRP+qbWLa/oKC6U5Gv2t5TQ&#10;gr4I1XOT1DzVKZdUqgJNzZGna9yDvQgDDn0qvW5XyRiKtGkkgNYeF256Wzt7LMq3A/t+Km/T2EP6&#10;QnrOhto1UqpR7+8XUwLvomzxoylizRR2d5qxmqYaRJHpHiVzz84Wrz2D9XdpvKmQNQiAQBgB7bag&#10;ei/0b81TKsJAuKd232fIISyE03NjzcgdPclF37RKsYaDNHtRGppp9tFx16V+o/ent4yOnUpoKxu9&#10;cNt1pTecy2o6RPHozOJCUdmofE9UnBAOmKs9R/qlG1o3NLfkhl2egeFDKktuXVovYzGdf60DtWFj&#10;uQOP0Kmh0icqgpX0hFJjJUeKZZXKWLSknxIUpkY7huuNj0yVilbhjdgWs+CjS+vfNwuzyk9Rqvv5&#10;5+cuvnhglJSdTKPXrPmjGnUyr4ineQ/loCOJjigU5vcRMe8UJdMRozr3KGfX2TaK10NvBXrHJNJ0&#10;+TXWTD4vFBmEdMAYBVCFnXJcEHnZMMlz5Xxve6GpUlTptGcjl+x5nmtpL88rIAE3P2SpHx0hD2cS&#10;6WmiyYvGRXG+WAf0bpnA658HljrSMEu6FJ4zEEyNVDCK5NX0Zs1J6rjMVq5LRY+kyr80weI7LowM&#10;cG6u4Asv5Gro14Ne0f3Sseieg114aVFUDAG0doUkfa1denFq909an9tWud0IfWIsvqtS04Dej9ON&#10;a9ktJlwdvHD0oVijgz3NXCim+92jOPXVYjraOwiAAAh0NQEWOKiPOvLEVhpzUvemcYKjeoT4MnS1&#10;cV1eHsUSofCgTs+NHNgzyo3BAs9Al3SUr2o3ozTICJ5e0Abvz7W5b7JKJTv2PF1hjI+8F4fqhdY1&#10;tA0dIcSImXPLjgZiDvJZicYaXY4JBfYuAt7aC29JnX82urmqkQRQaqi3HltMW2E6kXNHkwCqd2OM&#10;nRq3eT/5VSoKMiOcQMm9hVrGFdp96PTeX/+bPLZQH05w6HF5uPHHB18R100mjfW1yk/k+kQOUPFL&#10;PnX6o8FXpiJmeuIKGlGNEidOMgV5DHkL1vSinsDSIbUPXba7VMFSgvbWcb4NugAEzgp4KkUYclMG&#10;cgMCXmmlIv8FHawCjkJBO8mxhTfCozcT310c25vfHDazdUgsKotFDV+ga8pYRzF3XmxqqTn75fLE&#10;CIckX0Fru4IuXdo1yWK29lRyrdZivAWUxeyAI4z2qEoEisOgpC/oeJwrFc7NQRCATAvv5U6L9DDl&#10;Bck6eDyttTlaXK4WuwWj9OlA4zTIXL556yYOrl9KD+ji0Z50ZbQRavxPlBbNVttAqMbmjU51dE89&#10;Xk22M5Fg8R2XRn0UZwBMzXjkEH9sy2BTlq625AmlYg08MlX6uOHoIQRstxtau3OB0tba2YvTnfmX&#10;m2OYAcjdxXdrZ5dSJD5fly4jy+bnSDvclU0RhyrFdlpeJyNDiTKOBoUDBEAABLqVgOGyMYEc8Ivp&#10;mWZOzY4emtWt5nV94dQ1cmcNpRSlQ6+6lnDgWv/sdXaGbdWEG9TJPVv2uLyl5Vrgo+gcIi9XJpLO&#10;+DRi8jynOESsDoPb9Tj6YYnJDbs8QOFDKktuXc3VXQjli/RKk/HaEOpb1mZOIAHUmNsjH6gVx2ax&#10;l7fa/06tvzMPm/dTsHYUrVy8rHfT6uqad668EVdnfiXKmV/JvFpC64bDKj/lThj/+33vxrfo92+/&#10;O+Ha+Iu9uqFKSRfJ8XTibgnh7OmWMC4yD7qMvr4/klGMXXxXO8GS6MsIawC19mRunsrambe8IrB2&#10;N1ikDFztxZp1ok1ZzJZxymX8aXk4QZTkH1oWMXZQ4k6AJxk4YZv4LCdWEZ3mRnGymE2PPx06nQtx&#10;ojhZQFnM5qKNV52zbjkuqPQGHVf8LAZYuIVDlsHgve6UDi4mo+PrPhYJhRVL3c0iTefnZSUUsVuF&#10;xBo6ey0F7KQZsAQ7wuj4+qqrQU5txjaU7r2g/LSXN+pWQstC7V2ZuLem3mKvYBkFsVIBxcyo/8FT&#10;m6s2+4zPyhQqJFZ/D/qQ9OMvPSegtcfnmrbWLr04zTidNDww3jKmVeNmL53WxJMEHCWB3CEd38Ps&#10;KWL/+z7z15WJyvki+yEhfigWfVs8+Au51d06fxXfF6+lpy0hVxAAARAIJ0C9xND9E0TLNpo8q2oJ&#10;7tHWnzjKiUk95OblS6ELiMhbVoRtQJEcqFaRq7cMkl1336Z79AFFOK3tXaP35Krfw1InN+xyjbcM&#10;qSy5dXGdE3k/tbZRRHx3uKrmznmRh6s9VRrDVdf2KLGfVOKiJTpQZmCJYhdjiF7cuKm5wxMuThs4&#10;PHdqUtFVopefOKVVfiqYPqWmruFAszXUNn1FCWYU3Ji4kM6mqFnlPC45kJ4ZlLqzOYafl1O6gEMv&#10;h8esiaw9yRbK4bf15qYyormzSVlowbxzWfU2FQjQCwRuq1uI9kRJZSxqZ3mF3CHOi7odk5OM/O2u&#10;xeAQISpsebjZUkJyw/HwpLquTqz2RCWxFOK9YMiZSMX/luFvnUy8BW4Ws2Wwc2dHTC9+uQWUhTbv&#10;6OdY4ulK8UCZwZVS27SM3CwGWLiFCHyUlwwt7+4YajO7aYW5HNpSodgZsORqLhdjlzmByZctkdEB&#10;nZgL5BtlbtQYKWfX44lv9oyyzJf16tcwEaph1Ypa4b1pFBmOUs9HeGc0kg1IlCoCaO3xSaartbsP&#10;Xrd48+HJH7oujeomfaCN5GMjBjmluHqC2G14Nr1WxpvcPSSjQc1/UFDscf6dtrrbLdbt92rJ++LF&#10;rshLVXtCPiAAAiAQS4DmF8PdNrNn8ebUqYoe0AvRkwbkhbyRGx9PaPA8kpwKUTdbpGC756ISI8w5&#10;5+nbdI8cUmaX6AnCXkiy15mc3LBLdgnkWNsyEgwfxHUxlUTeT0VLvMA4NEQta7tVbkNEU2s0TvEF&#10;ZQ5GE9YVOSmjoVEofUsMFif+FC1Akdtq9fjjiunfvGXMJZ6Zh2t8i+7oi0vG3PLN6V2zgC2M1oDz&#10;58/bKP6u6Z0NVVsWPFw6bqyMF20cpD2te7pqXumcb+Qm2B3vgi6RlH7UFm+0GjnNLxIVq8w9yMXU&#10;CJdjVIPkUq2n+tq0Tq+W6UmbnU/oV1oSRbHNYjKRC46096BRwYAlQtBs9hLhN4/yokVY6n7z0ivb&#10;+DDQqWKd/M3M3RzM9IbZysupVtutM4/JWZAsLXVlKZDp+9y8Xl4mXBF3T7ows32sDPPCQVnN9ixx&#10;bJN1iFOiEyv9gtprwpPDDQjhZofsa0sGT8pkhZjrLvhfvkosk6gJfkOeEWOYY3OenG3MA8Qk4Fr4&#10;c3Na1FqxNGwCQVVbXmXVeFSr9i6fWcEAI7edaDOG0+2jQ6pzhrRaUDUYAqJLlwx1xd3bh8qdK9Zu&#10;FAvo35eyeLdUHN1OAK09eAnS3tr5RRPzKOMPO8oW59ZW8IvJeDKr2yczZ3RbM4eTc3bBo+V1+d8W&#10;v6jnze9o2d23hagnv6ewY+cisX2mWE0ByYVYny/2/0j/3u1NDwaAAAj0BwL0cGucQJ0Ep8fSvvxO&#10;CvtidAC8noOJg95N/mR9jpXRhfNGGVxLs0usXg3ek9/S9/M2EfNnpaG5PT36lvpgFHmHvE7026Rm&#10;1eOtM+Xv4Reiz3Hv6gqFjhZ1z1+P3RINu3yeDaEDWHMk6Mutq2rrazzmzauanNt1oT+9/r8aeBoD&#10;9gweMss2z32ekeZoNKYizKFJjG4Tzg5dXVXV1Jbz19Y3tu949dCZczHZXnzFdTNmFecN+UKKCjxz&#10;5kwLzUFGPrKzs+PJT5TP3qY/bPr19hkFUyd9/bqrhgw+d+7ciZMf0qK8nXUNc791d3q1p8jVQEIQ&#10;AIGgYOQpnqaKR5zSID/JsjzpU10MfnyfeEB2BMk22jMldu2qv4f0UtaCoZucU1Qe3HfJ8w+b9XuI&#10;ImJK3dZ8F6oXp09wRLvomwTQ2vUEQ1Kt3RmqyTvLFYtVC9FSlB6KuLpSuPxE+tRYvdSu8pB0htop&#10;BvxQHJKKFQ4QAAEQ6BIC3EPIzKjcTJO78SaMpzZ606hWu7plXJ0eSv4JP9+MstsZU9FwYlckBd6t&#10;Oitvws8c7cv+pCfkmVqAK4sE+p/pqTBy7UcE4mjHjvwkhyRBnxX6cNvQspFNQuqhpmtFEF5hKUV6&#10;UrJpnLlz3+ijB/P/68dH9tTveufQB6fPfnZODPzipVcOH597Q8HkkYZn1IWbn3r5iWz65NOzNa80&#10;7PvDwQ9Onho4cODQIYMmXptTePONX77s0gu3GDmAAAiAAAiAAAj0LAKLBpBIFc2bSapRDyodCgcI&#10;gAAIgAAIgAAIgEB/IZAW+am/wEM9QQAEQAAEQAAEQAAEQAAEQAAEQAAEQAAEEhHohPxkDT2eqCx8&#10;DwIgAAIgAAIgAAIgAAIgAAIgAAIgAAIgAAKJCUB+SswIKUAABEAABEAABEAABEAABEAABEAABEAA&#10;BDpNAPJTp9HhRBAAARAAARAAARAAARAAARAAARAAARAAgcQEID8lZoQUIAACIAACIAACIAACIAAC&#10;IAACIAACIAACnSYA+anT6HAiCIAACIAACIAACIAACIAACIAACIAACIBAYgKQnxIzQgoQAAEQAAEQ&#10;AAEQAAEQAAEQAAEQAAEQAIFOE4D81Gl0OBEEQAAEQAAEQAAEQAAEQAAEQAAEQAAEQCAxgQGnz/4l&#10;cSqkAAEQAAEQAAEQAAEQAAEQAAEQAAEQAAEQAAEhLvrszy0tLdFJZGdnw/spOi6kBAEQAAEQAAEQ&#10;AAEQAAEQAAEQAAEQAAEQSJoA5KekkeEEEAABEAABEAABEAABEAABEAABEAABEACB6AQgP0VnhZQg&#10;AAIgAAIgAAIgAAIgAAIgAAIgAAIgAAJJE4D8lDQynAACIAACIAACIAACIAACIAACIAACIAACIBCd&#10;AOSn6KyQEgRAAARAAARAAARAAARAAARAAARAAARAIGkCkAAAgP9/n5JGhhNAAARAAARAAARAAARA&#10;AARAAARAAARAAASiExhw+uxfoqdGShAAARAAARAAARAAARAAARAAARAAARAAgZ5J4PNPjr7d8EbL&#10;kZN//PNnfxMDv/B3l2fkTPz6tLzML6XS3os++3NLS0v0HLOzsxPLT5+ePfv6a7sPHDj04YenKevB&#10;gwdde23OjVOvv+zSS6OXhJQgAAIgAAIgAAIgAAIgAAIgAAIgAAIgAAJpI/D5B2+9WNNw+ONzMSVc&#10;fPnY6TMLvj7o4hSVnXr56Q/7D2zb9p8zCm6clHvd0CGDyM4PTpz63dvv1Lz6xj/e883rJoxPkeXI&#10;BgRAoNMEDm15rHbYyofyRf2aOc/udLMZdXvFynuy6c9Dzy/6uZi/8p72J3/cfscP5owNFERnvZs1&#10;p2Nje+FvHs0PfNfy3I8Xb2mPsWzSY1uoOGH5lpOPmbNo9b3BkjpdQ5wIAg6BPtDaqQq/Eg/znRh2&#10;Bw2b+xPzJpU3df79sfdmbJO4bOmXvrguTku56fN9Oz8eg6YEAiAAAn2GAHdgJssOCR30RF0n7ovp&#10;e9Ajd/XG9+JUWXdp+gwUWRGudetdP1tYIF80gQ5e3fq71+6NW1/3TeQQtpwyYwEXIYuL/l7rW6RR&#10;m64iYLnBVfFu59C1xvdwkJ+6n1ieCWrcRIOmFwevjhkQqSfMjowfyAbf048/7d227dX37AvcLhlx&#10;8/3/MOnylFQjxfITaU+/+vW2+d8pHZ8zOmDfgeYj656uuu9bs9KvQBlNJFoXvNMo65/87sp6fbZv&#10;8EwN8fu/PSy/cZ6zOpk8JfDe8iSAwAhcjjSEf2ghvEJdsUDfR1yo8I/hjbGKWagdkXxbhNmsyjAz&#10;sZhtvG/MfMLNNkCZdU/ObAttC6iEZptjOQsor46BgV+nm5LtRIsBFm4JqyzcO4KqsGNwxcrBOx47&#10;dZcpOT0s1pHwpP7lzxmX0H2F4AN6mOq35e1zW7sQLhCvH2PWzfYgjvuGSDlVZNgzCaC1m+pS4Imt&#10;u+n2K+fR0w9e4ylh3Jgyg8P/6/KJVef27fzb//uli+/4y5lbwnO9bOmMi/6vnR8fW3LFP4jPzq76&#10;tGe2GlgFAiAAAkkRcCbYZA+nNssn34dmFDsoTaq8XpLYwyLnIL9/arYj0gV6caZgF9Z58+MyszUk&#10;J1N+6iWA+oqZsm9woaNFZ1DrzmFHGMR1C8A493is/CT7YLsn6pl4Za8eLum5+TWNExfKmfLAcN42&#10;iuk18tMfG7Zv2tXh+T2NmvbPs74mGv/PT1855l63gVnXP3Dv9Zen4Dp2Qn6yhh7/9NOz/7/n/zNU&#10;eyJLSZCiryjBJ5+eTYHh1iyona1+fcqi32z5Gf+EKZEpKp0K+u5Kcb8uaMvP5otfLXruEGeuHrXK&#10;gAWTdq798Rb5MTXBu+kUR65yzKDW/+zROdLgn9wutqxeU+c09znfjfUioUxWHr+9gjNfNFf8dvGT&#10;Kjs25m5H8HIrqG4GZeFj+XtXPva8WmdZ/+TqjcOV5ffPqH/WM5syiZnc4BtMlygz0SXazV7bMfcn&#10;bt3Xa/ue/O6eSfJD02z5BBy5QH7Odf+VAkW3+uItGY9FNJvq7mbipx0GymI2WeKYXTFHbPy+a3YY&#10;KCpx7zWKKif+uaaaonbly8Z6pcK40ZUKgSz1I93A5OXWDazgoYop+3aoxkZpnLYRU4v8hT+5/eje&#10;YKtVybLv/QHPGY69ZzWjGEbvnt9scb0wOlrfmzS5N+j96bhwyLMTBNDaw57Y9Mj67t1zaB6+feP3&#10;v3u39T5VvEn85eeSN89GUxTqqTvKvCCH/76MtSfl1jTg/57x1Vf4ly89M+OKpfI3OkifuvV/6Zf9&#10;LavO/sdbX3S/6sSlxSkgAAIg0AMIUDeJ+uHcW37vt4vnrN/yXO1OIR+t9KH7o3u5PcDcLjXh0Jaf&#10;/3bkXXKMTcfYe2bn792qBjXJHJIw+dTvXUk8JcmWxn1iykSdrc4qqfdaMsUjbQIC4aPFJIddbhnW&#10;kWDoIK6LLg6pRebtzK0xeI/rcZBXj+cXOafwuJsfDvKBoHpcBQ89Nvy3znBpsNi9WuUvB1zaiZJS&#10;Zd973027a+vVeNz4oQx3ruVP9Fi7iygkXcx7b+0ztCfL6edaD7yV9DMhaVMsJ1jlpzfeeKvo5htj&#10;/Z7cfOirWwum7np9d6pMic2nhd4l+fd3wRKe+ieDqxv0UFw+tVcrdxJutYVzR7W3tvGvlEDpLL6l&#10;DHW1G9+bNFutOeLHvdiphvoFD2l5yFfJ+h1b2mfo18PYOXdNEvXvytT5C7VY40vtmUQp7rh9zHun&#10;eE3Uoee31g+be4fyO86/a86ww7v38Q0mRYSYgcqh9uNijPPmyJ80SRw/xYktZrd0dIhRE/PUCqqC&#10;a2aIjnbZUPMfdUdE0myVSdupw8JRKMZOvEmDOrRlx94xcwq1fWz2vkbKxGI2X/FRt9+lZA5J+3VO&#10;bQFlMbv+xd8ezi9US8yy7y2cIfbuIV3GBopoO7JmdkaGUFTTcdgMCOdmgXzo1FEx7CZ9SfIn54uj&#10;HYdYIX2ynppHJHdQahiPZsgxsPvj9C34E62uegD0o99M43vsqgdx4CdsvV46mCLPnkoArd3Vc9Wj&#10;WT+xx85ZKecJlLTkvlnCL6PXx6LeFXX6Dw8f7O/0y9Ne+Y+Lry93l9Sd/9cNf/u/l1wmxMV/eP1v&#10;Ysflz7Db7pfqqkRp4d+cUv7yYPnf1u2gNDhAAARAoPcSoL4oTZWRf6jsjQ9+3ZnpdCeS0zxv3XPJ&#10;tTz3q43C6Uurd9Cj9490Z4UjG06E5QuLvHelB4CcTtZjHM6EJibp36Tea5HLRsLEBEJHi8kNu4ze&#10;fugA1pJbYttSl4LWeSgXkLCfx+TwUuqkNLEndVJaN6ccMlS7dSfUnR6XGsPyKd9/dic3YD6csYz2&#10;V5CtmtQoTdgt2n3gdIE0cQEEW9s6Po5y+icdx9M15k1UvFV+eued5m987dr4p1MCCkmeqIhOf3+o&#10;cXf7jEnBYDSdzs56om+kFD979ai1HqzX5F/jWjxs2DAtzYSewVKC4VGSOXiMo+8kriNrFvKgX1yF&#10;iAY8CQSUsXlTHH2KnGZJGJJSlM3s7LyJWi1iby8ShhwpyrCPz1UH61NS6KFDCkPSWYaIuXIJ3c6D&#10;Rwqp31nMbm9vd9UxSj1suDjc3iEsoCxms8RmNJuMrFFSo4kAqn6vp5QlvgTJprAZEM7Nl7sHWep6&#10;UpLTghpLUfThccfrLY5VWkiiZ6vqK7g/3jPacHcyMvI/+unhaxaie37+t0IgTbKokL7XE0BrD1xC&#10;94nNj8d35fTdj7fUeXN0YdP12vuJbtXJe7/LDuRaKKcHo1Sm5Fz0ZS+u/dsd5nK7MR//q/ji0iUX&#10;v/XUf634H+eq5v394cNfrBLnCsyJkls+n7/2Ysc1qtc3NlQABEAABHjOVTsv0MAy6BDRr/gcen4d&#10;Bfp42Jk413XPX7gg40Ic/HnNBwV5IMg05aknHWnmXs/1Rn6v9asr0S2VTW7Y5ZpoGVJZcuuympH3&#10;hm/lE7kjuQoRG6G0pKBO6sV44rHSut0T5zsr7Dw3KBlORy1s4kgmWrEKVoyafS98mHxw5kNVkSuu&#10;u2fRd/6ZfmjlHR15/8C/L/rOzaN0PT/86FSXXUp/QVb56dSpD68aOji+VVcNHXTqFG+Hl56DG32W&#10;cB9zMX4ZqSrVP1KKlysPG+ItQSL1xDydxaA4hzkgoWQszUQ9SChROpcnTKhTWcOKd5CPDK3Sko6I&#10;vKpRybdWs+l1/pOJr0tP5uDqWV0IS4SOYEQi8f1C+cKsFSo0tVSOzIPFIDosZrNyZB6s39FhAWUx&#10;OyARsoZlL1GW5vh2ku9l+vRs+5UK4+bDYEIm5WjRTcpZ9Pv7btIxDuhDmtciN9G4B7vgBZbtqPT6&#10;oiRofHXre7ivadSbB+nSTwCtPcDYfWLT5/UdYsaoYTPyxca9ao5Orad2ekJhy8y5a2W4SsmellqN&#10;fviit2762wh/abf8j8/fWjugtPAvYszHlaUDJ15rukeppJ9fd9NFL0J/Sv+dgBJAAATSTEC7LfDK&#10;Ghl5oG49hcWI8WVIsxE9KHsOYSHm3KdWALBm5C4/lFEaaJViPcds0k7r5Kt+eItef8RdffNPb3k4&#10;O5VQxGX9GtKrK3xBUTrxXutBzPqSKckNu7yahw+pLLl1KTBP7jSWgmoB1FAGeIRODZU+UUGBpSeU&#10;Gis5Uiz3nYxFS/opQWFq6p+VU4B67ya9qle2f1qFl7XDJ3h1ad37bmFW+SlKlT///NzAiwdGSdnZ&#10;NO0bd+i4S2YQn87mFuU876HsPbLVeTqikLc0NEp26UijI0Z1LhIWu862U1gfGu3QKyeRpsuvscMU&#10;cIS0YVo9G7OEXoV3cSQbXjZM8txjfG97oanSQSDFeeqlkexikCgaS4pLVg0rPjc/ZBnq6z1yiyCX&#10;JfKAcJ+JpGE5LTP4tgixWT9b9XLo2tbobncxmWHxXTraRN/Nsz+2dv8Tu35P++AsIbLuuG/ucbXa&#10;2j347WM8k43Fd8/F+Enpp/Gxi3Zd/7fgnAN9KAZU1X6JMh5TeG6a8LtHcXF/GX19321jqBkIgEA/&#10;IsAuDNRHHX5qB40eqae69xpHzaduUr87KJYIhQd1uuUUuSLjMWOwwDPQczpWPtnhusA7gT71RIjv&#10;z5UTG1mlkh17jkJojI+8kAuqFxr9vdbvrggqnAICOvClb0mdf0L90Ja9NLFHDbWw9fu0FaYTnngU&#10;TezpXYZjZ9Bt3k9+lYqCzAgnUHIKqtIlWVz11UGqnI/+8Pzqp39KP9ve5j8p9Lj889X3tBmDrkjg&#10;Z5Q2c63y0+DBgz44kcAn69Tpj668/PK02UYZD3PdR2UQHx17KMUlkseQF/FHr0sKrh7ScbVjN633&#10;2aK9dZzPgi4AAbsDnkoRVAPKQO4il/GYMxMedLAKOAoFSdWvkRvh0ZuJ7y6O7c1vDpvZOiQWlcUC&#10;jRHoWmaro5g7Lza11Jz9cnlihCOpr6Mwh0GXLu2aZDFbeyq5Vmsx3gLKYnbAl0d7VEUBRWvjZ7zn&#10;RqRLcSuzGRDOzSk8AJkcteROi9QOeUGyP3i8MwlAbSA0RoxRIek9QZ5QKgDNQ5Olg1jnDiy+6xy3&#10;vn0WWrt7fQNPbFrFLCZNlN/KyAL0ZvFmmDmUng4XyAm8xXcL7+VIgu69xiOEYVbX2suW/rcB//HO&#10;Z9dXfZFWaFNkKHHTgH/gaFA4QAAEQKCPETBcNq4hB/wZNEw1p2ZHDfYFC+hjlQ+rDvXuXC9+KUXp&#10;0KtuWg5c65+9HpmhIrzGHm5QJ/cr761kLlZK5r3WD65B91YxuWGXZ2v4kMqSW1dX0Q0fbro1cbAn&#10;bQiNpF4fdg1N7MnoyWoynvcua72Ll+ap/e/U+jvzsHk/BWtH0cpFrd5Nq6tr3rnysjIz/j7KmV/O&#10;GN5dT0ir/HTttTm/3/dufOt///a748aHxEKNUucIaUhH0HG+IyS+gCQcTyfulhDOnm4JQzvzoEuH&#10;D2d7/JGMYizku9oJlkRfRlgDqEcy5uaprJ3JYN7yCKzdDRYpA1dnZTofO9GmLGbLOOXeIMcJoiTP&#10;1rKIsR6EOwGe6uGEbeKFXU6sIjrNjeJkMZsefzp0OhfiRHGygLKYzUUbQzhn3XJUUAafC2hTIada&#10;DLBwC4csg8F73SkvuNihfa8LisyVv3DlPUJF4zJD5se0gy3P+bwuaI2jiidlRkxQ/thr9uqTafWQ&#10;vY+SWlLIrfcTQGtXD2Q1W2A8sdvFRL21gnzE+TYnog8oElx9eC+HxHEhZws4z/ZCZ4Ax4m/T3rpI&#10;BwKURR75X19Yt+CvD4759P8qHfj/LvnqP4jPXt755/946wsyBrl7fOnIW72/kaEGIAAC/ZwA9RLD&#10;+2xHd9Dm1M8eDe7R1p9wUVjb47frITcvXwpdQESxHYQ3KOgsnk6/1zpbIM6LQyC5YZebkWVIZcmt&#10;i69AIu+n9naKiO/Nycm96WuzfuJpTxVhO71Eif2kKpr/qPY+CSxR7GIM0Ysbdf3EjISL0wZmjb/e&#10;Jj1HL6qTKa3y0w03Xv9yXcOB5iO2jOkrSjDtpimdLDnxaRwne+cOuVEiD4yfDQ19nTibxCnGznn4&#10;drFldXhom8jaE5cjw0jrzU1lRHNnk7JQI3jnMqeCXiBwm70h2hMllbGoN76o1AS5Q1ycYO0y8reT&#10;WG6lpKKJh5stJSQ3ohAJHE4Q8VjticpmKcQbONXvqVfxv2WwcycTuSedDM1uMVsGO3f8j7z45RZQ&#10;Ftq8o59jiRcx3Qaqbr272iWdbcxaZQu3EIGPsMnQ8q5/lhETyvV44pCTGXOH1eqlo2Ei1J4nV78u&#10;fK4TlC2HeOdDR1tbTHEr1abvj8qwf04wBWJl7sCY+N5Civ5JwHK79avWHvrEzr/XCAdLjzj/5kRy&#10;91KtBatHut70lz2k8hf+ZPBWFYbPm7se87frX7/omNfILvofj4j/+B+f0gdj/vtfxVt/27eKfqet&#10;7s7/D3KD8g7eF88XsLx/NlPUGgRAoFcToPnFjGFhA6iRd/Hm1OmL5tnjqdHchhfyRu6Ffc0ez9PW&#10;MZ/fQSF7CiVbuyTfa8lmj/RJEUhu2CWVGilNWkaC4YO4pCy68MSJvJ/yH/UC49AQlabo5E5K3IMK&#10;7sQdvkjolIyGRqH0vd3DfFY78adoAYrcVqvHH5dPLbxpFEdg0Md7u3jZ3StGb/GSETf9t+sv77aK&#10;DDh99i+2wv+w/8Cvfr1twcOl48aODqQh7Wnd01X3fWvWdRPGp9V22YOX8bxJ+0ywTfUFGqJilbkH&#10;uZiy2MlSiz8+B8ml2pdPGaYPnZ5DRFG8JP7Q+YR+peDWFNvMOFQmMu6P9h6keEzuam2/JTQkuf83&#10;j4rgh7wY2/Uw1JY72cpIVdoMXaqTv1lNNwczvWG28nJyqq8zj8nZvTTexaKxj1cdIxOuiLsxoGeJ&#10;Z7aPlWFeOCir2ZZmE16iV8cubGNmlUO42SH72pLDk6pAcdMXZtJF1/HIuVLCoU25/VzM59tHEtBn&#10;uW2Prvh94ue/Eg/Tv7XDeKtR3yH5qFahTvGui2l54PYzG8AF3pk4vXcSCL/d+k1rD7xQ6Bq6Nw7d&#10;R3S7UYQCmp3TU2r1T/64/Q75u7xbbxr+24384DWegeolMmrYmPfaD5sP0leWXPHiXR+t4M3vLlv6&#10;pYvv+MsZcx88r+kc/vtb54nKnR9zoKhXvnpp+d/2qd9xgAAIgEDvJEBPxb3XUK+SXivrxH2r7+1Y&#10;M4fCvhh9GK/zY1aQHs7+ZL2z9nGsdoDwG8UdZXB6s5fL75QONdJxD+NE9zMXlz8r/X0S7zXZC8WR&#10;QgIx3QxjUKDHbomGXb55stABrDkS9OWWworEzcp3F5s3r+pKuQ2Y/vSGMGpkZwzYpR+6bPNjRrUf&#10;Hm6ORmNKZw77xKh24ezQ1VVVTW05n3/w1os1DYc/PheT7cWXj50+s+Drg8xZyQsp+6LP/tzSopyF&#10;Ih3Z2dnx5CfKY//+d7dt+8+igqmTvn7dVUMGnzt37sTJD2lRXk1dwz/OuiPd2lOkSiARCPR3AvKZ&#10;+/Dgrd8/NdvoePGAdtLE19eyGKrFIP0Qp3CSUvQ0XyTqrRMQ4OSI1ycOEmpOqQui9xZthhK7KDWs&#10;B9PfLxLqnyICfaC1m30mt/toqu18m3n9KnVvmnerkqL0J56uFC4/kT71D2sl/AWfnWVnqC89M+PS&#10;P5QrxQoHCIAACPRSAtzJGZaxkWIOO9O9oRPGtKtMYBY5pL7dMq5OD3f/vKBvRtnts6loOLGT+oHO&#10;m87Km7M0R/tkvU0LsL3X0lNh5NqPCMTRjh35SXaQglPg9OGOwXOH7xNyni/2QeEhzL+fIj2p6cA4&#10;U+y+AVQP5v/5J0ffbnij5cjJP/75s7+JgV/4u8szciZ+fVpepuEZdeHmp15+Ips+PXv29dd2H3j3&#10;0KkPP7xo4MDBg64cPz576rTJl1166YVbjBxAAARAAARAAAQ6T+Dw/7p8YtW5iN5MrEYJpUPhAAEQ&#10;AAEQAAEQAAEQAIFOE0iL/NRpa3AiCIAACIAACIAACIAACIAACIAACIAACIBAHyPQCfnJGnq8j6FB&#10;dUAABEAABEAABEAABEAABEAABEAABEAABLqFAOSnbsGOQkEABEAABEAABEAABEAABEAABEAABECg&#10;vxCA/NRfrjTqCQIgAAIgAAIgAAIgAAIgAAIgAAIgAALdQgDyU7dgR6EgAAIgAAIgAAIgAAIgAAIg&#10;AAIgAAIg0F8IQH7qL1ca9QQBEAABEAABEAABEAABEAABEAABEACBbiEA+albsKNQEAABEAABEAAB&#10;EAABEAABEAABEAABEOgvBCA/9ZcrjXqCAAiAAAiAAAiAAAiAAAiAAAiAAAiAQLcQGHD+/PluKRiF&#10;ggAIgAAIgAAIgAAIgAAIgAAIgAAIgAAI9DoCZ86caWlpiW52dnY2vJ+i40JKEAABEAABEAABEAAB&#10;EAABEAABEAABEACBpAlAfkoaGU4AARAAARAAARAAARAAARAAARAAARAAARCITgDyU3RWSAkCIAAC&#10;IAACIAACIAACIAACIAACIAACIJA0AchPSSPDCSAAAiAAAiAAAiAAAiAAAiAAAiAAAiAAAtEJQH6K&#10;zgopQQAEQAAEQAAEQAAEQAAEQAAEQAAEQAAEkiYA+SlpZDgBBEAABEAABEAABEAABEAABEAABEAA&#10;BEAgOoEB58+fj54aKUEABEAABEAABEAABEAABEAABEAABEAABHomgb9+fGRP/a53Dn1w+uxn58TA&#10;L1565fDxuTcUTB55SSrtPXPmTEtLS/Qcs7OzE8tPn3x6tuaVhn3vHDxx8kPK+qqhg3MnjL8l/4Yv&#10;X3Zp9JKQEgRAAARAAARAAARAAARAAARAAARAAARAIG0E/tr6xvYdrx46cy6mhIuvuG7GrOK8IV9I&#10;Udmpl59+1/TOpue2F95846Tc64YOGUR2fnDi1O/efmfnq2/MvXfmN3KvTZHlyAYEQCAegQObH9+a&#10;8cSyIlGzqqy81k2ZWVbxROk4+rO5asFGseCJ0uNPzeu4bUNJTiAvOqshs7hl84kHXnikyPuOzlpR&#10;eUTklCyNPcVmDWeVV0mWGAfnc2yW/pBMLdvc5n1bWFq3pED+Wbf8zqrqOLUcXVy5dvZ4leDg1nmL&#10;q5sLSyszX/blRl95GQpR81RB4wQzf7E4YJtRHuW5Vix1izAtUcXFsc0sNDwZ1W7/VBcvZbh9yAZd&#10;cXmCz1S0diKwUwzwNaMglOmVov4hkAIBEAABEACBcALmi7XG6f/Evn+Dr/umQt136sNcvY4Z98ra&#10;bnV6Sk6HpKIxbuXd7qXTtyHUYacU606X0wsdJ4KdQC7Gza0PA0fV0k6AmtYKMdcyYKEW+FLWWnOM&#10;4++Ws3XuJ3r4E7RYDUPsDxB3LJb2ql5wAR/t3vLLmsP/Zc3nkjFF/zRnyhUXXA5nkGL5ibSnDVVb&#10;5n+ndHzO6IB9B5qPrHu6al7pnDQqUCEDwvQ+v8yBvW9AbljiPGc1D3lKXrlvSO+NsX2ZeA9uXy28&#10;Qs2xN2UvCxV+XcB4ppuFGndRYJAsCw2zWdlvZpLQbGHmE2u2XxaR2TvGJGe2hbYFVEKzTdrJgUrJ&#10;PRk3E59qk6g4qunLIyqeyNr+eOtMU3KaK9aS8KT+5c8ZlHAVH6+hsmY0XOsvrY6G5TbRmO4CtY3b&#10;WqU4pZtKxdBNQYEmyFYpUL7XQxzNxSIGORdaN87gs973VpAAR+ZV11p6UaoFWvpMvlsgjjKlbkap&#10;JVm0P4UokfzECfgKSrmwnxzy9oxV7tbni2ceFPXZYsB2cX61hcVOkd/C8tOiASTdidUz+gkyVBME&#10;QAAEQCAKgTCZQ/Y8Z570Tf/E6wPocgL95Cil9/Q0Zq+G+9WB2UdtfmA8Hza8j+nbeNN4nuTkTYL2&#10;ox5OT28CYfZZemU6afiQyjKI65bqx+lIx8pPUgndletNbJPJ9DTYNlR/cnDr8j25y+SEfWA4b9O5&#10;eo389NFrmzbUH/f8nsYUfW/OFLF7y7/VHHav28Dh+fMemJ4KAaoT8pM19Pgnn5zd+Nz2UO2JLCdB&#10;ir6iBB9/8mm6GuC42RteqKxzfipLMkXhrWkbuVGDloN2p7ilYuO8zdIZQj3B1eeL86orHq86yB9T&#10;EyygU2oDtafWX9VSspQTVxSLzSuW18gEahAuM6ksEZWLn1IfUyblR4sr+fOlZaK6bFWd/JiNKYjx&#10;xVA3g8qkvLCxfMHWAyrvVSsqRyrLS4trqzyzKZOYmQq+wXSJMhNdot3sio6yCrfu2mzl/yJL9Mwu&#10;WuJdLLaE5jpmSp+XmqfKNmeURzSb6r64OntxCO0wUBaz6ZI5Zpu0kwKVrlbd+XwLllXk1m5XLYQu&#10;um6HsfkVLVladnS/amDBg+4p6fujLhbfU8ZBUpTT/uny0ZFTutZJVjihyLkfywtZiJSN0Hc2JVYu&#10;Ua1tbdkZQfer6PWWtikDEh01L1WK4tlLHnFv2+AvrvMR9UeNh4m/mm4pTSv0PUU3oIeXWvvyPTqN&#10;0ciXlpEmf3zrPLrL9A85djWW0+/6ntKnqAeF/KEEbZWLdXr9ZEhUxV77Pd2bqsoxR8t6qT0pt6bd&#10;In+R/KVF5A8gdyh9kD613llGvvqQ2F3kfdVricBwEAABEACBFBIYX/IEdctZb3K66NSNIY9p7j/X&#10;Vqk3r37Vchp6a9O0luxeVhTnGL0Cf2cmhQZ2Y1bNVWurs2c57uTjZj9Q2LhJDWqSOaj/I9/jXt/m&#10;wJ4mMS1Xe6nrrNTrnmYrZQ/HGZskUw7SdgEBe6/Mu47hA9jQQVwXWMxF0PDZ62YHO9K+e9w1iMaA&#10;zim8eOJIdZn6U7XMokfKR1Zv1WOkIWLXCpWJHNV6nlPjS+YW7nqpRo3HjR/KsLqCP9Fj7S6ikHQx&#10;BxuaDO3Jcvq5400NUtHojsMqP73y2pszbr4x1u/JNZK+KiqYurPujS4xu27r5rbiPLWEJ/VHzarg&#10;FD291bR3nzNi51KLbisb3XbsOP/Krz31DjPNofHwkbwH1NInftyL6kapFxQ94nq9ji+5tVh0tPIV&#10;l5XSr4ec0ll5olapBgXLtFjjq6lnEuU3szjnyIlW+v7g1k21jtAjCmaXZDbvauIbTIsFcpDsHc2t&#10;R0WO8+YoyssTR09yYovZBzo6xOjcG9RURtEEx2wWL5y1V9JslYlxHNj8crU+sblqW2NOyW1qjY00&#10;u+lNqrvFbHli8WydmmnX7qH3pQWUxeya7bRoSyuVknZjA2FNDlTq29iF5Uivjadq6Jqai7msOZJs&#10;9EiWp3rwg5J0UvXETPqhSeohTR0sEe4j2M2qvFZ2NfxqC70qyB9watw1VXFRqGe9091ZsJUauWs5&#10;2+/Jsty0xMgh1A2SPaSYH7MP5PREY15jpi25S2edWEH9s4MnW0ZnHFurxNa6BqrOZJ2MtCRHNmo/&#10;diQjq8iUyEkyk13bJcO4K+Z0f2nJpK9/zD1gnyPhhTWMHnu2oV0GbFxXJn7kLqmbIn4xQSwi2el9&#10;8dpCsT2fZCiWop4RYka2c162+BF95UpTPbbKMAwEQAAEQKDLCbjvdznhampSWleSPXCegDwiZRQa&#10;Ou4ZUnhU61PcQRKl/ngCXV6FVBd4YPNGnpwzemJFS0qzN29U0+fRD2c6UPVt2JeclAg9xuFcqCNE&#10;/6rXvZx1punq0PgG0YtEynQRsPfKVInhQyrLIC5dRoblGz5/rD0e1D0uRwHODU6LFZRDhuqTy7l2&#10;nl93WqYaw/Ipi6uq9QoPd6Ch3SxkqyY1So/HTVcYNQEfPWJJV6Jyyjr2ftufopT7p7b3j0VJl4Y0&#10;Vvmpaf+Bb3wtQWgnSkAhydNgVUyWNfs9VSLl5fmEifi5q0et9WC9hvxEnO+zMjNjpRke3KoE/Isx&#10;UB8+NEfLUhFqePyEnsWgX1yFiN67GRlCyVLhR84N0xx9iqIFkTAkpSib2eMn52q1iB21XEXJlzWf&#10;Gzya39zlympELLNwsqPRjRuSLaR+ZzGbHGdcdYxu/qyRormt3QbKYjZLbIZSOWzEaNHS0WwrMQLr&#10;1CVxVXyfZKNmJNxpOvmnkYAfkavab5jW4fq72Q3SOj1JJFoedVx+XJcl+dBsV1oSqfjNm6XwL1We&#10;kIP9yEQ5P7K9R7Dh/SS7GkptUV4/2u/MWHpNqqXqGgZUKmsdZEGs6srXxtrZRUrnNX+kBse9K+dm&#10;9HveOYnNPlAk7yfWlwt3bVy+vSl71iPLZgn2DaQnj3FHk5opKuTLiSWqoVk8MeK+q9wqyXe8M7nK&#10;ndqiR2g+VulW1AN2g2SlrmH1opx2ijULhbmQLpukqCKxaLuonC/mPyi+vV60kNL0oHDVJ6rcjJli&#10;zfZeVEmYCgIgAAIg0EUEDO8nS4ncrdqUqfy7aQaIOqUFNHUqPb75T+2q30Xmpr+Yg1tXbBZlCxzX&#10;J11gwbLFGZVr9bKJThjBrty0aok8RDzvEpq5d1alUGeJ/bsfr6oxvcKNecGoncBOmIZTUkDAMqSy&#10;DOJSUGC0LAzvDXlCsNettKSgTmpGw6DbYVfuUmeFnecGJfRKDmOGOGThhTHrHM3gHpGq46NTyo4r&#10;J33re/KglXd0TJmj/ioao8089VHsGL5ramCVnyjEOG1yF9+Iq4YO+uAEb4eX7qOmUQslaSnIL4XE&#10;K4Ifr/E8O0g9MU9nMSjmIM9VLRi5EpJKw9JM1IOAKJ0rqP6whhXvIFWiclqTdERcUTtNB5y2mk3u&#10;NrTgSy4XCq6e1YWw0mQIRvLTg021RxxKrtam07MYRIfFbFaOzIP1OzosoCxmByRC1rDsJUYFnoJ0&#10;xpLAuryT7hxUdQXFbNJr2aq3Uc/A9IOjYsn7hvtGdOEMf1GbOazdBJbUqaSapD5PaUnshqMX3K2d&#10;nRWWJbdV5XRNIovT4TC8n9Q5Um0hB3g62OcuENvI0a0i+W1pI2S5HZtWEY2g46vU6WhlXPObbbmV&#10;qtCUeT/JuszKqK7NYO8tctAVVQW0ilOtIXXRLRasAx4/If3PqT8nVSrroe13/XU9N7T+2RWjnVmn&#10;TwjSml8p1uxmdyeSoh58Row13aNU2qvF9DVYf2dvZvgGBEAABPorAb/3UywFmvXh7m7GS9STqdq8&#10;sXbaXI7jwbNNLy3nCaE+FpCRQ1iIEllHFSfE7WzQTBj3/2nOzJv19KYhA7OS7mIlzob7gezKrWb1&#10;zNAoTteupkMUj84sLhSVjcr3RHdrlasI/yTTCeyvTbk76x0+pLIM4rrUUGMxnbc2Qq94MOKQ8Aid&#10;Gip9oiJYaVfHgsVNhY4UyyqVsWhJL60gr0n9DNHxIvSKCrmEglbhjdgWO83cpQD6ZGFW+SlKbT//&#10;/NzFFw+MkvKC0kjvJM+D5oLySniy91AO+mvEenYkzCzkNSgDIV2Yb6qOGNW5Rzm7zraR6EA+LOT5&#10;kigADb/GmikmOo3zafVszIBZRVMKuCDKtW+eC1gnIPXdU/TKTVE0241iluP0ErwFlbzOUS4YpIP9&#10;/vT6R2PNY1CnCyHmWy/9+NY26QJmHuxnm6ANOC5UckIgJvZTXVBpkvaGrYNL1MwC5pO0JFhFPVq9&#10;YvMwtRDVdKOV5eaULvFm9lLm/aSFUQ2fV6caroXaSrluvKyiUce3ogW5R18Od2in99mCk7PdSBPK&#10;L9114+rc/dvb743394spMTI7fSheEzulV+iMB4Xwu0fxp9lCTtzgAAEQAAEQAAEfgRjvJ5rgzMkc&#10;5qahHsKGyU3LO26rLOmo3cXdHjmPtaJSdLRcUKyAnngdKJYIxZ91uuUUuSKj3Ohs8Ax0SUf5qnYV&#10;2dNbl+T0TPQyJfXn2tw3dQxH9kZfVmSMj7xwB06YgrahI4QYMXNuTOxRPivJTmBPBAubupMAjUND&#10;xgJmeJnmqkYSQKmh3npsMW1C7YQn5mAXrC/TwDk2WpPWRr34cdr7ya9S0bR0/Gnm7gRjKTvjCu0+&#10;dHrvr/9NHlt2c1IKPS4PN/744CtC3GS6pEJW+Ylcn8gBKr4Np05/NPjKVMRMj1sMu0KkMei4EOQx&#10;5C1YsyyOlduxZctGHOfw+5jE+Pjw7hsUydtZmhTwVApqzOHlyA0IPAEr6GAVcBQK5lG3XG6ER28m&#10;vrs4kjq/OWxm65BYJJaR96OMa26+QnQU8+AoWnvr6JKDLl3aNclitvZUcq3WYrwFlMVs7WDlZKKV&#10;miRBpeHmI/mGgQejL4VF6eYYXjJqGC+QdKKDmU9PGXgo/vYifMmcBc8vPLEsL/CEoZxFGS+HLhYV&#10;1p4BR93msFknWwonuMGk4oeRovgC7nJrJzhakqGgal6qzczNFhkPrF0qI/8lPozw3hZP70ixnzhA&#10;2Aq6uSqKWzT8jhxBElgwWicLhSJzxHBlGDtMyQhl7uFsHUB94gViheqlccgqL+540hG4EjPovSl2&#10;iqLd4lCNeEZGd6LIUNN3y2hQOEAABEAABEDASoCnuzzPBf5dSktPvUlTFoH9T8YNob2AeMv2tcZy&#10;/rVPbHhhQoMbnrxPkGatTcWf5elAkqJ06FW3cjyt6O+32/eKcYM6uWf7Z9GcXWIoOofIy9U9IoqY&#10;QyMmL/gme/TrMLh9gnBfrUT4kMoyiOtqCG74cNOtiYM9aUMoHEdt5gQSQGX0ZDXKpq64Dnah9r9T&#10;6+/Mw+b9FKwdL4awTDN3NYiI5Y24OvMrUZJ+JfNqCa0bDqv8lDth/O/3vRvfot+//e6Eazu/xVW0&#10;6qY36DjbMC63cHTcLSG09uTG27YazhqHDh/OaXyRjLT2ZAhYfFc7Ti6UOsIaQK09GcH5pXYmg3nL&#10;I7B2N2goK1zusFnqbjLalMVsGafcm0FygijJTLX2FOPGFRMiis5S4cPl4Ya7sphNjz8dOp1TO1Gc&#10;LKAsZrOGZbzqnHXLSYGK1jSTTiUlId+WiJYsOOoWNSRzGaOgdY6CfACLljxRKlT4MOoZWPXQA5ud&#10;jR1UEcOHChWTntrhqjrpi37bDfxF7jJSW7aFx34i9x9aD1hDG51kDnODSfnDSPlv/5qnltfI9Wiq&#10;58E3TlOhq7dG4kW6WEfh5CEyLVXwtlYdGMvwpA3bV8XYts/Z18YtTmEP/zHCVAnx5nZyWb+N9vh7&#10;QLy8fBW76G9YS9E6AxKY3FCmMKPS2YWQlun5HQDd8FXaZcw3nUh+v3Iap2eHLYx0qTqT6OoJYrez&#10;pZ06f/0PxcIfiewZvOxuEe2CVyPqfyF2/1DGIHePFtoiDwcIgAAIgAAIeO92Z7pLvmSLnamv28Qu&#10;IeeHqA/JPV7plL1/BO3Mo/2ezI1KKHpR8YhtPX0fq85cdFo4crRYD7l5+VLoAiLuWDpzaZ0pRJ3T&#10;KnKNMOf+Tffoa44B2rtG751H0XvPtAypLIO4Lq5nIu+n1jaKiO85PMo56ZdHVPCwXWlPlWGrjmze&#10;T7GV45GXnPIPLFHsYgzRixs3NXd4wsVpA4fnTo3vyBC9wKRTWuWngulTauoaDjRbQ23TV5RgRsGN&#10;SZeZ1AmJwi0llZklcU7pgmKaGAnfRjGy9sSZy2VTenNTc81grPbEqQum0tZ4HO6HX5NuIHBbjUK0&#10;J0rK2lmbMxJOJNXJyN/usNmLQhVutoz87Y69WQrRSyBt2hPVIiYUlAx27mTircuzmC2DnTs7Yspd&#10;GOQeahZQFtq8Zsp51XlyWFKgUtGqgnmwNCM/Y0sSFaB2yV3bxGqITut6PMlXe8nQTbozESZCNdJ2&#10;dcIXzokuvePil5NJfQWnU8L2zN5gif3EWz2K6nLe6ERHKw9soifDMDl1IQ+jbUO5C0Jyj/L6Ye0p&#10;+agK05xIlpyx9kb0Lb5Lau2q7nXpaIVqbaB7p/vCIhyprqzV21YWzcxtEbdKhYg80To2bT/hXjC9&#10;ocwSWnPncwa0X1G+K9WULMfPMlahJ2oEffH77GzxGi21c481okyI+TIU+UM/ErsniNX0O211N0Ws&#10;M2ONy33xzIDlfZEN6gQCIAACIJAsgYZVZezWVDJ7Gbsy0Xu2qVY4WzbLvOTy/EdKKYBmoQo2LMON&#10;V8hAmeSkvGQ2rUTrcxNC1FH0Qt7I4AkTGmKn7qib7WeVLHyVvqjECHPOefo23ZP9KOF3Eu9cOTgr&#10;9QSkUiOlSctIMHwQl3pD4uaYyPupaIk3l0z9/LK2W2WYDl6LQAFnfFmHLxI6KfdQIjHaEjrGi36b&#10;5HqOLgblFnfF9G/eMuYSr/TDNb5Fd/TFJWNu+eb0tC9gs9Z/wPnz521f/q7pnQ1VWxY8XDpubHC4&#10;TNrTuqer5pXO+UZugt3xLow8rRn2ImRfWFYJz1axytyDXk48cmappdZ3Lr29tJ7qa9M6vfT4oIU2&#10;dDifcJA/z0VQ5hXyFblvuKu1/ZYI+YKkne9N8ygTWuPqehjqr5RtfHhmaOOd/M1qujmY6V3b+ESz&#10;+jrzmJwFydJKEWCVTThWedC8TLgibiBnzxLPbJ0J755rVJB+9xgaoKxmS6lOPnFc2/iPsBKtoBI2&#10;mGQTGM1Ac+BPvH3Q2JITD7iubQHJkv5snCC3mXPuCB9tyopCmLstVl9ZlwNBWyo2UheN/qX4kaqR&#10;0Ley08YeTB4xXS2dg3PtvKZCnzTkBT0BvawcnjQVmb25mm4o38U1mVHKtWJpuJZEV4oWb5uuSbGf&#10;yPbGTApijJfFMGTGJQlbM6RFhfyimnnSboxXkK+Fk/20vauvPRs2B7+1NOBkG1GvSR/z0HPvxEUD&#10;xMzzUkvaKQZsF+dXh9epZb34thD1tC8eJVwkfjhB/95rCMBQEAABEACBtBII9Nu5y1c2svqY7qJ4&#10;/SLVJRa6m+19LjsPQvX2+9Jh9O7872KzSxw2L252Cx0gbvcpdixjdtQVVYq8Q14nmmfNqsdbZ8rf&#10;4/X3+hL4nlyX8F6ZUBFdVH87ZADLNbIM4rqqsr7GY3bmjRucbaE/X8qitZ/SLmWzMWCXdZRtPmd0&#10;W/NIczQaUxE5VSxGtwlnh66uqmpqy/lr6xvbd7x66My5mGwvvuK6GbOK84Z8IUUFnjlzpoV2Fop8&#10;ZGdnx5OfKJ+9TX/Y9OvtMwqmTvr6dVcNGXzu3LkTJz+kRXk76xrmfuvuNGtPkeuBhCDQ5wgE/EXp&#10;z60ZtP+CIVfx8/WpeR0TCndV8fpn3avQj+Mb9igBzlAYtYTnyYsB+cmVoqROR0oKLXzTUle4viOZ&#10;x8imPvnS1Q1zSkq1nXGvlCGSspTD2lBg4kKdrvQ7Q34yjJcJgupPiI6sM1EZhveNApqRcDU+oxKx&#10;upL+hOtCW+1QZAo+fNipUlZVrs+15GCFPF3JIj+RPrVGnrSwRjpDtYj8seJHSrHCAQIgAAIgAAIW&#10;AvrV78zXqn4RdRW2DZWzpO772uwaUYfHU0z6AFl/h83XJZM9SZ6AtK1ICshPOitvxlRPczqUbFqA&#10;KwuanPsAWlSh2wmETUVroxz5iTWmRp+nAiWQD4GykU1C6qGxniVexQpLKdKTkk3jjH18I4hup2I3&#10;4K8fH9lTv+udQx+cPvvZOTHwi5deOXx87g0Fk0canlEXbn7q5Sey6ZNPz9a80rDvDwc/OHlq4MCB&#10;Q4cMmnhtTuHNN375sksv3GLkAAIgEEaAX97C9WUDIxDoSwTW54tnHozqzURqFAWEYh0KBwiAAAiA&#10;AAiAAAiAAAiAQE8hkBb5qadUDnaAQP8goFT5oHLfP+qOWoIACIAACIAACIAACIAACIAACPR8ApCf&#10;ev41goUgAAIgAAIgAAIgAAIgAAIgAAIgAAIg0IsJdEJ+su5814sxwHQQAAEQAAEQAAEQAAEQAAEQ&#10;AAEQAAEQAIEeQwDyU4+5FDAEBEAABEAABEAABEAABEAABEAABEAABPoiAchPffGqok4gAAIgAAIg&#10;AAIgAAIgAAIgAAIgAAIg0GMIQH7qMZcChoAACIAACIAACIAACIAACIAACIAACIBAXyQA+akvXlXU&#10;CQRAAARAAARAAARAAARAAARAAARAAAR6DAHITz3mUsAQEAABEAABEAABEAABEAABEAABEAABEOiL&#10;BAacPvuXvlgv1AkEQAAEQAAEQAAEQAAEQAAEQAAEQAAEQCD1BC767M8tLS3R883Ozob3U3RcSAkC&#10;IAACIAACIAACIAACIAACIAACIAACIJA0AchPSSPDCSAAAiAAAiAAAiAAAiAAAiAAAiAAAiAAAtEJ&#10;QH6KzgopQQAEQAAEQAAEQAAEQAAEQAAEQAAEQAAEkiYA+SlpZDgBBEAABEAABEAABEAABEAABEAA&#10;BEAABEAgOgHIT9FZISUIgAAIgAAIgAAIgAAIgAAIgAAIgAAIgEDSBCA/JY0MJ4AACIAACIAACIAA&#10;CIAACIAACIAACIAACEQnMOD02b9ET42UIAACIAACIAACIAACIAACIAACIAACIAACPZPA558cfbvh&#10;jZYjJ//458/+JgZ+4e8uz8iZ+PVpeZlfSqW9F33255aWlug5ZmdnJ5afPj179vXXdh84cOjDD09T&#10;1oMHD7r22pwbp15/2aWXRi8JKUEABEAABEAABEAABEAABEAABEAABEAABNJG4PMP3nqxpuHwx+di&#10;Srj48rHTZxZ8fdDFKSo79fLTH/Yf2LbtP2cU3Dgp97qhQwaRnR+cOPW7t9+pefWNf7znm9dNGJ8i&#10;y5ENCPR5AvVr5jy7M14tJz225aH8YAI6693JsZ/XrV/UUbj63rEtz/148ZZ296QZC362sID/qn/y&#10;u3sm/Wxh5vOLXhy8+tFgrnTWOjFx5JZ9WT/5wZyxcckfen7R90/NZgMObXlsdetdOn91DpWysj7u&#10;6aNur1h5TzYlqVt/995rfvNovuUUp+5U3M/FfD6Fi9v4nj9zN7fYMtnO3x6Wn7sQjFSU26/Ew4kq&#10;2+fbYNdVEK29f7V2+Ui5j55IwrgT3eY2Zs4i/so55EMg9HHXdQ0UJYEACPQJAr4+kvcg8tUtrDvh&#10;S9AnH0den407iu2F1AHzKk1dsrV74zaAYXN1/9AhbDnF6XF5vaxAv1SW4ubWJxodKtFNBCw3uLKG&#10;WmDtsJXmMCp2AOV+YnkmqFEGdWPChk5UBhmwI+MHapzVw48/7d227dX37AvcLhlx8/3/MOnylNQi&#10;xfITaU+/+vW2+d8pHZ8zOmDfgeYj656uuu9bs9KtQBmD1bS/HsyBsa+7bB/ZhnWjvXFXoM8tn8jC&#10;eaBrol6hgaG1LFT4e+3GM92kYdxF+ffHvmACo3ELUovZxvvGzCfW7BBZwTEmObMttC2gEpodeOfJ&#10;9AFKdClkNcNki5TcmCqT+jWPnbpLaTEhh/tMjDhu1x2Luzq8R6GSnCbv9f6lRyTD3z1Ra0BOuc4T&#10;vCNc2zLMM5/1IT0YnTIg7oRpPY78pM7wvUI8yYleH678FI98mIbl3REthw5lj40R1ciAHYMDHOQL&#10;i260fTf5ZDhm+/oUGjATn2ePmvegbJwjtcbnJgsX8IxmH9rxCrlt49xEKWyIXZIVWjvLT/2qtWv5&#10;yd68vDtCP4F9/T/zdWl9LXZJ20UhIAACvYmA122g7lNt4kk16oyFzur1pjpHsDXQs9LziMETA+P5&#10;sOG9H5evk2Z29jDJF+GipCNJ2Ggx5B0aoh7GDqvDh1SWQVw6KpMwzzj3eKz8FDYCMscCh55f0zhx&#10;oZwbCwznbTpXr5Gf/tiwfdOuDs/vadS0f571NdH4f376yjGX8cCs6x+49/rLEzJPnCCV8tOnn55d&#10;vebn3/n2vbHakzKEFKinf/HcwoUPf/mydK3C49ZwXHtP8O/Cr60kBhI9RVCV8M3lancMJVJ0KP0o&#10;jqQiB656EliPVL3b3jcQNaQB2REfripovf/d/r2FDJ+oR8txRJwQpMZA2hxgG/WVdRfKPUd71rD6&#10;a5pt0jYeEP4Twy6oYbasu1DD+wBtraGYJVrMNgQFeZkypNkWkS6B10z0JpQwpRyQ33VqcdiM04wF&#10;94u1IV5OcZV+znDylH17Mn6gRChTeFK/O55QP26/w+f4EzdboyKe65P60Pbcjy8/+QQ1qfH506ve&#10;zMNineO+RCUFpNsA3PongzWKpZ/YM0vIV288+Uk5l6n2I+vvewrFk5/ME8MUQJOA2f4tN1HCxtXj&#10;EqC18yXpD63dP9Edb4o75rHjmy331Ku69WvEQ/LZlUDh7XGtHgaBAAh0IQH/W37S3DkdGw1ncG1I&#10;7HRjv5Cfgu7qxGrrMJ8XquITX37yEZYk/enVM/w+8XPDVz2Ol3oXto3+UZR1Aj7hOzSsPcQZCXqj&#10;P3cQ10WEE7vpuSseHPkpzAWbrXVapjeGPVS/5ufP7nzP7a2ZdVK5XbPHsmwl/iCli+DYi3nv5fX/&#10;3/6Pje/D5CchvjzhrpJb4y+BiVSVTshP1p3v3njjraKbb7RpT2QOfXVrwdRdr++OZFpnEh1qPy7G&#10;TJmovEXyJ00Sx08lEdgqmRLrnwx6xGTf+wO9WGDsPatdj5WCwrmj2lvbOGtK8JstP/vNT24fYxZU&#10;V7vxvUmz1SqDsffMzhc798q1SQUPceIt98/wWVW/Y0v7jLuUO8zYOXdNEvXvytT5Cznxzx7zL5ny&#10;TKIUd9w+5r1TvObq0PNb64fNvUMlzb9rzrDDu/cxJTKbM1k0d5TvdgpHajG7paNDjJqYp1pmwTUz&#10;REf7IVnMo+4KLGl2zHVpea52pz7x0JYde8fMKdT2sdn7GikTi9nyxNvvUm6NkvbrnNoCymJ2/Yu/&#10;PZxfqNaUZd9bOEPs3VMnCa9kqhVzhvkuQjioZFpPUml1S1CNgeQPNol+TE9OervfPee76ocW1h3e&#10;str9k35Z9BxfA9JfthzKX7jyHn9lwk3Jf/QHc9rWm5n4sn3Stnzu0Jafk/+dvnaqgS1ckLHx588n&#10;eRvK9rxgkqC+i6xp/ZOktOoLxLm2neJFc+pCUDJ6Q2z5mblUJynAZmIa/Cu8YT+BmzG8EKP9BBpt&#10;AqPa29tF/jWq2WfnTdR3q3cStUZXEJS3bXtHIEfjJuo0gO4+Ea29H7R29SqktxX1xn6zJcH6Vu9p&#10;Ro+dQ/tefy9jWGzPp0BpT/xQGDZcxN4a3d2sUT4IgECPIEB9UerR6Rf9Twa/znNFMa/7mOADPcL0&#10;NBvR8tyvNgqnL616b4/eP3LLr7bIPnz0gwh7nVUiWbeeJuT0GIdz6Wh9jx/UsndNfSqafvjZb6w+&#10;/tGLRcqIBMJHizTkTPAOlUOwm/TozikrfEhlGcRFNDAlyeTYwfajRsqkKN09hzTQvStp6ETr5vSI&#10;Ww+y6CnB/ROnZaoxLJ/yfa09UQ4716ph13pnREStmiaeNWG3dPeBk5JBSkrwhGXS2tZhak/Wcj7p&#10;OO5Fb0mbNaEZW+Wnd95p/sbXro1vDCWgkORpM3hs3hRHTKFZUFIxHCkqxSX6pJD4eatHrfVgvcYZ&#10;c1KiYcOGxZPMDp06KiZNdleQZg4e4+g7iSuoRux00C+uQkQD3YwMoWSp8CMcqc1sOWyWahHPkLiK&#10;ki9rPjd4HGrc7cpqRMx4xo0dPFJI/c5iNg3ajavsjD0soCxms2o5Y5Ir3WVkjRJHO9LXShNfq2RT&#10;aGXTkGzMx6565OVPytj4ffcpaSuBxHt+nrJi5QkBWoOTY0X5QLd0zlT3Zb4RsYWLKXjoseG/XScl&#10;sE4dbBJNwak5NK2I0bJHLcKK+r17xXu/XfzY8/WGBmcKZ2tYSaSjfeP3tUJnfuv+TskMkVSeQVMo&#10;PqGNXiqxkbZi68Ta0M4drLi1NO5zZc2EdWe5XKvJQuqhWooKPZG1qng3UcLSenECtPY+0Nqp77en&#10;XpC0tOi5evXMifnRDyvvsTPp3bt50au+B+nNJZWpwDONsnUnV3pxI4fpIAACaSfAM1ien7LTVUh7&#10;sT2xgEPPr6NAHw8HQj10bvrQqx/32SiCgfIZ1w95mrl3phLr3t3JHbMfb6lzv/W/CKwznT0RYV+x&#10;KfwdGtqbtQypLIO4LgNEgxffIIUcvnz9BNXVD+qkpocj3Q67J6qxjFSpvnv3Y3oSXSvXzux4jI8I&#10;V5KafS98mHxw5kN1ha647p5F3/ln+qGVd3Tk/QP/vug7N4/SF/DDj0512aX0F2SNen7q1IdXDR0c&#10;36qrhg46dYq3w0vTQSOTCvHjxXN+S/mn0c9NSiHzo3if8eN10mP2kGOBYSSLQXEOV0JSaViaiXrw&#10;KD3/fpJYpPpjXCbWsOK1pVCkVrPpdf4Tsej7391IdoX707LSNGbKfb54RjynPWm2osTKkcjyqsVi&#10;UKvVbFaOhOHPw/odDcwtoCxmByRC1rB60uFbibZzDi0ppYMU+muUkf6VLPTB3rvrnw3YL++Fhyo6&#10;fkwy0Px4deMpqTkcpDyYiFtmrGxopuI5LopTprovPi/u/EcXtT+2+u72+39zxyk32jenUu3EPZw/&#10;vTu3/tm7Od7wz1bLNKw73BswrL5dTBozSowUv92TQdKY+jY0TEOkMJbxYPraM4tZPuPpgTNF28YO&#10;UFue3VE3WDCQmNDwNv70yhTsccbXN8T53zyNh+4zFvhzNm+intR8k7QFrb1/tPa6UyJ/2BiRIba8&#10;O4wUbdVK/OHe+OFmth66Qcw3qf9PZ8UHPS5+EPmWS7JtIjkIgECfIEBuCzvXqj7q4B0yxAHviFIv&#10;P1RL7PtENSNXon6NjBurVgD4QnYWcL9x8ZxTj20ppF6csbXL6rt1d0sV4vzpdZPYqYTH6rLDKn3V&#10;7wnYU98hZowaJoaLjXsH07ym+taI1BHZfCRMBYG471DlIhC8LcKHVJZBXCpsjJxHzGI6Z+hEORhj&#10;AR6h790558ftPylsJbcmcmjSIyxOo9dRPfqz/Ds43Ic69KODf3WHWpMmu7sqqfZ/731Zj62vL+hv&#10;j5HIV6ezCa3eT1Ey/PzzcwMvHhglZSfT8Bi4nYav5FxHU6NdIkBqhxHWRwNSPd0AHPip+5sgvU54&#10;8W3nPIqTQ8qvscN0B5I2TD4pMXMXchXV/QEXxIS+Hp1sDH3kNNeTUy6++8ntM9gLyWtUrjMIO5Qa&#10;Hqf0p7uUTAE3F2OGuc/4eXmzVaz9r9kbf0lL/RonxhnnQh65w+83lgeSqrVo7vFn17SpBZ5qjad0&#10;ug77c3XePp4oo4hXXB1z3syYGVNNq+7d1mGkpQ6+6+Hbj6pVq+7B9if09gppIp63hTe/EbNmVnmM&#10;e869gSWr0gFqrTHLF6Up8uOCq8yLPeufVUsmww564HC8tsA+Gn3lJkJrD5sH7nOtvX7vqSyaNhhW&#10;OH9Oh1zp7B08YW68OIzFd8/H+El5N7icyaQfCruglxtHueeQBgRAoB8S4K4Rvd+Hn9pBUVqop7r3&#10;Gqe/FGmJfR8jRrFEjP1SKHJFxmPGYIFnoOd0rHyyQwWjUPEovG5S4M+VExvZm5VG8jxxKKN22jxb&#10;6/e0D6aZ5qw77pt7XEUR8XpvdFaXDN/62JW8oOrEe4fKRXbeypsLKqerTpZBOZwgNm7cErOvfmjL&#10;XhJA6SvSniiQrjs2oaGTjtcc2w+3eT8xPS+0DgWZESt7me/eVV8dpC7NR394fvXTP6WfbW/znxR6&#10;XP756nv6yg26IoGfUdqusFV+Gjx40AcnEvhknTr90ZWXX54222gMzJuR0WCbm8KCSTvXdmb8mdg8&#10;8hjyFqxZIgTpgNwJAluwt47Z8w5ZmGZ8zZ5K5iOaHYUSHjqksbOENehgFXAUCmYXjtRmtg6JRWXx&#10;0q37Z9Q/a75CdPjzoArmd/UMunRp1ySL2UFPJa2qWEBZzGYHKxMre1T12GPsPXeJXwVfzFIqouk7&#10;uYSQ3vcU5omjfR2llcmOyyhXyFtNRl5jw7Iy41bSjaykAjDd4W977GHk9Cq4CFIN3KYupSgdXMwt&#10;gm8Tv2ISFsNFJXeLds/2XiTyDUEdRz5oga2YnOecIlfneW8LjqSmYnhxSnVNzSBZxmIfxuUe3nCX&#10;xCByv1LVNGKcR2kaMgJU3EVAdC0cgNJmFTaL1xiynviT20V4zAUdRz9mDXkfXXOE1t4nWzutXhfX&#10;qBuXWrsconj3IN87zipUSmCs+b2H4wa6Cjt19UYNjolkR6tFJh3eUmuLThfl5kUaEACBPkzAmHu7&#10;ZiF1U6l3YXZKQ54qfRgGV42GS26PQkpRZvhO/ZQOhFwYmWFb/eEGdXKhBebqtMBH0TnEpImq98YR&#10;c6gT63VWOUSsDoPbx9n3wOqFvENp9YwbkNe0OHxIZRnEdXVVSVZ213sKGeCJfzwPPooW8vqwa+RS&#10;GzewBo1rVrfexUMVtf9PMJaIG+/JGx2wz1TIQVFHRG2ycdO6GpGvvKzMjL+PYsCXM4ZHiSAcJatk&#10;01jlp2uvzfn9vnfjZ/f7t98dN96yj3yyhsSmZ5c/Y1CdVGikpEofO/GmUXu3xgln49ttPV7WrKoY&#10;XW1/JKOYE/mudkfUwXBIocUE9uHiNKyd6fBM9Fdg7W4wEwtSi9ky9Pswd/2gL4iSufWeWUpMiCg6&#10;S4UPl4cbxcliNj3+dOh0mVpHcbKAspjNGpbxqvOvW06qYaQhcbsX0ogec/wMJf8+8v9c9JyWellS&#10;oW3gpEtR1g5nyqhx/d28ae7PfkPbwzl+efQKIX1Kjve0qBeMdmTaX/e879FJSFVD1b0EI7qeP2wk&#10;XdCjc+5zvbiDLoH6su57XcQOHZPF1yGmGP0kDl5gRrjkzQdUDCYZ7VKrXeasneOH5Ss3mvdTsqZ6&#10;6XW/zQitJXt+fEW8Lp0b8sxXjm3XSGuctc5b2U1norXbwfeh1t4mbjLkaY4ZZ24sIPIn51ter9yl&#10;k1MaaodNW8Da/jeA7Kb7FcWCQK8jYJ17O7qDgks+ezRNEWN7BSeaGDjuhO+0+o/TOiyRYPIyQmXb&#10;xUS9ZZDsutP020gnoCd/QDsX1feu0XuEOveiJOY7NDTouKyLZUhlGcR1cfUTeT+1t9N4wQt3Iyen&#10;a7N+4mlPvIwuxuYosZ/USbyDkxRpE6816WIyluJGXT8xI+HitIFZ46+PEngoLVWyyk833Hj9y3UN&#10;B5qP2IqlryjBtJucECkpN0+O2Ta+qCc+OVKaEWM7paWNnfMwuSdQ2NSwBTKRtSf9kBVOV9t+kzvG&#10;U79cOCPqxLHVQ7Qnyoi1M5eS3CHOi7odA8mGlHe1izVbRv52Z545GI0OIm7TnuitI0NB6c0KZfEy&#10;2LmTibekyGK2DHb+2x3KycVzELWACjdbbpLovOp62vZhw9SGiTE/q+/V/o/sLKOeklx9ah61FCqr&#10;lbdF27uSZpOUJxFP7nm9LjnBNbGVIj7K9hsiQrXXLlp7yr/DFL1R9D6GYvhgq4RsROzjlxPZNund&#10;2NuELqtIQScvf44R5pzzDMza0U6IQiqttMA78og0Jd5P4U+beA7MrNU6t7Y0WG0ywE5S6jJZtaew&#10;myilT7suzAyt3Q67D7X2gntUt0we9A4SAWdJ8twUaj9WlULF/pQ3AgWSI5HdjEEuE7huzuyum64t&#10;R7rwRkBRIAAC6SHgzUUF8h95F/e1evbuVOlBonMlDWjfTW70ce46XrPHdJ9XyagbI5ztrS/AnPx7&#10;jbE95+nbdE/uyi28eegLKAinRiEQ5x0aO5SWSo1851pGguGDuCh2pDBNIu+n/Ee9GCbUx1jcXij3&#10;4eWFHTTH7zMkfJHQKbmwlIJsWLYJcgKYrKzvJesWL59aeNOoL3k1f28XL7t75Zj3ySUjbvpv11+e&#10;wouUXFYDTp/9i+2MP+w/8Ktfb1vwcOm4saMDaUh7Wvd01X3fmnXdhPHJFZhcajNybbojCPqi5Lrx&#10;zJz4bZ7dJJdqXz5fm3bin3kx0syIaOs59o1xqEz0KPQ9/sKIrR6wRIUuFmt4AbZ5uEC89E62aj75&#10;t3p3PHmSk78FaajZbgA2mYPOPCZnLyo5ja7XithAjx5DXwzmMLOpGM5EsTKvuByuB0GZ1fTFovZi&#10;TnuhE70cNET1lRVUci01QuqYyxo8R9dXG69Zkdm/Eg9L3V2Zqj6n38lJauU97U9ScGvnE95JSiv0&#10;bsRHmRvFzJafu2wpE9p5au81LCd1FFq6aDFFOwab+wCEaZHGiW4d3TjEse2H0rgNQ9XrrlOLaYMV&#10;PVlRv4aCicrfqS7rxH2z21fvmRR6D6rCvJag0uvamYGQHXqsu7E9HjeZAzeV16dQfHd3VE3XjiZS&#10;nAWJGmP88Odme3NS8okUP+4Hc9qCDwSPgOUmitDAelQStPZr9H0au9KzD7Z2796kfS3dO855tsgH&#10;wpSMjRSbwX2PcGtVjWTYmFHth98zn/Ze40njliM96naBMSAAAp0g4LzWnXd9x5o5FPbFiNBqvuu9&#10;/EP3M+lE8T33FKPz4+/6mpuuuB0SwwHC12vS9XNxxfSifR111fGjyDteZ6n+yR+33+F0X2WXNW3r&#10;ZXrutUinZaGjRZqftr1D+XOhh5/aLp9nQ8KRYIKNdNJTV99dbN68gbEG/Vk7jNZ+SivUwNMYsGfw&#10;4FS2ee5yDJfjJtshxwViVLvwDQTSU7s05vr5B2+9WNNw+ONzMWVcfPnY6TMLvj7o4hSVftFnf25p&#10;8e0uEz/j7OzsePITnbx//7vbtv1nUcHUSV+/7qohg8+dO3fi5Ie0KK+mruEfZ92RZu0pRVSQDQj0&#10;CAKejBJmTmx/yH3ThwmvvJ9dIQkx3mCPMqUn5ouDZ4tnedsXR7zTOhTtwsaink8xMZ/OMSbZuyys&#10;zqhHfKxMo7KJfSWwdOjJl4FeiE0YMsUy7z0RVKP82lmY8qWMitmHq0c0ij5rBFq7nGCIHfz00dZu&#10;Dlrc+QZvOkS285gRUazklO5Jpj57v6FiINAPCbC6MUzp2rpvEzphPHkvD0QTHN0yrk5kVOe+9+/5&#10;G5ya3ZFBERt0NJzYFUkB+ck6G6ots2kBrvyBR3rnriHOshGIox07YxM5dgjOXdGHOwbPHb5PSD00&#10;9kHhlZd/P0V6UrJpzPbZhlW95Inx+SdH3254o+XIyT/++bO/iYFf+LvLM3Imfn1aXqbhGXXhrS31&#10;8hPZ9OnZs6+/tvvAu4dOffjhRQMHDh505fjx2VOnTb7s0ksv3GLkAAIgAAIgAAIgAAIgAAIgAAIg&#10;AAIgAAIg0IsIpEV+6kX1h6kgAAIgAAIgAAIgAAIgAAIgAAIgAAIgAAJpJdAJ+ckaejythiJzEAAB&#10;EAABEAABEAABEAABEAABEAABEACBfkIA8lM/udCoJgiAAAiAAAiAAAiAAAiAAAiAAAiAAAh0DwHI&#10;T93DHaWCAAiAAAiAAAiAAAiAAAiAAAiAAAiAQD8hAPmpn1xoVBMEQAAEQAAEQAAEQAAEQAAEQAAE&#10;QAAEuocA5Kfu4Y5SQQAEQAAEQAAEQAAEQAAEQAAEQAAEQKCfEID81E8uNKoJAiAAAiAAAiAAAiAA&#10;AiAAAiAAAiAAAt1DAPJT93BHqSAAAiAAAiAAAiAAAiAAAiAAAiAAAiDQTwgMOH/+fD+pKqoJAiAA&#10;AiAAAiAAAiAAAiAAAiAAAiAAAiBwgQTOnDnT0tISPZPs7Gx4P0XHhZQgAAIgAAIgAAIgAAIgAAIg&#10;AAIgAAIgAAJJE4D8lDQynAACIAACIAACIAACIAACIAACIAACIAACIBCdAOSn6KyQEgRAAARAAARA&#10;AARAAARAAARAAARAAARAIGkCkJ+SRoYTQAAEQAAEQAAEQAAEQAAEQAAEQAAEQAAEohOA/BSdFVKC&#10;AAiAAAiAAAiAAAiAAAiAAAiAAAiAAAgkTQDyU9LIcAIIgAAIgAAIgAAIgAAIgAAIgAAIgAAIgEB0&#10;AgPOnz8fPTVSggAIgAAIgAAIgAAIgAAIgAAIgAAIgAAI9EwCf/34yJ76Xe8c+uD02c/OiYFfvPTK&#10;4eNzbyiYPPKSVNp75syZlpaW6DlmZ2cnlp8++fRszSsN+945eOLkh5T1VUMH504Yf0v+DV++7NLo&#10;JSElCIAACIAACIAACIAACIAACIAACIAACIBA2gj8tfWN7TtePXTmXEwJF19x3YxZxXlDvpCislMv&#10;P/2u6Z1Nz20vvPnGSbnXDR0yiOz84MSp3739zs5X35h778xv5F6bIsuRDQj0eQJ1y++sqo5Xy7zy&#10;Fx4pCiags/ZPjf285ql5HbdtKMk5sPnxss1t7knFiyuXySxqVpU15FUuG7513vYhG5YUBHKls1aI&#10;3OzNTSMqnigdF5f8wa3zFp94gA1orlqw4tgsnb86h0opr417+ujiyrWzx3PSpwoaJ9QtKbCc4tSd&#10;ilsrlvIpXFzlEX/mbm6xZbKd1c3ycxeCkYpy2ygWJKpsn2+DXVdBtPb+1drlI2UuPZGEcSe6zS2n&#10;ZCl/5RzyIRD6uOu6BoqSQAAE+gQBXx/JexD56hbWnfAl6JOPI6/Pxh3FtlupA+ZVmrpkFY1xG0Bm&#10;me4fOoQtpzg9Lq+XFeiXylLc3PpEo0MluomA5QZX1lALfClrrTmMih1AuZ9YnglqlEHdmLChE5VB&#10;BmzNeEKNs3r48dHuLb+sOfxfVisvGVP0T3OmXJGSWqRYfiLtaUPVlvnfKR2fMzpg34HmI+uerppX&#10;OifNCpTRPgpLfY/OlADzZ2IOjH3dZfvINqwb7Y27An1u+UQWzgNdl+0VGhhay0KFv9duPNPNl6Wd&#10;knxbBEbjRjXNTCxmG+8bM59Ys0NkBeeSJWe2hbYFVEKzzXeeBZRXx7S+IOuWLzg5W2kxIYf7TIw4&#10;btcdi9kd3qNQSU5TG71/6RHJ8Hflag3IKdd5greHa1uGeeazPqQHo1MGxJ0wrceRn9QZvleIJzkJ&#10;Hrtq+SneHR6mYXmN+cDB5vHjvLGuc6c9VbBtaIADf8XtranQJ8Mx29ppNGAmPlUt5j0oG2e21vjc&#10;ZDFlOXV0lMHQdhXSGuPcRGl44KU1S7R2lp/6VWvX8pO9WXkvAv1q8PX/zNel5ZWR1haLzEEABHon&#10;Aa/bQN2nlxNPqgnLrF7vrL3V6kDPSs8jBpMHxvNhw3s/Ll8nzezsYZKvmxpQ2KDJOrRkG9Wb1zbh&#10;rafJe+obOc49His/hY2AaDDijgUObl2+J3eZnBsLDOdtOlevkZ8+em3Thvrjnt/TmKLvzZkidm/5&#10;t5rDbjsdODx/3gPTUyFAdUJ+soYe/+STsxuf2x6qPZHlJEjRV5Tg408+TdsNJ++QkaV1L1TWvbC0&#10;7GjVvM3KuSEdBzXosnKhyuKfpWKjLk49atXni/OqKx6vOqjHzwV0Sm3AGLKZx6ucuKJYbF6xvEYm&#10;oOZ+Z5nppeIOS8qPFleqCorqslV18nM2psBx5XALUDeDMq+8sLF8wdYDKu9VLqXS4lqHEplNmcRM&#10;bvANpkuUmegS7WZXdJRVuHV/StdGyhz6ujhmFy3R6OTnpcU01zFTjr5qnirbnFEe0Wyquxzex9IO&#10;A2Uxm+rumF1ZIioXu2aHgWLtya1jhps4HY3MbQnUGAI/up1wioJlTiMkCJUlmfQOcJul/EVJ+zml&#10;a0vFtq2t0lBqG0YOPtvHlzxRPrLpTdloYw4qK9bfykh1cOuKzRkPOG4L40tuLa59WbX/ZA7Znqkp&#10;1lZRraWdzW/uEoWT/aqNarHU7I9Ul91ZluhmJ0HHbG8uFrZLaU/U1H2QyQCZs/Ghbhj2uhTMLsls&#10;3vySavac5/bq5sLSKPMecvysmz03wrX6bnVyUh01VQXvtrXeRMng7kFp5XMPrb1vt3Zq6urt1rx5&#10;RcGd+v1oa4T6aeZNwusbmR507im2N10PatgwBQRAoAcQ0G953W14qmrzy9WirXKx/6Wje7k9wNwu&#10;NaG5am119ixnvnPc7AcKGzclP4aShEmPaCynV7kkeWBPk5iW659Gpf4MJSNFQ8J3xiZdWt1+Wxj1&#10;sngCVfeHde+05ilzjLbCf91pzFgrvBeuQc46EgwdxHUR8mA3klpj8B4PDn/UaEL+8Ljb7fmrlln0&#10;SPnI6q26Wz9E7KJ+C6eUxLwB0fiSuYW7qPMvxy/GD2VYXcGfJBqkdBEeWzEHG5oM7cmS6tzxpoak&#10;R3SpqphVfnrltTdn3HxjrN+TWzB9VVQwdWfdG6kyJZjPwabaI46EQYPtWXnNu5qU4JLyo2ZVVbXf&#10;u4oG7XqxwLjZG1yPlaLbyka3HTvO5VMCpTH5xtA1L5GirIfr/LgX1Y1SUSp6xBFlTNvrtm5uK9av&#10;B66gqN0v7wgtQJQX+irqmUT5zSzOOXKCpYeDWzfVupTkaFlRIrOVquVzXGtuPSpynDdHUV6eOHqS&#10;E1vMPtDRIUbn3qAWZxVNKBYdrbKh0iDZGYFLs1UmxnGAOgH6xOaqbY05JbcpR0VptpRCLGbLE4tn&#10;69RMu3YPaY4WUBazpUZwq1pTxoqJaGwgrJYSaxobhZNY8PWVidN36JagFDqafPC/M2S5ajjnPjrl&#10;oM57/KlHXs0qGuYVLFs7OyuCqUVLnig97hMCnLGizNbaOePui3CunSynYNnijBglJaEFsj0vzhN0&#10;i73ALUcKpvoC8cnHT3CVVIulZOQG+EKluVQnYQG2BOSv51fuAgpp4oy99kNpfU0owbmtbW2icIJq&#10;yOMn5+q71TuJ1EN3JaC8bdvaAzkaN1FiO3toCrT2ftDa1auQ3lZSWkqwvtV7mtFjh1/xGVkxi3/D&#10;33Q9tInDLBAAgW4jQH1RUq71i75iaK0z5eN778cEH+g2c7uw4AObN1YKpy8tyy1aUpq9eWOy04dy&#10;SszprBJJOZ3sTkkK0X6MIyRQf8aZdSYdxOrj34X17y9F8QireHHMa7foEXeMljVS+LqXNU/RXP7S&#10;WRkhhMKHVJZBXFcSlmMH248aKUudlARQqZPSujntBqEHWXoi32mZagzLpyyuqnZCfChRqeBOd1qa&#10;WjWpUT6HAOUToB44KRmkpI3isffb/hQl8z+1vX8sSro0pLHKT037D3zjawlCO1ECCkmeBqvCshw+&#10;NGYIl6KSkxhVqket9WC9xhlzUqKszMxYacY7+eDJFpE31V1BShV09J3EFVMjdjroF1chooFuRoZQ&#10;slT4kXPDNEefIvdLEoakFGUzWw6bteOMbTDM5wYP8m1xZTUilun5uYwbki2kfmcxmwbtrjpGrzT9&#10;3LSAspjNEltxnrvEfdiI0aKlozkaKC6RE3froZVNQ7IxH7vqkVeUF8VRS01JSZHeEwL4uelzqrJ0&#10;zlT3ZakRsYWpyHmDwFxKMrTYpE2ZS2ldkqey0fpQZ46O1UCaqViwtcbQ4Ez1zZnliJnh9E9QUDJD&#10;JJUG0hSKT2hL5Pmla8XaUPU2njOhST9X1kxYZdZ2tZqsfKa0FBV6ImtV8W6ihKX14gRo7X2gtdMM&#10;QUOtIGlp3uY69cyJ+dFdOs+XM2+/nLPVk4305pLKVIxDovum68VtHKaDAAiknwDPYOnnCQ0sbf7g&#10;6bejB5TAfuuibEEg1EPnpg+96nCfjVYtEWTPu4Rm7p2pxJr90i3l8aoaz/fE9yLop25o6WwPPIVj&#10;jCJDiqJXs+ugQF/XLafVHsGGoU+zDKksg7h0VsuXNw1efIMUckfy9RNUVz+ok5oLbOl22JWrxjLa&#10;X9Jx0NPKtTM7LpXW4BFncUmXMUi+oI6PTqmTrpz0re/Jg1be0TFljvqraIzO89RHsWP45IvrzBkX&#10;206iEOO0yV38LK8aOuiDE7wdXlqOcbmFo6srt9eVypbHQziRl5aCpBSyNH4AZlUwP17zyu0hxwLD&#10;SBaD4hyBjjVLM1EP6bNTSoZI9WeodxprWCfi5EKDvUrxeNmdHALbXdlrNZte5xVi3uKySkodHvWZ&#10;laacaXN9jrjygfiAosTKkRjhGcRiEEmtFrNZOTJ9Qlm/o4G5BZTF7IBEyIoSHTZQJBOUV7xcNbOA&#10;vaVYiBSiJOpV6FQ6X2inal7ySQcp9BNUbjEhGxsLaqsCBckL90hlx+MkAy2NZwRPSZVykPJgIm6Z&#10;8R85PMdFccpU98UXdLxoydLWBSsK2krrZp50o31zKtVO3MP501tATovvON5w5QaZhnWHIOq6VpFH&#10;geayRXVDBslkKq/QMA2RonTFg+lrzyxm+Yynu2Oargk7QG2u2lozRDCQYBB3K356ZQr2OOPrmyBu&#10;HQ/dixf7czZvok61s55xElp7/2jtNSdFYWaOyBCb92eRbq4anz/cGz/czEZJN4j5Jg386aR033Q9&#10;oz3DChAAgR5HgNwWqitUH3XIVoqwOesEh8WolR9y5ypuhIEeV5sLN4hDWFDcWLUCwBeys4j7jWV3&#10;nih/4TbqxRlbu6wo2GyW6/zpdZPYqYTH6mtlMlb6ZgcMrekQxaMzxUhR2TiE5jj1S0DtgdMb4jRf&#10;OPduyIFHr0MFyYJqAyKjW+vEfqL2/4SLnxb6UHCYZdQw5CKewBE+pLIM4rq0sjH7mThDJ7LCGAvw&#10;CL2x+s7HWytuPUZuTUI4yTiNGqWSSlU0kyPqqEM/OvhXd6iVN9XdVUnxLJk7YsFTNUX97TGS9its&#10;9X6KUvLnn5+7+OKBUVJ2Kg1Ht6FgRnpZZqZ/mVuncoxwknYYCVmUpCMKdX8TpNcJB0LqnEcxywpt&#10;pAiQvyLNNieaIOLXWDPdgaQNk09KzNyFCjsVcEFM6OsR4Sp0YRJ6H3N8KDldv1YUFqa7aNeTU/oz&#10;VxQX84oVc72xXNQpF7Oo1Wrun+5SMgXcXKIS5j7jr4ixFpoDMDX63XGDlZYzJG40bvLIHWkGPKIb&#10;k2OxLT+uFniqNZ5mMCbfnxsmN+kwZFwdc97McJFQTatm/7FM0lKHzl5Q3KJWrboH258wVFPItfO8&#10;Lbz5jZg1s/wCMz17A0tWpQNUhTHLF6WN8OOCNWIOauNGZAs5US+2D/TPetlNZAWC1h42D9znWntN&#10;44kRFEoi87alJR2Bxcs8YW68OIzFd1tj/KSCN/gFvemi3KRIAwIg0PsJcNeI3u8jT2ylKEXUU22c&#10;QN0n2V8K8WXo/dVNUAMlMTjdcopckVFuDBZ4Brqko3xVu1wuF+MLH3CNX5v7Jnuz0kieJw6XFRnj&#10;I8/FVT236xrahtJM84iZc8uOqigi7sFnJRpr9PnLkrYKHqnepIMCmxGElTcQ/UxocKMU0bI7ERyv&#10;pc2sVGcsg3I4QWzcuCVmX725qpEEUPqKtCfaLtwdm9CjgBcnUnciNlqTzfuJ6XmhdSjIjHACJae6&#10;XunKL+MK7T50eu+v/00eW3ZzWRR6XB5u/PHBV8R1k0mXfZSvVX4i1ydygIpf8qnTHw2+MhUx0xOP&#10;XiqXZbDKGyXSTdK0fMv61BpmXp3ky0fveJUgsAV76xhH2MI042v2VDIOqTEnPHRIY2cJa9DBKsFS&#10;BZIVeCM8ejPx3cWR1PnNYTNbh8SisnjpFkuB5itERzEPqmB+V8+gS5d2TbKYrT2VXAhaVbGAspjN&#10;Dlbmm489qtSyRPMwQHnLf9bmiqMiOyN8I7OEl6YzCcbNni02hobNo+k7uYSQ3twczZfCZrXQymQz&#10;pqO3moy8xjJHDI9bvhtZSQVgmulve2Z0PS6CVAO3qUspSkWR9w6+TfyKSUgMF53cLdo93XuR6Bjz&#10;8htaDSqmTpa/0ilydZ73tpCBM52RrfSS8wfJMny8fcGPveGuE/ucU8bE9Y9/7WQEKNOBOSa5ERxR&#10;2qzCZvEaQ25dvAtBaMwFvbtCzBrygL90Z1pWTzwHrV2tqO1jrZ2cRsWEG2StqLXLIYp3D8r9CrzR&#10;iCcHL5nNcQNdhZ26ev73e+BN1xPbM2wCARDobgLG3NuEZdRNpd6F2SlN06ihu2sdp3zq27s9CilF&#10;6dCr7incJ/H32+2dXjeok3t2YK5OC3wUnUPk5cpEMmIOjZi8ziqHiNVhcHswt95q2mg3REZoKF5a&#10;cZkn98/hcCtq/x/+4W2pyKPN11sOH1JZBnFdjcvbOMgJhM8V8Tz4KFpIbeYEudTGDaxB3vcrjs3i&#10;oYraATwYS0R6P2kamoze9S9YO4o6Ijqx7VJXQzLKG3F15leiFP+VzKuN9UlRzkhZGqv8lDth/O/3&#10;vRu/nN+//e6Ea7torE5O+EZUoJTVnzPiVX5xt4Tw7bYer2jWOIyutj+SUcyJfFcbga794ZBCi3G2&#10;0zI8sFg78/Y1C6zdDWbCCpehUzjRpixmyzjlmcOcTJwgSvJvrT3FhBiMCRFFZ6nw4fJwozhZzKbH&#10;nxFg3oniZAFlMZs1LONV56xbjgIq8TrqC214rV5II/0MVdsozNt8UmXNzgJ6p8WlI7Y5U0Z7aG+L&#10;Ew/Q2HWBWOEEC6c7gvQpOd7Tol4w2pFpbM1WX8hJQqoaqu4lGNH1/NeULmhLyVzXizs8TjlxExcu&#10;DbeLaUY/yb/pHllKyyRVDCYZ7VKrXTHbAgYcl1Q4ZEfkMse6F3ol9fm632aE1pI9P74iXpfODXnm&#10;K9TZ2TPGjbEvBB2XNUVrt7eyPtTaj4tCQ57mmHHmxgKiYKptxyXu0skpDX7DnnjAePKEvOlSdMMi&#10;GxAAgT5EwDr31rKNtnCpagnu0daHqp6wKjQxQEGmVfhOq/84b0OcYPIyYUH0rhe5essgTuzfdI97&#10;bxM6tWlyhIL7eZKIMZFZhNWuFV5/mD3afB4VliGVZRDXxeQTeT+1tlFEfHe4qnZwenlEhac98TK6&#10;GJujxH5SJ/EOTnI1a+K1Jl1MxlLcuKm5wxMuThs4PHdqlMBDaamSVX4qmD6lpq7hQLM11DZ9RQlm&#10;FNyYFrsCmZLTYK2zo1zqy8spXUDuCRQ2NSzmdGTtSbZQ2h7OUbJkRPPg7vI+46lfLpwRtRcI3Fa/&#10;8B45a2dtFCFLniV3iPOibsfkJIfBTmIZSlmFLQ83W0b+dnedlxsRqurYtCd668hQUOaerDLYuZOJ&#10;t6TIYrYMdu7siCl3YZCh2S2gLLRl1GctVHsj+cSgYjd6S31Ty1IbJsb8bCgZogrjiSn1lOTqU/N4&#10;iUJlHWujQE2N5TSbpDyJWLDwel1ygiv3GEV8DO5L6Njf9tK8ihP+HabojaL3MRQjh8Q+lPWZRsQ+&#10;bVve/tjbhC5rzEa8nUBXUGqEOec8A7N2tC+hkEorLfCOPKWZEu+n8Mp47TP2e9ZqnVtbx4zjlsxO&#10;UuoyWbWnsJuoEzB7xClo7fbL0Idae9Fs1S1z3kEi4CxJnpvC2LVWx/6UNwIFkiOR3YxBTplAe+oR&#10;dy+MAIFeQMCbiwoYmz2L+1o9e3eqtPKlDm1ToRtkmruOExpM93lVOHVjhLO99QWYU1RijO05T9+m&#10;e9SHn10ivHnoCygIp/oI+JwneHWLGn/VrHJXsnsf2tBJpUamt4wEwwdxXXwlEnk/FS3x3DKoj1HW&#10;dqvch5ccoMpojt9nbPgioZMyGgAF2bBsE+QEMCEtwtsxrIshJFXcFdO/ecuYS7xTDtf4Ft3RF5eM&#10;ueWb09O6gC2uwQPOnz9vS/C7pnc2VG1Z8HDpuLG+5UzcQWw+su7pqnmlc76Rm2B3vKRwBRI7sdPo&#10;4y4IH+iLkuvGMzNs0NaRXKp9+Xxt2ol/5sVIMyOiPSV9Hb1DZaJHoVLi8yI080oovwcghy4WwQ89&#10;Jl56J1s1n0zB2r3Dyd/M3KAaarYbgE1mozOPydkLd0ej6woRG+jx/9/ev4BnVaT53nAhdLeDTo9K&#10;wCSAHMJBgY6dAAoa00ls52NaQRne2Ipkd+/R6PZVRsKlztV8zkhP96VXAx/ggNtXg7PtHUTbbD4Q&#10;2h6+UUOMEVAwdCMoSMJBIAkQsWkVxwPmu+uw1qp1qOdZK1nPkwP/deWC5HlqVd31W7XWqvrXXXc5&#10;DF0xmIPM5q9Dm5V+0cVw3QtKr6YrFrUTc9oVYToJKO0SdKbZms71XVZvQlVfZbxiRRVfzeYK3V2S&#10;l5/T7+QktWLWsSUU3Nr6hO8kpRR6Yi4jPorcKGa2+NxmS5nQzlMN4+nfO1t/bOii+Yq2DNZBBWmR&#10;2ol2He04xP72Q2nshiHrNfNEOW2woiYr6h6jYKLid6rLIjbnjuZFWtX8e8Y5LUGmV7XTAyFb9Lju&#10;xu1xuAl7eWOrnWpHT6BP6NrRRIo1U6QwJg5/7rRYJzgiP1EE1TrqfSA4BAw3USpaZCrzRGsfr+5T&#10;/0rPXtjanXuT9rW07zjr2SIeCFMzK9fwl6DzklJvuuzRI5r3H7Sf9v6Wk4a3fypvBeQNAiCQIgLW&#10;a91617c8dhOFfdHWB+jveseGwP1MUmRi12SrdX70roh7EyG7Q6I5QLh6Tcp2G5c7K/Wt/XyWHT+K&#10;vON0lmqWPHpshtV9FV1W42Rn13DqBaUGDo6c12jwuEbrZ7rme5KOBJNspJManq67WL95PWMN+vO1&#10;wbT2U1ghB57agD2TD05Fm+ddjmFi3GQ6xLiAjWhmroFAamqXwly/Pvb2ho1vNp4+6yuj38XjimdO&#10;yx/4nZhKP336dFNTmABCqrycnJxE8hOl2rnr/ed/t6G4cEreleMuHZhx9uzZEyc/pkV5m+u2zfnp&#10;zSnVnmJigmxAoJsQcGSUIIP8/SH7pRI0+uL72f2YhBhnsEeZ0hNzw8A7WBXf9sVSJ5UORbuwcQHU&#10;pZjoT2efSeYuC1dn5CPeL9PIbPyvBC4dOvKlpxdiEoZ0scx5T3jVKLd2FqR8SaN8+3B1k2bRS81A&#10;axcTDP7BTy9t7fqgxZ5v0JQm3sx9IyL9ySa7y1CaeunzANUCgRQQ4OpGttS1Vd8mcMJ4SgMfiCY5&#10;umRcncyojn3v3vPXOzW7NpMiNqhoOP4VSR75yTgbqiwzaQG2/IFHeseuIc4yEUigHVtjEzF28Opu&#10;9OG6QeXDdjGhh/ofFE55RWUU6UnKpr7tszWresgT4+tPD+6o3/pB4/FTZ746y/p+t/8lQ8bmXlU4&#10;aZjmGdX51ha//EQ2ffb5mZo3tu1+/8PjJ9v69u07aOCACVeMLrru6gsv6N95i5EDCIAACIAACIAA&#10;CIAACIAACIAACIAACIBADyKQEvmpB9UfpoIACIAACIAACIAACIAACIAACIAACIAACKSUQAfkJ2Po&#10;8ZQaisxBAARAAARAAARAAARAAARAAARAAARAAATOEQKQn86RC41qggAIgAAIgAAIgAAIgAAIgAAI&#10;gAAIgEDXEID81DXcUSoIgAAIgAAIgAAIgAAIgAAIgAAIgAAInCMEID+dIxca1QQBEAABEAABEAAB&#10;EAABEAABEAABEACBriEA+alruKNUEAABEAABEAABEAABEAABEAABEAABEDhHCEB+OkcuNKoJAiAA&#10;AiAAAiAAAiAAAiAAAiAAAiAAAl1DAPJT13BHqSAAAiAAAiAAAiAAAiAAAiAAAiAAAiBwjhDoc+rM&#10;l+dIVVFNEAABEAABEAABEAABEAABEAABEAABEACBThI476svmpqawmeSk5MD76fwuJASBEAABEAA&#10;BEAABEAABEAABEAABEAABEAgMgHIT5GR4QQQAAEQAAEQAAEQAAEQAAEQAAEQAAEQAIHwBCA/hWeF&#10;lCAAAiAAAiAAAiAAAiAAAiAAAiAAAiAAApEJQH6KjAwngAAIgAAIgAAIgAAIgAAIgAAIgAAIgAAI&#10;hCcA+Sk8K6QEARAAARAAARAAARAAARAAARAAARAAARCITADyU2RkOAEEQAAEQAAEQAAEQAAEQAAE&#10;QAAEQAAEQCA8gT6nznwZPjVSggAIgAAIgAAIgAAIgAAIgAAIgAAIgAAIdE8C33x2+L1tbzcdPPnn&#10;L776lvX9zl9dlDl6wpVT87O/F6e95331RVNTU/gcc3JykstPn585s+Wt7fv2NX788SnKOiNjwBVX&#10;jL56ysQL+vcPXxJSggAIgAAIgAAIgAAIgAAIgAAIgAAIgAAIpIzAN8fffaVm24FPz/pK6HfRqGtn&#10;FF45oF9MZccvP72/Z9+6dX8oLrw6L3fcoIEDyM7jJ9r++N4HNW++/fe3/GTc+LExWY5sQAAEJIH6&#10;5aUvbE4EI++h6rsKvAnorL2T/J/XrapoLVp266iml349v7rFPql47pPzCkVhT9y3I+/JednrK17J&#10;WPaAN1c6ayWbMKx69+DHHykdle4L5LW59IbD1a8e8Frho1G36uadl7/sq4vPesG54HZvysb1Fb94&#10;dZjFx74ih0srCKMvk8bqh5atPpT30OMZa3/hsS3wMqWbYZeVl6qGx4Efm85bL28eLUWuy0eXfsXO&#10;hFXOmvP4I1mv3Le43k6VNac0c3W176zhNyxdfEuOlpe4F24LagOUiKx6kd3D7xFPoxUZ8EK128fQ&#10;8LrsUqFgEAABEOi5BFydH8ODWr6pE9SxV76vY3hdijeXRdjwhrX6k5Hegz23vcHyriSQrCdWm7VY&#10;Hx/5R0b2J4Znguz70UAgaExENScDNmY+IgdQ3fz4y8516948ZF7gdv7Q627/u7yLYqlFzPITaU8v&#10;/m7d/XeXjR09wmPfvv0HVz5TddtPZ6ZIgaJR8eJ6z/tAayv+QWMc/EShKqOR+mhTjEjluNcet8t0&#10;QXY68oErE9Fq51cz91BE5iDy8gx4RKHMPejVxjY6HDMZ8bYIslmar2diMFt73+j5+M3W6SmI1mWK&#10;ZraBtgFUUrP1sV8gKM8zKK29EBc0hat++UNt091DX61124/OkCqV6n9Mb3WemFJymrTT+VcN5rdP&#10;MAy5W21tyzW6TnYbBt1Q3GyXlGPLPYzaKgtS1hijRrgxw7Yt4euHUDldLvNTgafZMvn2a7a/ILUM&#10;9yFymByodvGE/L7OrJVKh7opvO8qysHzFozjCdWT8oi54amqE+en2f3y7uAtp21WgBTLn7S6VGRq&#10;MB4BS0mxxl4FNd1agw7rdLsTNzk5/nHajCNZeiQqVzbipsv03RrGF43zbmI+dbUnNSHYCgIgAAIh&#10;CDjvhQRPaT0fw3RdiKJ6UpLYXpduXHq22tSLPg3Tkyj1HFsjDYKiDbscCMH9CkNuXcIucU/M2/Hm&#10;lnuGNvqAonH98oYJ88TUsmc4n6Df2DPkpz9v2/D81lbH72n41H+c+QPW8B//9sYR+7r1HTzxjlsn&#10;XhTDdYxTfvr88zPLlj99989u9WtP0lJSoJ757Uvz5t1z4QVxrsIztXLeMlRn2jeCjQGdd0baaXn6&#10;o5ZrMa1SP0pwb2+ZLBwldDcKR8RxDTO0G0OIIEPkaMF4/9tjKk7jqJqfDyaTQMQJOFGOxgPNVvXl&#10;EoClDmjjNN1sz9vdGqq5T0xitqg7k74nHtrqCaKXaDCb1333Nc5lUiM3QxMKo1bE0MICs7BfJ5q0&#10;J+Sn6W3zg/w4iufezlYEeDklVGR4hpMm796R+YgUoXThSf5ueUL9uuVGl5dTcLZ200okPxlvKM9Y&#10;2rkoWjuxWdG3a49mHWAuXaz+CbedWlM3XSePEOxuCSZNQWWmJfZm79wIkJ8C0Mfd8HzCIm8eWQFe&#10;acnkJ/HcYFkHhujOUz7FMLkvFQlJFYM3apPqPp8pjYpPonLeLAnVK7f2qt0aq9gDYpZPe9y5L0JX&#10;PtlS9cREviAAAiBgEXDPeubNKW1drXl5q1QBHZVzQX7yPv879rr0T5G6X6/y5XUbezrkexBtt4ME&#10;DMOuBGM3NZubfLToWBQttw7WJOppoXpichRj9eJMgwKrh6Z13euXP/3C5kPcJo+jhpXb5TsM61E8&#10;w4qo1Up1+kOvr/rPPZ9qpQTJT4xdOH767OtjWNvSAfnJuPPd22+/W3Ld1SbtiapEX11fOGXrlu3x&#10;Qsy59ZGXq598+fEbRur5Nq5fW58150a5OKhgemnWge27IwS5SmZi/RPeZThkhlpnMeqWZbYrSmHR&#10;nOEtx5p5dsF21tXSSpxZcpHOqFtmFbDNO4VrU+FdvFLVtxe7LKnfWN1SPF0u8RhVOj2P1e8VqQvm&#10;8cRPPuReC+WYRCluvGHkoTa+mMpEhszmmVTMGe7i2HKUjZw8QS4qKcjLY0fbOEaD2U2trWz4hHzZ&#10;MgsvL2atLY3ixAdshxFhtsxEO5peqt2sTmys3rhzZGmRunLc7N0NlInBbHHiDdOlA4KgvYWnNoAy&#10;mF3/yqsHCorkapecW4uK2c4ddWZQbsu75C96inkdcFSDkW2GHLJ4e6AfPRl1Am4uvU/+0MK6A9XL&#10;7D/pl4qX+KUipaa6sWDe4luyQlSs4IFHSptX6Zm4sn3C8gwcdcv9pUnyS3BDOVfE23oDTKSWNmtI&#10;i9Vi6dXCK7u4vmX1L1TFl9OVpYNeKhYiCUr/WeqylvqdtpAt77WiY7+4T+UjXBRvfmi93Z7pTy6Y&#10;yqV8tKBMUBVgpSVs8wr65dfV9Eyof0FDl9jPP8TF6OFJUtHwml56cTWzHg6CT8EDtw+rfrFaXZPw&#10;yEaVLq64hrUU58nHEm8SN5fSJdu5WN1QdNfIAm73Nyf7E/F8pqzkTUrzCk++bHRalLa52m1Tw+4D&#10;QzL09X1BFahfThMe97iWAcpkBVJ74iZkDGPqreTOgT+cN290GnN4QEgJAiAAAt2fAPUQ6P1O40Yx&#10;asjYwr1EvR2AECvxu39FI1sY1+uSCDu9UOoI1a0iV1w1xuFGtR47FPU9GLkuOEG88YOGXcGDoGjD&#10;LgdvpNzSeVWS98Rkn9zqxdG6OTXiVqMnekrQOMvuoUmY/JRfKO2JaiM68/Szyh7qlPJ1fGo8bnf8&#10;7AeOIRRDOrkkKOtYc6uuPRlTftZ61AnLkl7bjfLTBx/s/+EPrkhsDCWgkOTpMLi57YCtg5CmkJnJ&#10;pPgSy+GSQhLnKB+1xoPrNQWX26pRVlaWX5pxTm5sO8zyJtlrPbIzRlr6TvJqERCZKBqZUfmTbeVO&#10;PKGEFGUyOyd/glKL+LDcVpRc1vFzvUdjw3ZbViNiWdcoBUsbKRnMbmmxtQb+Sssawg60tDIDKIPZ&#10;jSSxWQNLyiRz8HB2uLUxIqjkVyC+FBqfKJkqAZQesnPz/ONk+WQsyMtc/Qv7YWrKXck6XFtxZC/e&#10;h1OPbNmf06Ip8YaRwNQkNxSXj+WomI/ALaHQn58t8UhlreIlamlikG/1L5U+qwvEPBeqjiUfiEwd&#10;3ZZmUYRvnbs/Sm8X8mG5T6pOnCq5nok3kNdrt/CuWS3LpFAl+mRc2xUd30dKC6Xaq//443NFubo9&#10;PG38Da9x/UpauewVYgrmzc1c/XQkhUW2dq4Pyt6GuKCOwutI9nQvuCKIkUrlupWc7mDd3s1cWvp1&#10;dd36CksR1mXcm5V067Re8jrkDuEqf3rQCWXKVnjtq085m28QlYrS2JK9p9nQnIGU+3GAAAiAQO8m&#10;wOdc1WuXOg/2lFLvrnRw7WJ7Xbqy55NzFAaBIJN3iXrT0cy9mutlYd+D5+IFibfO9rDLMAiKNuyy&#10;bYuWW7xVSpBbuJ6YVye1A5bxMcH6ldsn3G+tsON9M2uOWSnXzhjK4yPCzaJm3wMfJsdPfyyZXjzu&#10;loq7/5F+aOUdHfl/x3+vuPu64Qr5x5+0pe1Sugsyyk9tbR9fOigjsVWXDhrQ1sa3w0v14dU4uFIT&#10;3+GWQhLlyx+vmmDkS0rqif4Zl8kSHLaEJNPwSeywR/3OnVLnikqGRtdLJ++eL2b71Wo7mpQ3mU2v&#10;88cnbBGeJt7Vs8pSrjTZ7lTWZ7u3HLIoceVIP7gYRIfBbK4c6QfX7+gwgDKY7ZEIuYZlLlGVZsne&#10;Ltki7MXoZDpNV9Vykh4Z9ENhyG2nDGf0q7s+8SBELtcb5Rkk5aSlpa1rLZ8dg6XCg4Oev77D2IBH&#10;TbhGXMfgI9kNxR2gDr26sY6c2pjl0hiQk3idcB9AekPQv8Psu4m6Pt6Buo1LKguOm4mlLwi3po0Z&#10;D5HypaY4FCUBWYQPt1QnocFRL5b73LFDr4qbRf0IdyfrKjRSO2eHN64iTxmplHl+bFepTjaQHnl6&#10;zA2vfjkPhHebdGnkl9JuAFQQf6DRRVEqqt8Z0OXE99DufO6vRNIhiUH838HZFmDNu816lOlykn4n&#10;Cpc3S9apb2XFw7OKC9jqnXLOzWm3SpH0BcLnbVtzlZJN3T9LT8/5kVmml4jV5inQvtHrip63gY5R&#10;PbJNwWgQAAEQ8BNQ73Q+pKQV3+ub6lZZjsm6L8O5Qy7G16U9tcN7oRS6Qb1r1OoK12urA+/Bc+eS&#10;xFpTZ9gVPAiKNuxyTIuUW6w1SpaZI3d6xkSunpgQQKmhUt9MRrCxhk4UjMWaueR9LW1xlXp0OGMo&#10;te+T6tKrOenbBm9MOoufrAr43kfAKD+FYfXNN2f79usbJmXPSeOMYbxz0XQD8MBPXe/U4FoQFJUs&#10;d51tIS9EGs+TU0kyTZe/xg7QyibSJmgc7pucr3+Cx6vyuCCKtW+OC1hUA9OeXi6fkc4+LISvUHoM&#10;tB0+xeK7x28oJsdRLcqy7frEPYA0x1Qp1sjqyOuir9n0vF0CauJ6yt+3fKfwPuvUEXhDCQeoFdq8&#10;WZIiSJfUZILgxLYDi1QWHBVAJufEFt9SINf2qnWpui/VXQVKdbJz9/rcqhPnMinnNTW0seH0fyt5&#10;32RJ+cASy3T+nYLXk0+OseHRWk4tXD3JgpkP6b54JKmXti5+olW7kYWjtaUEuZz4XEoNSdWZWYmX&#10;vTvrOvVlsPqi5vodLRmDGRt8421zjsrV0/bBG7/2jNUW373k85Pyuz6JbIZlmuyz2mfeXl0LczcZ&#10;Jb735HYE20EABEAgEQHe56E+6pC2jTTmpJ7qzsutjlCAL0OvRxnr63JCA3cWpjE571/NK9S6c858&#10;mxyZh38P9vorkNoKBg67Ultkd8g9eU+skXYwLh5ODZXiaVCEXLufT2MiFa/ZPyVs8n5yq1QUx4At&#10;NvTQugObIBsu/ZsB8uNP3l+/7Jl/o5917/E/KfS4+PPNQ+qsARcn8TNKWQ2N8lNGxoDjJ5L4ZLWd&#10;+uSSiy5KmW1Oxl4vDI87TCctIF8qZymfEiPc8WJkeFfajj3J9vPKW8eyJ2hhmmarx4fLq1gH10pF&#10;brYGURHJUCQRvhEeCRP87pqbJ105TGarCD5UFh+Z315c/4IuV6mAdt6J/fodTpQuv0uXck0ymO0d&#10;LCm5xADKYLZysLLwKY+qMKBcYYk62ajiPX3ULdPZi16tUEhFNMsnVhqqFWcUFOwwefdo0Yt4BHf1&#10;3Awh4shJLcsTdd6NHXIzDHFDCdR2NLeksOiu1G694Nvf9hFzeT/Ze1kmLUNLYC2zIsKCpPLklyQL&#10;7xK6Xv3G7RnXDGHDpnN3wo0yBBUOnUB8DY8eVrbGLfrWKpacXRrXFt0PIrNqo5tICo4znRD8uHbc&#10;33TvJye2F61KZnkTRKbUSsWqBOfuE9GXZPg/fjhy57xbeWRAWynmApnRyylZqyq866GCltWvuIWv&#10;ZCfhexAAARDoBQS0SbXL51E3lYap+rtgeEaYwJe9gINdhVhfl3ZwQzt7VwAEO6BtlPdgb4Kd7rp4&#10;hl3BgyDvSprEwy6nCpFyS3fNk/fEXtySdTlNBIqIrrJfRz35ZXJvaxlJQ66/0w+T95O3dtTLYrXR&#10;w4ymG5JW3uDszL8OU/yFmUO66glplJ+uuGL0n3bvTWz9n97bO2ZsstipYQAkTcMHtE4MC88K1aRn&#10;J0nAVxLtTLRASd/DLmFeXONQ4cN5OnckI9+Z/BkhomLLI9mSJUoSsAN3JDJc4dK8SKxoUwazuXCj&#10;DYqsIErCWH0zBb1ivhBRfPWHCB8uDjuKk8FsevxpQeWtKE4GUAazuYalDfmsVdCRQHW2SUU5PyiK&#10;WYsTVlwNeslnjR6UFS8pRZivP6Id6IUXD8UtUspUw6qb+Vb0T758D1tJc1NCdaL1O6RP0fh8XqF6&#10;CWkhDH121q13PWGJvGzPrkE1/Z0wCFrSGyoKHn9auv2DxupJvJ9ks7WWNAas0XMmRqiV2n1WQ3Bo&#10;aueHJ0+QT21iS1sKypV3ms9/Vyzk7BzYeM9OScOjsGJHb1B9CC6/BnpEk2s6c5bUha4VPa4DRKtk&#10;c24tbILaKkE84KqffnWY2k1CFEzRl+qDey0UN50J9Z8/1VuKTGEsedy6EIdBvfIuZw6RE5KAAAiA&#10;QE8hYJxUO7yRXsov0Gs6LUOUbokrla9LT4U7/B7sluAAAID/f4JupbgAAJR4SURBVLqpUf5hl2EQ&#10;FG3YZdc2Wm5phpS0J9ZCEfGdSAUiPgntau1oT0uDYhSEif0kK8q3ZhLiVfJFJGkmYyhu+MQJmUkX&#10;p/UdPHZiDNvedazGRvnpqqsnvl63bd/+g6Z86StKMPWayR0rONpZfEBrT/CKfdDUpkXRsjGkHlV6&#10;zw2sellwrJbQ2pMabDBLyRIBmJ2o2wFlF0yirfHUzkROIHBTlQK0J0oaiYzYI8meJ+eBn2XgIb6r&#10;nd9sEfm7ulbNqvNIN6o6Ju2JRl++UFAi2LmVibMuz2C2CHZOUYEEA7ELgwjNbgAVbLbY0c8a8jly&#10;mAlU4/rlznZm3MfYCQYfS+NKnokmQVqJs5w1Yq6A1stuVW6ScikZ71dxStSKao8xdowvlNu5mJwv&#10;pBMTnwN0OmfCbWTCMQqQ7N2+0Cq1pbZiRZt7LRK9xtR2h0wXYpJ46iW8oZIDMaUQPlCMQlDzbf5I&#10;cXPraGG8n/T1dK41evZaRSqb7gsmQ/LTLwE+KdzRbGPLBG3zF2sfTNfiuySekh3H0DPOTEXDI3HH&#10;WcNPW4suq758h+7oJ8nQHcGs/TpDsRJzZSpcCN0dble7ZHNuBbdq29Lxol1784l9Wpmjv9sCKDe7&#10;YN7jGWtlWD1fcChpOD3KDKtf65fbruDcctOLhovvHVDiQmFDIhAAARDoYgLGBdTkmKy/1rvYzC4o&#10;PkWvy+CaRHwPdgGOnl5k8LDLMHaLNOwSSo2YyYuUW5qBJu2J2XsBC/cImtLjmwKN4lPONHnvMjZ4&#10;/USb2JSGQoIYQsdYkUkW16d/kNgh1hdNKbpm+PecUw9t5cvu3jjifHL+0Gv+duJFHco8jpP6nDrz&#10;pSmf9/fse/F36+beUzZm1AhPGtKeVj5TddtPZ44bPzYOM5w8hMiitxVy9ZQDORlLjB8kWHo3qo/B&#10;CCd/kZkql9/z7mUNsnSjnUKuEtvS2ZbzLdt5fGjtsKpAQ1m1joOClVgT4B5LRHCfB5hdfSsbcvew&#10;PQx9ZBwzVHIrfz1zOwe1utBrtvRysqqvbPblzLe9V1IIVZNZVjm1dTLhFbE3BjRcUIeVZh5fXOYH&#10;ZTTbuTq2bdyc4BK1OuolxtCkkmahijZgMZyujFR1VOcSnxfZPeJOkRdIfk6/k5PU4lta6Doy6xOK&#10;w6fuKX59d+TZ7Zmpe82+BJQJRZah2MZ5eytaHQeNILP9xgbfUFY6+pamJjSNxnuPqGraFtKJosrS&#10;SNEemNXw9E0ueFOxUIgGLCvoO1zJtG95ztxfN5swKlAqE7aKo+B3Ii0s57eeP3NzcUnbQu9KkIKG&#10;R1d/JbtNPCSdpwGnpt/jvBVRhD6X9qedaEP2NhLqUogHl2i09v1o1ULMn9NX6roLA5w2Zv1JEQec&#10;Jl3/xK9bbrTux6fZNUNeXc0fpNoTRjb44VkjD7WouzWgCeiFur927hftRePJgdLQRkXGwOS9q8mh&#10;NiAAAucaAXrE8ZdygfWQb9We0oKF6xlu0zE/V3sLwFhflzYu95tXsbJfavK1mOg9SH3Rc9cZrTNN&#10;K8GwK3DIqY/dkg27XJ4N0XLrTJWinBuhJ1abRTEQRN5ynKIN2DN5H090EUcObzkwRB+N+scHvP/P&#10;hrewyfbAPIrB3SXtN8fffaVm24FPz/oM6nfRqGtnFF45oF9Mpp731RdNTRSqJOyRk5OTSH6ibPbs&#10;2btu3R9KCqfkXTnu0oEZZ8+ePXHyY1qUV1O37e9n3hi79hTWcKQDgV5BwFa+NEWVtm5pm258Sfu7&#10;TXaHIEg7o828WotmtSxbm6U9Q+lR/krGLPaCEBbdKg8pLFwndQ1o9Yc4p66LUwavjVgujqUhCmOY&#10;pqnZuQePrg26kv/97beS3tM3tlXQAsa5bLGmYihRiQtSQlm2Xufez70ZplvNjAV7PJnE3fDccr+r&#10;fdJXtCOPvbzfr7Z45CfrphNXRzRmTfrntZer4Xz70CUYsehNzlZdPVffIBBL3PKecnUT1XUwGBPm&#10;KllCaoD2GuZ0pAEBEACBbk2Aq/xZmasp5nDCCeNJO72zyAG1Cnr8duvKm42L8XVpnOZUpZtmZUzv&#10;wR5KFGZ3HwKJe2JCfgrq1/Fe1saMOUN2MzEv6PcscWpYcDtFepLThz5HE41DD3lifPPZ4fe2vd10&#10;8OSfv/jqW9b3O391UeboCVdOzc/WPKM6f3Xjl5/Ips/PnNny1vZ9exvbPv74vL59MwZcMnZszpSp&#10;ky7o37/zFiMHEDiXCehPQM8YuJti0X2UesjDt5uShFkgEI4Af0pI18UoR8fOilIC0oIACIAACIAA&#10;CIAACJzTBFIiP53TRFF5EAABEAABEAABEAABEAABEAABEAABEAABjUAH5Cdj6HGABQEQAAEQAAEQ&#10;AAEQAAEQAAEQAAEQAAEQAIHOE4D81HmGyAEEQAAEQAAEQAAEQAAEQAAEQAAEQAAEQMBIAPITGgcI&#10;gAAIgAAIgAAIgAAIgAAIgAAIgAAIgEAKCUB+SiFcZA0CIAACIAACIAACIAACIAACIAACIAACIAD5&#10;CW0ABEAABEAABEAABEAABEAABEAABEAABEAghQQgP6UQLrIGARAAARAAARAAARAAARAAARAAARAA&#10;ARCA/IQ2AAIgAAIgAAIgAAIgAAIgAAIgAAIgAAIgkEICfdrb21OYPbIGARAAARAAARAAARAAARAA&#10;ARAAARAAARDoRQROnz7d1NQUvkI5OTnwfgqPCylBAARAAARAAARAAARAAARAAARAAARAAAQiE4D8&#10;FBkZTgABEAABEAABEAABEAABEAABEAABEAABEAhPAPJTeFZICQIgAAIgAAIgAAIgAAIgAAIgAAIg&#10;AAIgEJkA5KfIyHACCIAACIAACIAACIAACIAACIAACIAACIBAeAKQn8KzQkoQAAEQAAEQAAEQAAEQ&#10;AAEQAAEQAAEQAIHIBCA/RUaGE0AABEAABEAABEAABEAABEAABEAABEAABMIT6NPe3h4+NVKCAAiA&#10;AAiAAAiAAAiAAAiAAAiAAAiAAAh0TwJff3pwR/3WDxqPnzrz1VnW97v9LxkyNveqwknDzo/T3tOn&#10;Tzc1NYXPMScnJ7n89NnnZ2re2Lb7gw9PnPyYsr50UEbu+LE/Krjqwgv6hy8JKUEABEAABEAABEAA&#10;BEAABEAABEAABEAABFJG4Otjb2/Y+Gbj6bO+EvpdPK545rT8gd+Jqez45ac/7vrg+Zc2FF13dV7u&#10;uEEDB5Cdx0+0/fG9Dza/+facW2f8MPeKmCxHNiAAApJA3WM3VW1KBCN/4e/vLfEmoLP2TPF/XvPU&#10;na0/fnb26H1rHi1f02yfNG1+5QKRRc2S8m35lQuGrL1zw8BnHyz05EpnLWK5OWt2DV36y7Ix6b5A&#10;XptnT2tas2m/1wofjZqnChvG1/nq4rNecC4q86b8cO2d8zflWHzsK9I0+2HC6Mtkf9XcRZUH8xcu&#10;HfT8fI9tgZcp3Qy7rLxUNTwO/MhM3np582i+3nX56NIvbUhY5ezypb8cvKF8Ya2dKrt8dmblGt9Z&#10;I6ZVrpg1VstL3AtzgtoAJSKrVrO5/B7xNFqRAS9Uu30MDa/LLhUKBgEQAIGeS8DV+TE8qOWbOkEd&#10;e+X7OobXpXhzWYQNb1irPxnpPdhz2xss70oCyXpirw1eoY+P/CMj+xPDM0H2/WggEDQmopqTAWsz&#10;fykHUN38+GR79f+uOfBfRivPH1ny30onXxxLLWKWn0h7eraq+v67y8aOHuGxb9/+gyufqbqzrDRF&#10;ChSNihfW+t8Hqe24i0JVRUfro00xIpXjXnvcLtMF2enIB65MRKstX8PcQxGZg8jLM+ARhTL3oFcb&#10;2+hwtLvIM5wWb4sgm6X5eiYGs7X3jZ6P32ydnoJoGRPNbANtA6ikZutjPwMop46egWIsd2WiTFzQ&#10;FK66x+aenOUe+mpZ2I/OkCqV6n/ManWemFJymtLg/KsG81tzDUPuFlvbco2u/dqNu65BNxQ32yXl&#10;2HIPo7bKgpQ1us2eKlw3yLYt4euHLHC6XGb0PE3t1LKirVVSy3AfIoepgWoXT8jv68zXpNKhbgrv&#10;u4py8LwFU96WulkBMTc8VTvivII9LO8O3nJO3BEgxfInrS4VmRqMR8BSUqyxV0FN93WDDut0uxM3&#10;OTn+cdqMI1kmevKImy7Td2uYH/v2u4n51NVu1kpgDgiAAAh0loDzXkjwlNYLMUzXddaObnZ+bK9L&#10;Ny49W23qRZ+G6WYgeok5kQZB0YZdDqHgIZUhty4Bm7gn5u14c8s9Qxt9QPHh2sd25C4QU8ue4XyC&#10;fmPPkJ8+eev5Z+uPOn5PI0v+qXQy2179m5oD9nXrO6TgzjuujUOA6oD8ZAw9/tlnZ1a/tCFQeyLL&#10;SZCiryjBp599Hm8DpEteeJM+Oy2zp652eWESr5DOGEINunwhddZ/Xyl/Hmar71wjFCf5qJWfz8/f&#10;tPTRqg/5x2Y7+eiaJ146ja1Z9FiNHAo8RZXS3U+krZTJwsPTKnnmD5ezTeVL6sTH3JhCrzOFGlNJ&#10;8xYWNSycu3afzHvJosph0vKyabVVjtmUic8XgN9gqkSRiSqR8BrMXtpavtSu+1OqNkK/ECU6Zpc8&#10;qNApS2jOf4bwpql5SoydwplNdRe+J37aQaAMZtMls8yunM0q59tmB4GiEslZRpjHE69QVDvTmDpw&#10;Lo1IvX4cdPl8P6o58QIKF1htVVieTZqI3XrFL3IGYHTZijK2bu0xq71pObjMHDv7lwuH7XpHtG3f&#10;QWWp+QRKRg3b7wXkO8V0QxXOmp29f81rsiHx1rFh0/6iMtNMAjXXO+c+qmtPdMqxZlY0STOBLrcL&#10;FJ/k3LTURU/dFHah4pZ5dnYhh2Pd0VoVCFrlgtmznlWNljES2jTa3AWm5F5xG3bgUp8jp8Tc8AS1&#10;/VUrNuXMtJySxsy6o6jhefmUjnbwtwm1K7fz1P5jh/On6NqTeGhrP+ST2Fw539WuHquRLyZqcuIr&#10;65lsMIc0Jv6ccVo7TTnIp6h3fkfLgJ6f1HnyqmxS8JKPXO2xr51X8uDD5YerTPd7NGBIDQIgAALd&#10;jwD1EPgjmnrLBzeV3/RU1ZrX/U/pQtXL7X7Wp9aieF6XgjC9+xoWEmdBct+OXWxqru4abA3QQr4H&#10;U1vt3pq7nB7zDLsE+eCxW5Rhl80sWm5pQh2qJ+a2RRsU8HE3fziIB4XsoZXcu3DYprVqEDKQbV0k&#10;u3kCr+M5NXb2nKKtNFQR43HthzKU4wvPsCJNNEIX8+G2XZr2ZDjt7NFd24JHfaHL6XhCo/z0xlvv&#10;FF93td/vyS6KviopnLK57u2OFx50Jh/fCu3GPcTlA0I5zI63OJlbzRLvMhwyQ62zGDPrWdsVpeTH&#10;5SOajxzlpwTbWfMarcS5Qy7S4aMjtqlBKEpisMrHCS7r69auaZ6mRlOjy2bms9o94o5QyoJncOuY&#10;RPnNmDb64AmuKXy49vlaS+hhYmy/dRe/wcjsgIENDbHYaOvNUZKfzw6f5IkNZu9rbWUjcq+Sq65K&#10;xk9jrcdEQyWlyRpBCbNlJtqxjzoB6sT9VesaRs/+sRzWCbOFxmEwW5w4bZZKzWnX7qDhpQGUwWyh&#10;aFwvV7uMnX39NNawjbCaQBFta6HW2MxMJqmm9yDlyKu/qAYj2ww5qSlpT08mBVD5Qw/E/WvUM1R+&#10;Ip+MNUtILS1csGLW4BA1Knnwl2VHXUNuV7Z2H27MrIeT3YYJbijninhbb4CJ1NLuGNZstVg51Cdt&#10;2lEB1OhaDeN1AdT53f3QsHQxddHpXrv+yPxye5TOqWoighKIZWJaUGaJHbLXS36L4j30aBU9E2qr&#10;tFdUYj//EBejhydJRcPbt2Z1JbMeDvJ58mBZzprVcj4gykFvk4eLWPO0fLnaVHYv6JKJHjb/UXMM&#10;HtnRLe9K8VG+mOgmFdKS0WlRWudqt9SJ3z9soLsT769E3WOkpM91LQMUiahce0GfeOw3t/hO5g/n&#10;Teu6Rk+PcjmQFgRAAAQ6QoB6CPR+57N3fNQwqNaa6XQ9q5OvxO9I0d38nLhel2Je2eqFEkkxnazG&#10;OBxByxHu0hvpPdjNyXVT84KHXcGDoGjDLqfCkXJLJyf3BHBQT4z7Ljm9OFo3p0bcavSkZuitHpqE&#10;yU+ZX7XJWpNrTVorfwXRqkmNcs30SxVCPnAMoRjSySVBWUc+av5LGFP+0vzRkTDpUpDGKD/t2rPv&#10;hz9IEtqJElBI8hRYld4sXcJE4qLlo9Z4cL2maLw9gz44O9svzTgnf3iyiWnz7UMGjbb0neT1P3pC&#10;TfrTL7ZCRGpLEgFl9FVTLX2KVHMShoQUZTJ77KRcpRZxRy1bUXJZx8/1Hvvf2WrLakQs2/FVGTMw&#10;hwn9zmD2sWZba+CvtMHDGB9WGUAZzOYSmzWwpEyyho5gTa37TSXqttc0OEpZ8ksQWwqNT5Q8lQAq&#10;nPL842T5ZCzJz7Sdv8x5K1mHayuO7KXUXsepSuvD8YaRwNQkNxQfLctRMR+BW0KhPz9b4pHK2p1r&#10;aICt/EcsH0Bxki4Q87+pOpZ8IL53dFs+i1LFPI5m/O3y8NB1amKEU515guZRSbH0eu2W3HtHs/Jn&#10;FH0y7rQi3kO/LCtRrlLae9EfnyvK1e3haeNveB+uXUQrl71CTOGC+ZkRPRZtfyXlIieUR0fhdXyR&#10;6F5wjVtIpbL7JfzyON3Bmj1iyv3RqhqPI541aaakW6f10tJX7tOk8qcHnVCm/LP0lLP5BrHbCD02&#10;g9sLzRlIuR8HCIAACPRuAnzOVb12qfNwTjt+xva6dLUYPjlHYRAIsuNdQjP3aq6XhX0P9u5WmI7a&#10;2cMuwyAo2rDLtjhabumoqCgjXE/Mq5PaAcsoB7odtuY+bK2wc9ygRCQEudTGGkN5fER4+dTse+DD&#10;pPWTNnmFLsn76T+Jg1be0TG5VP5VMlJdwLZP/GP49Fxbo/xEIcZpk7vERlw6aMDxE3w7vJ59uKWQ&#10;RHXhj1f3Ag13as8wgItBCQ5bQpJpuDQT9iChROpcXvWHa1iJDhpdV07dJRwRKfaNiqZsNJte50tz&#10;a8V6E+/qWVUIV5psdyr12Ye7ag9alLhypB9cDOL3s0e0UmZz5Ug/uH5HhwGUwWyPRMg1LHOJojTL&#10;t5N8L7tAz9bUQ63utsOn5fbML5kz+tVdn/gSS5frjRr0SjmpcnZrsgVKYuaKnr++w9iAx+QWJVgu&#10;lOyG4g5QB8n3lZzamFqhGdRm5XJO8jGhNwT9m5OZZTWwtXd6B+q6f6zlAW65hsk3h+w5LSTly70u&#10;T3i7iPDhluokNDjqxXKfO8drV+Qm3J2sq8DbOWta9xR536glAG4f3W7umhv2WdOxdDE3PL4ml82e&#10;I10a+aW0GwAVxB9odFGUiup3BnQ58c3ddRX3VyLpkMQg/u/QIVYNNe82p6U511S/EzUPKXp+tLJp&#10;I7KnFbHKBjnn5rRbJUf6pt9529ZcpdTKZV8yLohnW83eeCHqttXqgrvneavcdTt2GXEWCIAACHRz&#10;Auqdzt2WKXTm2n01T1mOya5eUzevRXzmxfi6tJ1nuWswhbxRry21ukK87KzXVgfeg/FV+ZzKyRl2&#10;BQ+Cog27HHSRcksrcVeEDWNPTAig1FBp+llGsLL82efvKrJmLnlfS1tcpR4dzhhK7fukuvRiJQSt&#10;whu6zjX1mNa6997CjPJTmCp/883Zfv36hknZc9I4YxjvXLSKKNT1Tg2uBUFRyXLX2WZyaaHxPDmV&#10;JNN0+WtsP61sIm2CVs/6Judl2CmPZCPWvjkuYFEN7IL0lssPuSQki96SNutsh0/h9rx02jQe2klf&#10;lizWqMrwQ5pjqhRr5FfyuuhrNo1eEna13HGUHmsQ3medOgJvKOEAtVSbN0tSBOmSmkwQnNh2YJHK&#10;gqMCyOTcrWnFrBK5tletS9V9qe4tUaqTnbvX51adOJ9JOW/fjhOMa3Ct5H0z2Ap85uffKXg9+eQY&#10;Gx6t5dTC1ZMsmLlQ98UjSX1268IlLXKBtj8Umisymmt9HEnVmYMTb+norOvUl8Hq0ZrqtjUPGsrY&#10;0Blzyg/L1dP2wRu/9ozVFt+t8flJGQKU5GQmnlBQwRoM0dOU+N6T2xFsBwEQAIFEBHifh/qow06s&#10;pTEn9VQbxlsv4gBfhl6PMtbXZe47Kuou718tKNG6c87EjByZh38P9vorkNoKBg67Ultkd8g9eU9s&#10;f1UDTQRSQ6V4GrQPuN3PpzGR2pXYPyVs8n5yq1QUx4BZgZK7A4swNmRerNyHTu383W/EUb2dn0eh&#10;x8Vhxx/PuDihm0yYsjqYxig/kesTOUAlzrXt1CcZl8QRM72Dxsd0GrneOBF/DEGm1P5cSbafV946&#10;ll1BC9M0mz2eSl7FOrh2ahckaxDl9U/xOAp586BIInwjPBIm+N3FI6nzN4fJbBXBh8riI3Me4FaX&#10;q1QUc++MPU3F27Go/C5dyjXJYLZ3sKTkEgMog9nKwcqquvKoCgOKQskIr5yY2lWM2YyZNYut9mqF&#10;QiqiWT6x0lCtOKPoWk3k3aOHQCbfLivAfHIRR05qWZ6oC2YkcaYLrmKIG0pEgNLaSRJWeqQbnzec&#10;OtcO3OPyfrL3soxyNaxlVkRYkFSe/JJkyb1C16tbu3VQ0TCWM5O7E3bHNhOlwilJG1/Do4eVrXGL&#10;vrWKJWebzbVF94MomWojT3Vi6tMfwY9rO2ilPpnG3eVU4bQqmeXnij9EpACrzahPKPqSDP/HD0fu&#10;pMD2FBnQVoq5QJbcy8l/lcTmd74JgJRcTWQKAiAAAt2PgDapNn4BdVNpmKq/C0YMChP4svtVq+MW&#10;xfq6tIM62fa4AiDYAW2jvAc7XjWc6Rl2BQ+CvCtpEg+7HKiRckv3tUjeE1tdmz2eJgK1fh315BfJ&#10;va1lJA25/k4/TN5P3tpRtHL2evQwo+mGpJU39LLs74cp/vvZlwloXXAY5afc8WP/tHtvYov+9N7e&#10;8VeE2AWrC+oVpUi+kijhDkr23vDGPblVcVzjUOHD+SfuSEY+k/gzQkTFlkeyJUuUJGAHbj7Ud6J7&#10;eNbueovkCpfmRWJFmzKYLeKUO4MiK4iSyFQ9BH2hdn0hougsGT5cHHYUJ4PZ9PhTodN5aiuKkwGU&#10;wWyuYWlDPmsVdFhQSb1sojStMGmDgp0fc8KKKw9SudvCnWtOyiz5+iO1ISOPW6SUqR1PFfKt6Cvr&#10;5rJF1jYltH6H9Ckany8oUS8hLYShz76ata4nLJGX7dk1qKa/EwZBS3pDhcFiTkONPGisnsT7SeSX&#10;aI2eMzFCrdTusxqCQ1M7b5qaK/u1xHZWqwoDr/n8u+JPda7GPfLslDQ8Cit2eJrqQ3D5NdAjmlzT&#10;mbOkLjQ8elwHiFbJ5tyOsVy1VYJ4ZLn25qMPKPpSbXCvhcRuJtR//lRvvt607JfHrQs+lPbk0d3c&#10;ab3LmUPDQEIQAAEQ6P4EjJ7RTevopVxFr+lk2zt0/zp21MJUvi49NnX4PdjRup2L5/mHXYZBULRh&#10;l40yWm5pvgJJe2LNFBHfiVQg4pO8PnSpoz1VBu0MEyb2k6wo35pJeMonX0SSZjKG4sZMyR2SdHFa&#10;3yG5UxL7/6ewMkb5qfDayTV12/btN4bapq8oQXHh1Sm0Lk1Zjy6bO42tWRQcqyW09iRaKG0PZylZ&#10;IgCza4d4b3UKp9DWeGpnIicQuKnSAdoTJeVD/ebKDXKCXewQp7ZzCspGRP62EovAzzLwULDZIvL3&#10;Gtp4Uhw80o2qjkl7otGXLxSUCHZuZeKsyzOYLYKdW/5HYhcGsRW6AZSBNt/RzxryOXKYCVTNU7ZX&#10;Eff2Co7ElNKGqEmQVjmDnTVirt3cnp09UCaRS8l4v4pTolb0Gm1ecKSZQsg1LCSHHenExOcAnc6Z&#10;cBvJPUIBkr3bF1qlNr9259IT7rVI9BpT2x0yXYhJ4qmX8IbqOEvhA8UoBDXf5o+umltHC+P9pK+n&#10;c63R07exsPcV5r8E+KRwR7O1zbna5i/WPphWpCqxBCyJp2THMfSMM1PR8Ejccdbwi809x2/THf0k&#10;GbojmLVfZyhWwgdKhQuhu8Ptapdszq1ktrYtHS/atTcfPbtmzWaO/m4LoNzswgVLBz0vw+oZ9mai&#10;R5lh9WsY7Ykqz8X3DihxobAhEQiAAAh0MQHjAmpyTO72u1OllF2KXpfBNkd8D6a04r0z8+Bhl2Hs&#10;FmnYJZQaMZMXKbc0Y07aE3vQCU5CrGhKT3TC+ZQzTd67jA1eJHRS7KxNIUEMoWOsyCQLaxMFgE4z&#10;lUTFXXztT3408nwnxYEa16I7+uL8kT/6ybVdt4CtT3t7u6kCf9z1wbNV1XPvKRszyhtnmLSnlc9U&#10;3VlW+sPcJLvjRb0YQmTR2wq5elIbEr1tXQojKTTJLtdRS5axyuxDlivcfGpdWZFcqnz5AuwUfiIU&#10;L4mfoXIQI6KneHxo7ZCZiDVTql4Uj8maAPdYIoL7PMjc5tG55O4h7zcnvZWtboYq1cpfz9zOwWC2&#10;9HKyqq8ydypo1ce+FryazLLKqa2TCa+I3OzcYLaLlWZeMCij2U4rcrWTIFB6HeNvVEkaoSJjwGI4&#10;WWFRdVTnUkNazeYKyUNeIPk5/U5OUitmHaPryKxPKA6faNsc9pJyCrhutWcm27zTXCmT/D2FDePp&#10;3ztbf6wtgBKtwmW239jgG0q7+jQ1oWk03ntEVdO2kE4UVZZGihuH2Q8BKosWe8vbQUOhVdBnnyuZ&#10;9i3PmfvrDiGMCpSygT3FUfA7UZWl2yZz8H+SpAX01q9T0PDo6i9ic0QjdL8O9NuWt6JW1YwtttqJ&#10;Nm5vI6EuhXhwiUZrN2yrFmL+3NjGrCZHEQecJl2z5NFjM6z7cQUrGrapkj9ItWeabPAjskcfbFZ3&#10;a0Bj0AvVvva9UIJvRkpGGxXF/KLsrU0W9QIBEOhpBOgRx1/KhdZDvkXrCYi6uJ7hdu0Mz9WeVvsE&#10;9sb6urRx+QZi3AL7pSbfqoneg9QXPXed0TrTuhIMuwKHnPq4Jtmwy+XZEC23zlQpyrkRemKvDaYY&#10;CFZvnAcncQbsmbyPJ7qIo0c07x+mj0Z9xnAOu9iIZmbt0BXF3O6T9utjb2/Y+Gbj6bM+k/pdPK54&#10;5rT8gd+JydjTp083Nbl3GkuYc05OTiL5ic7duev953+3obhwSt6V4y4dmHH27NkTJz+mRXmb67bN&#10;+enNsWtPMXFANiDQMwjYwpyjG/KtW07OMr6k/d0mu0Ogq3VW9Wkzr9Yf39G86PlsW9wUHbINA+9g&#10;VUJYdKs8pLBwnVRTTq3XmGOhPfRNIj919hJYGqIwhmmamp1x8OjaoCv5399+A6lGM07eSQsY57OF&#10;moqhRCUuSAll2aq493NvhkFXpLNUesj5cTc897SEq33SV7Qjj72836+2eOQn66YTV0c0Zk3653jl&#10;ajjforYEIxa9ydmqq+fqGwRieT3lPRV0QxmMCdMMLCE12ZrxMHkhDQiAAAh0NwJc5c/OrFzjdFoC&#10;J4xpV5nkUSBT3J9JJ7oYX5fGaU5VH9OsjOk9mE4MKKtXEkjcExPyU1C/jvey1g0qH7aLiXlB/4PC&#10;gVVURpGe5PShzyFGQ9pDnhhff3pwR/3WDxqPnzrz1VnW97v9LxkyNveqwknDNM+ozjeU+OUnsumz&#10;z8/UvLFt9/sfHj/Z1rdv30EDB0y4YnTRdVdfeEH/zluMHEDgXCagPwE9Y+BuikV3u+ghD99uShJm&#10;gUA4AvwpIV0XoxwdOytKCUgLAiAAAiAAAiAAAiBwThNIifx0ThNF5UEABEAABEAABEAABEAABEAA&#10;BEAABEAABDQCHZCfjKHHARYEQAAEQAAEQAAEQAAEQAAEQAAEQAAEQAAEOk8A8lPnGSIHEAABEAAB&#10;EAABEAABEAABEAABEAABEAABIwHIT2gcIAACIAACIAACIAACIAACIAACIAACIAACKSQA+SmFcJE1&#10;CIAACIAACIAACIAACIAACIAACIAACIAA5Ce0ARAAARAAARAAARAAARAAARAAARAAARAAgRQSgPyU&#10;QrjIGgRAAARAAARAAARAAARAAARAAARAAARAAPIT2gAIgAAIgAAIgAAIgAAIgAAIgAAIgAAIgEAK&#10;CfQ5debLFGaPrEEABEAABEAABEAABEAABEAABEAABEAABHoRgfO++qKpqSl8hXJycuD9FB4XUoIA&#10;CIAACIAACIAACIAACIAACIAACIAACEQmAPkpMjKcAAIgAAIgAAIgAAIgAAIgAAIgAAIgAAIgEJ4A&#10;5KfwrJASBEAABEAABEAABEAABEAABEAABEAABEAgMgHIT5GR4QQQAAEQAAEQAAEQAAEQAAEQAAEQ&#10;AAEQAIHwBCA/hWeFlCAAAiAAAiAAAiAAAiAAAiAAAiAAAiAAApEJQH6KjAwngAAIgAAIgAAIgAAI&#10;gAAIgAAIgAAIgAAIhCfQ59SZL8OnRkoQAAEQAAEQAAEQAAEQAAEQAAEQAAEQAIHuSeCbzw6/t+3t&#10;poMn//zFV9+yvt/5q4syR0+4cmp+9vfitPe8r75oamoKn2NOTk5y+enzM2e2vLV9377Gjz8+RVln&#10;ZAy44orRV0+ZeEH//uFLQkoQAAEQAAEQAAEQAAEQAAEQAAEQAAEQAIGUEfjm+Luv1Gw78OlZXwn9&#10;Lhp17YzCKwf0i6ns+OWn9/fsW7fuD8WFV+fljhs0cADZefxE2x/f+6Dmzbf//pafjBs/NibLkQ0I&#10;gIAkUL+89IXNiWDkPVR9V4E3AZ21d5L/87pVFa1Fy24d1fTSr+dXt9gnFc99cl6hKOyJ+3bkPTkv&#10;e33FKxnLHvDmSmetZBOGVe8e/PgjpaPSfYG8NpfecLj61QNeK3w06lbdvPPyl3118VkvOBfc7k3Z&#10;uL7iF68Os/jYV+RwaQVh9GXSWP3QstWH8h56PGPtLzy2BV6mdDPssvJS1fA48GPTeevlzaOlyHX5&#10;6NKv2JmwyllzHn8k65X7FtfbqbLmlGaurvadNfyGpYtvydHyEvfCbUFtgBKRVS+ye/g94mm0IgNe&#10;qHb7GBpel10qFAwCIAACPZeAq/NjeFDLN3WCOvbK93UMr0vx5rIIG96wVn8y0nuw57Y3WN6VBJL1&#10;xGqzFuvjI//IyP7E8EyQfT8aCASNiajmZMDGzEfkAKqbH3/ZuW7dm4fMC9zOH3rd7X+Xd1EstYhZ&#10;fiLt6cXfrbv/7rKxo0d47Nu3/+DKZ6pu++nMFClQNCpeXO95H2htxT9ojIOfKFRlNFIfbYoRqRz3&#10;2uN2mS7ITkc+cGUiWu38auYeisgcRF6eAY8olLkHvdrYRodjJiPeFkE2S/P1TAxma+8bPR+/2To9&#10;BdG6TNHMNtA2gEpqtj72iwYqjjaVJA8XNIWrfvlDbdPdQ18tF/vRGVKlUv2P6a3OE1NKTpN2Ov+q&#10;wfz2CYYhd6utbblG18luw6AbipvtknJsuYdRW2VByhpj1Ag3Zti2JXz9ECqny2Wmz9NsmXz7Ndtf&#10;kFqG+xA5TA5Uu3hCfl9n1kqlQ90U3ncV5eB5C6ahNXWrImJueKpuxPlpdr+8O3jLaZsVIMXyJ60u&#10;FZkajEfAUlKssVdBTbfWoMM63e7ETU6Of5w240iWHonKlY246TINonOQhGq/m5hPXe1WbQTGgAAI&#10;gEDnCTjvhQRPab0Yw3Rd5y3pVjnE9rp049Kz1aZe9GmYboWh1xgTaRAUbdjlMAoeUhly6xK0iXti&#10;3o43t9wztNEHFI3rlzdMmCemlj3D+QT9xp4hP/1524bnt7Y6fk/Dp/7jzB+whv/4tzeO2Net7+CJ&#10;d9w68aIYrmOc8tPnn59Ztvzpu392q197kpaSAvXMb1+aN++eCy+IcxWe+Z5R08vSPcTgjNBhiN4Z&#10;aafl6Y9arsW0Sv0owb29ZbJwlNDdKBwRxzXM0G4MoYwMkaMF4/1vj6n4fXJUzc/z39UwQyOTQMQJ&#10;OFGOxgPNVvXlEoClDmjjNN1sz9vdGqq5T0xitqg7k74nHtrqCaKXaDCb1333Nc5lUiO3SKA63JIi&#10;nWi/TjRpT8hP09vmB/lxFM+9na0I8HJKqMjwDCdN3r0j8xEpQunCk/zd8oT6dcuNLi+n4GztppVI&#10;fjLeUJ6xtHNRtHZiM6Rv1x7NOsBculj9E247taZugu8Rgt0twaQpqMy0xN7snRsB8lMA+rgbnk9Y&#10;5M0jK8ArLZn8JJ4bLOvAEN15yqcYJvelIiGpYvBGbVLd5zOlUfFJVM6bJaF65dZerQzDTMaE0WEj&#10;Pa6QGARAAAS6EQH3rGfenNLW1ZqXtzI0oKNyLshP3ud/x16X/ilS9+tVvrxuY0+HfA92o8bTs0wx&#10;DLsSjN3UbG7y0aIDIlpuaQIYqicmRzFWL840KLB6aFrXvX750y9sPsSr4nHUsHK7fIdhPYpnWJEm&#10;GqGLOfT6qv/c86mWPEh+YuzC8dNnXx/D2pYOyE/Gne/efvvdkuuuNmlPVCX66vrCKVu3bA9NI1TC&#10;nFsfebn6yZcfv2GkK/mo0sX2wLhgemnWgZbWUNmFS1T/hHcOmcxQ6yxG3bLMdkUpLJozvOVYM880&#10;2M66WlqJM0su0hl1y6wCtnmncG0qvItXqvr2Ypc99RurW4qnyyUeo0qn57H6vSJ1wTye+MmH3Guh&#10;HJMoxY03jDzUxhdTNa5fW58150aZVJDZvpuH/yKzeSYVc4brRTa2HGUjJ0+Qi0oK8vLY0Tae2GB2&#10;U2srGz4hX7bMwsuLWWtLozjxAdthRJgtM9GOppdqN6sTG6s37hxZWqTs42bvbqBMDGaLE2+YLh0Q&#10;BO0tPLUBlMHs+ldePVBQJFe75NxaVMx27qiLCspdnxT/RU8xrwOOajCyzZCTGm8P9KMno07AzaX3&#10;yR9aWHegepn9J/1S8RK/VKTUVDcWzFt8S1aIKhQ88Ehp8yo9E1e2T1iegaNuub80SX4Jbijninhb&#10;b4CJ1NJmDWmxWiy9WnhlF9e3rP6FqvhyurJ00EvFQiRB6T9LXdZSv9OWa3lbnldddOwX96l8hIvi&#10;zQ+tt9sz/ckFU7mUjxaUCaoCrLSEbV5Bv/y6mp4J9S9o6BL7+Ye4GD08SSoaXtNLL65m1sNB8Cl4&#10;4PZh1S9Wq2sSHhm9TSquYS3FefKxxJvEzaV0yXYuVjcU3TWygNv9zcn+RDyfKSt5k9K8wpMvG50W&#10;pW2udtvUsPvAkAx9fV9QBeqX04THPa5lgCKZLPdJd9v2ZMAfzps3Oo05PCCkBAEQAIHuT4B6CPQM&#10;pHGjGDVkbOFeot4OQIiV+N2/opEtjOt1SYSdXih1hOpWkSuuGuNwo1qPHYr6HoxcF5wgejtBw67g&#10;QVC0YZeDN1Ju6bwqyXtisk9u9eJo3ZwacavREz0laJxl99AkTH7KL5T2RLURnXn6WWUPdUr5Oj41&#10;Hrc7fvYDxxCKIZ1cEpR1rLlV156MKT9rPeqEZUmv7Ub56YMP9v/wB1ckNoYSUEjy9BosevEtseJy&#10;SSGJayMftcaD6zUFl9uqUVZWll+acU5ubDvM8ibZaz2yM0Za+k5ypM1tKggO/WIrRKS2ZGYyKUsF&#10;H6PyJ1v6FOnEJAwJKcpkdk7+BKUW8WG5rSi5subneo/Ghu22rEbEsq5RChYNmjKGMaHfGcymK2ur&#10;Y5Q6awjjOqMBlMFsLrFZA0uyLHPwcHa4tdFUYnLUKU+h8YlSlhJA6SE7N88/TpZPxoK8zNW/sB+m&#10;ptyVrMO1FUf2UoNb/siW/TktmhJvGAlMTXJDcZFUjor5CNwSCv352RKPVNYqXqKWJgb5Vv9S6bO6&#10;QMxzoepY8oHI1NFtaRZF+Na5+6P0diEflvuk6sSpkuuZeAN5vXYL75rVskwKVaJPxrVd0fF9pLRQ&#10;qr36jz8+V5Sr28PTxt/wGtevpJXLXiGmYN7czNVPR1JYZGvn+qDsbYgL6ii8jmRP94IrghipVK5b&#10;yekO1u3dzKWlX1fXra+wFGFdxr1ZSbdO6yWvQ+4QrvKnB51QpmyF1776lLP5BkneRmjOQMr9OEAA&#10;BECgdxPgc67qtUudB3tKqXdXOrh2sb0u3b19mpyjMAgEmbxL1JuOZu7VXC8L+x48Fy9IvHW2h12G&#10;QVC0YZdtW7Tc4q1SgtzC9cS8OqkdsIyPCdav3D7hfmuFHe+bWXPMSrl2xlAeHxFuFg0EeuDD5Pjp&#10;jyXTi8fdUnH3P9IPrbyjI//v+O8Vd183XCH/+JO2tF1Kd0FG+amt7eNLB2UkturSQQPa2vh2eOk9&#10;6nfU6/pCpwt3SyGJsuOPV00w8iX16GJcDEpw2BKSTMOlmbBH/c6dUufyqj9cw0p00Oh66eTd88Vs&#10;v1pt55PzHLPpdf74hC3C08S7elYVwpUmTTASnzbu3nLIosSVI/3gYhAdBrO5cqQfXL+jwwDKQNsj&#10;EXINy1xiWOApTKeph1op0iODfigMue2U4Yx+ddcnHoTI5XqjPIOknLS0tHWt5bNjqIXwpKDnr+8w&#10;NuBRE64R1zH4SHZDcQeoQ69urCOnNmY57gXkJF4n3AeQ3hD07zD7bqKuj3egbuOSyoLjZmLpC8Kt&#10;aWPGQ6R8qSkORUlAFuHDLdVJaHDUi+U+d+zQq+JmUT/C3cm6Cryds8MbV5GnjFTKPD+2q1QKG0+3&#10;zTrmhle/nAfCu026NPJLaTcAKog/0OiiKBXV7wzocuJ7aHc+9xsi6ZDEIP7v4GwLoubdpj5yOtme&#10;O1G4vFmyTn0rKx6eVVzAVu+Uc25Ou/VLtzJn3rY1VynZ1P2z9PScH5mV8CWSpAHQ81a563bblgLD&#10;QAAEQKAzBNQ7nQ8pacX3+qa6VZZjsu7L0JkSeta5Mb4u7akd3gul0A3qtaVWV7heWx14D/YsrN3G&#10;WmfYFTwIijbscqoVKbe00gjXExMCKDVU6pvJCDbW0ImCsVgzl7yvpS2uUo8OZwyl9n1SXXo1J33b&#10;4I1JZ/HTyqN3FGaUn8JU75tvzvbt1zdMyvjS0BiDB35KWdh5ZwzjnYumG4AHfup6pwbXgqCoZLnr&#10;bAu5tNB4npxKkmm6/DV2gFY2kTZB43Df5Hz9EzxelccFUax9c1zAohqI9HJ8KhdgKrfnx28o5l5I&#10;TtuzXZ+4B5DmmCrFGjnolddFX7OZ3G3Q9ZS/b/lO4X3WqSPwhhIOUCu0ebMkRZAuqckEwYltBxap&#10;LDgqgEzOiS2+pUCu7VXrUnVfqrsKlOpk5+71uVUnzmVSzmtqaGPD6f9W8r7JkvKBJZbp/DsFryef&#10;HGPDo7WcWrA/kgUzH9J98UhSL21d/ESrXI8ml6Q5XnueP13r40iqzsxKvOzdWdepL4PVFzXX72jJ&#10;GMzY4Btvm3NUrp62D974tWestvjuJZ+flN/1SWQzLLMzy/KV+N6T2xFsBwEQAIFEBHifh/qoQ9o2&#10;0piTeqo7L7c6QgG+DL0eZayvywkN3FmYxuS8fzWvUOvOOfNtcmQe/j3Y669AaisYOOxKbZHdIffk&#10;PbFG2sG4eDg1VIqnQRFy7X4+jYlUvGb/lLDJ+8mtUlEcA7bY0EPrDmyCbLj0bwbIjz95f/2yZ/6N&#10;fta9x/+k0OPizzcPqbMGXJzEzyhlNTTKTxkZA46fSOKT1Xbqk0suuihltvkzVmGnY15ySR5DzoI1&#10;Q0wNFUc8yfbzylvHMjxoYZpWKY+nklexDuaqIjdbgyivf4rHUcibB0US4RvhEUB+d83Nk64cJrNV&#10;BB8qi4/Mby+uf0GXq1RAO+8O9+SbZsei8rt0Kdckg9newZKSSwygDGYrByur6sqjKiKoNDbqMEWN&#10;umU6e9GrFQqpiGb5xEpDteKMgoIdJu8eLXoRj+CunpshRBw5qWV5os67MYkzXbDtIW4oEQFKaydJ&#10;IOih33zecOpc20fM5f1k72UZBrOVxlpmRYQFSeXJL0kW3iWeP/Ubt2dcM4QNm87dCTfKEFQ4dALx&#10;NTx6WNnPfNG3VrHk7NK4tuh+EIVTbUhhdCTd4Me14/6m+yE6sb1oVTLLmyAsoVYqViU4d5+IviTD&#10;//HDkTvn3cojA9pKMdfLOuXlhJYHAiAAAuciAW1S7fJ51E2lYar+LhieESbwZW8CF+vr0g5uaBNy&#10;BUCwA9pGeQ/2Jtjprotn2BU8CPKupEk87HKqECm3dNc8eU/sxS1Zl9NEoJi8l/066skvk3tby0ga&#10;cv2dfpi8n7y1K7zrIVYbPcxouiFp5Q3OzvzrMMVfmDmkq56QRvnpiitG/2n33sTW/+m9vWPGJoud&#10;GgZAqDSmTdZCnZwoEV9JtDPRAiV9D7uEpXGNQ4UP5+nckYx8Z/JnhIiKLY9kS5YoScAO3Hyo70T3&#10;8Kzd9RbJFS7Ni8SKNmUwW8QpdwZFVhAlkam+mYJeii9EFF/9IcKHi8OO4mQwmx5/KnS6SK2iOBlA&#10;GczmGpY25LNWQUcC1ek2FSGDoFhdLU5YcTXoJZ81elBWvKQUYb7+iHagF148FLdIKVMNq27mW9E/&#10;+fI9bCXNTQnVidbvkD5F4/N5heolpIUw9JlZt971hCXysj27BtX0d8IgaElvqAh0ApJSIw8aqyfx&#10;fpLN1lrSGLBGz5kYoVZq91kNwaGpnR+ePEE+tYktbSkoV95pPv+u+FOdq3GPPDslDY/Cih29QfUh&#10;uPwa6BFNrunMWVIXGh49rgNEq2Rzbi1sgtoqQTyyqp9+dZjaTUIUTNGX6oN7LRQ3nQn1nz/VW4pM&#10;cyo8bl3HD+9y5o7nhDNBAARAoNsRME6qHd5IL+UX6DWdtiFK92OTwtelp7Idfg92O2jd2CD/sMsw&#10;CIo27LJrHC23NINK2hNroYj4TqQCEZ+EdrV2tKelQTvDhIn9JCvKt2YS4lXyRSRpJmMobvjECZlJ&#10;F6f1HTx2Ymf86ztVVaP8dNXVE1+v27Zv/0FT9vQVJZh6zeROlR/25JRpT9yAUaX33MCqlwXHagmt&#10;PanBBrOULBGA2Ym6HVDTgkm0NZ7amcgJBG5CEqA9cdtJO2tZ/YqcYBc7xKntnIKyEZG/rcQi8LMM&#10;PMR3tfObLSJ/V9equXse6UZVx6Q90ejLFwpKBDu3MnHW5RnMFsHOKSqQMF7swiBCsxtABZstdvSz&#10;hnyOHBYJVNhmGUs6TYK08sty1oi5Alovu1W5ScqlZLxfxSlRK6o9xtgxvlBu52JyvpBOTHwO0Omc&#10;CbeRCccoQLJ3+0Kr1JbaihVt7rVI9BpT2x0yXYhJ4qmX8IbqODPhA8UoBDXf5o8UN7eOFsb7SV9P&#10;51qjZ69VJOvovmAyJD/9EuCTwh3NNrZM0DZ/sfbBdC2+S+Ip2XEMPePMVDQ8EnecNfxic8/Ld+iO&#10;fpIM3RHM2q8zFCsxV6bChdDd4Xa1SzbnVnCrti0dL9q1N5/YjZQ5+rstgHKzC+Y9nrFWhtXz+pAq&#10;u+lR1rnVr1x874ASFwobEoEACIBAFxMwLqAmx2T9td7FZnZB8Sl6XQbXJOJ7sAtw9PQig4ddhrFb&#10;pGGXUGrETF6k3NIMNGlP7AHHk51Y0ZQe3xRoFJ9ypsl7l7HBi4TaxKY0FBLEEDrGikyyuD5RAOg0&#10;U0lU3EVTiq4Z/j0nxaGtfNndG0ecT84fes3fTryoy0zuc+rMl6bC39+z78XfrZt7T9mYUSM8aUh7&#10;WvlM1W0/nTlu/Nh4bRcii95WyNVT7AdPscH0g+LdGLrsHbVHxiqzD1HuKOHm447nQXKp8uXz20lS&#10;jpCrxLZ0Kgf+K61DcdsvMxFrptQ6DgpWYk2AeywRwX0eYG7z6Fxy97A9DJXlVra6GapGVv565nYO&#10;BrOll5NVfZW5U0GLFcnSSgqhajLLKgelk4nrqjmWOGa7WGnmBYMymu20Its2bk5Qib7qaBeio00p&#10;9HmKjAGLIRuFRdVRnUsN6UV2j5A8ZI3k5/Q7OUktvqWFriOzPqE4fKJtcyJP3Lcjz27PTLZ5p7lS&#10;Jnl7b955Of1b0eo4aASZ7Tc2+Iay0tG3NDWhaTTee0RV07aQThRVlkaKG4dZDU/f5II3FQuFVkGf&#10;fa5k2rc8Z+6vm00YFShlA1vFUfA7kRaW81tPt03m4P8kdFvoXQlT0PDo6q9kt4mHpPPY5NT0e5y3&#10;IorQ59L+tBNtyN5GQl0K8eASjda+H61aiPlz+kpdd2GA08asPynigNOk65/4dcuN1v34NLtmyKur&#10;+YNUe6bJBj88a+ShFnW3BjQBvVD9azcBDwQ7IRVBGxUFTfr1rtaG2oAACJyTBOgRx1/KBdZDvlV7&#10;Sgsgrme4jcj0XO09DGN9Xdq4fO8dDsx+qcnXYqL3IPVFz11ntM40rgTDrsAhpz52Szbscnk2RMut&#10;M1WKcm6EnlhtFsVAsHrjPDiJM2DP5H080UUcObzlwJCEGgLnsJsNb2GT7YF5FIO7S9pvjr/7Ss22&#10;A5+e9RnU76JR184ovHJAv5hMPe+rL5qaKFRJ2CMnJyeR/ETZ7Nmzd926P5QUTsm7ctylAzPOnj17&#10;4uTHtCivpm7b38+8MXbtKazhSAcCvYKALcxpAhxt3dI23fiS9neb7A6BrtZZdGgzr9aiWS3L1mZp&#10;z1B6sL6SMYu9IIRFt8pDCgvXSTXl1HqNORbaOlH8ErDroloaojCGaZpaktG1QVfyv7/9TYhqdGNb&#10;BS1gnMsWayqGEpW4ICWUZavi3s+9GQZdkV7RbpNXIu6G556WcLVP+op25LGX9/vVFo/8ZN104uqI&#10;xuxRnOVqON/0RoIRi97kbNXVc/UNArFEKe+poBvKYEzyKyBFOhn4AAcIgAAI9D4CXOXPylxNMYet&#10;TkvghPGknd5Z5AAUKe7PpBN+jK9L4zSnqo9pVsb0HkwnBpTVKwkk7okJ+SmoX8d7WRsz5gzZzcS8&#10;oP9B4cAquJ0iPcnpQ59DjIa0hzwxvvns8Hvb3m46ePLPX3z1Lev7nb+6KHP0hCun5mdrnlGdbyjx&#10;y09k0+dnzmx5a/u+vY1tH398Xt++GQMuGTs2Z8rUSRf07995i5EDCJzLBPQnYDq9rjrOXPdR6iEP&#10;345XFmeCQDcgwJ8S0nUxytGxs6KUgLQgAAIgAAIgAAIgAALnNIGUyE/nNFFUHgRAAARAAARAAARA&#10;AARAAARAAARAAARAQCPQAfnJGHocYEEABEAABEAABEAABEAABEAABEAABEAABECg8wQgP3WeIXIA&#10;ARAAARAAARAAARAAARAAARAAARAAARAwEoD8hMYBAiAAAiAAAiAAAiAAAiAAAiAAAiAAAiCQQgKQ&#10;n1IIF1mDAAiAAAiAAAiAAAiAAAiAAAiAAAiAAAhAfkIbAAEQAAEQAAEQAAEQAAEQAAEQAAEQAAEQ&#10;SCEByE8phIusQQAEQAAEQAAEQAAEQAAEQAAEQAAEQAAEID+hDYAACIAACIAACIAACIAACIAACIAA&#10;CIAACKSQQJ/29vYUZo+sQQAEQAAEQAAEQAAEQAAEQAAEQAAEQAAEehGB06dPNzU1ha9QTk4OvJ/C&#10;40JKEAABEAABEAABEAABEAABEAABEAABEACByAQgP0VGhhNAAARAAARAAARAAARAAARAAARAAARA&#10;AATCE4D8FJ4VUoIACIAACIAACIAACIAACIAACIAACIAACEQmAPkpMjKcAAIgAAIgAAIgAAIgAAIg&#10;AAIgAAIgAAIgEJ4A5KfwrJASBEAABEAABEAABEAABEAABEAABEAABEAgMgHIT5GR4QQQAAEQAAEQ&#10;AAEQAAEQAAEQAAEQAAEQAIHwBPq0t7eHT42UIAACIAACIAACIAACIAACIAACIAACIAAC3ZPA158e&#10;3FG/9YPG46fOfHWW9f1u/0uGjM29qnDSsPPjtPf06dNNTU3hc8zJyUkuP332+ZmaN7bt/uDDEyc/&#10;pqwvHZSRO37sjwquuvCC/uFLQkoQAAEQAAEQAAEQAAEQAAEQAAEQAAEQAIGUEfj62NsbNr7ZePqs&#10;r4R+F48rnjktf+B3Yio7fvnpj7s+eP6lDUXXXZ2XO27QwAFk5/ETbX9874PNb74959YZP8y9IibL&#10;kQ0I9HoCdY/dVLUpQS1HTKtcMWssT0Ap90z5/b0lNU8VLm3wnzFtfuWCkl6PCxXs0QRS2dor+rDl&#10;CeBcyxrrWU6PpgfjQQAEQAAEwhCw+ksi7b41jy5ic56dPdp95v6quYsqDybILX8h9bjClNaT0vBa&#10;H5nJu4uEpbz5+roHCx3zDd1LrX7Z5Ut/WTYmfI+UilvN5vJTeHFrmt2o7Nx6EkHY2t0IGG5waSa1&#10;wNcGr9BvZNfDQaSxPzE8E+RA7MO1d24Y+Kx+v1ggyIC1mb/sEUOwT7ZX/++aA/9lvITnjyz5b6WT&#10;L47lEscsP5H29GxV9f13l40dPcJj3779B1c+U3VnWWmKFKiaJeULaz3vA2c8M3r2w763SwwARaEq&#10;H1cR1BDnb9ovvvGM/CPZKZ7IzHqgq4KcQh31QXwlCmXummrPdB2OdhcVlflfMEE2y9L1TAx4tVeU&#10;nk+w2U5i15smmtkG2gZQSc32vPNEeg8lIiEsT7Gs438O6o227rG5J2d55Cf5PQFZwR5WXzkv+Bha&#10;PLIAgVQRSEFrb1rFRj3HpaWVfdiMdlZsML2igN1fzz6qYDSYaF+WqvohXxAAARAAge5AwOkj0Xvn&#10;9aFKNElgWeLXU3eoUhw26F1H3q8+cUeQxOYZzwcN7924jD1S9E7juGopz8MwCFLlBg+pDIO4lNsa&#10;VECCe9wvPwkldGuuNbUv8qPh3rpB6pMP1z62I3eBUKs9w3mTztVj5KdP3nr+2fqjjt/TyJJ/Kp3M&#10;tlf/puaAjbXvkII777g2DgGqA/KTMfT4Z5+dWf3ShkDtiSwnQYq+ogSffvZ5vA2QLm3hTY4MZGde&#10;s4T8QSrr6GfpNLZmddWH8RZLDbp8ISvj+Yufh9nqO9cIxUk+auXn8/M3LX1UFm2wk1p/VdPshy07&#10;Fz1WYzX3m8p9swE8k4WHp1XyzB8uZ5vKl9SJ1NyYQkvwsuspbwZp3sKihoVz1+6TeS9ZVDlMWl42&#10;rbbKMZsy8fnO8BtMlSgyUSWazV7aWr7UrvtTqjZLyrflS1BusxvGS/MqZ7PKFco8utXL12QuDGk2&#10;1X3+ppz5AbSDQBnMpktmmc0tmS/NpsTlhX7/I0ocBCre5mXl1vr8XMcY1TZEW7pzzUmZhi6QMLJh&#10;IVklrs6+HbvY1FzhFYUDBHoQgXhbexP7mdCepFvTPxewzeKXVQWsQv7GGOlTBavU78XLWOV256se&#10;hA2mggAIgAAIhCAg+kuit3xwU/lNT1WteX0Ta66cLz60f1QvN0R2vSrJ/qoVm3JmSod6xsbMuqOo&#10;4Xk5qIlyhOuRyt41+ZcJ+NbYJEo5SJsGAoZBkFOycSQYOIhLg8W8CFKL9NuZj4+897g9mFImyWGd&#10;+OHjbv5wEH/Kllly78Jhm9bK0SwbyLYukinFqNbxnBo7e07R1tdq5Hhc+6EMNy3ln6ixdpooRC7m&#10;w227NO3JcPrZo7u2xSymhDfUKD+98dY7xddd7fd7srOmr0oKp2yuezt8YWFSjp39S6ndeHxnSx60&#10;msWYgTms+cjRMJmFTVOzxOsRQ2YoB6sxs55VjifUan9cPkIVHWxnzWuVB/PvkH6//HHPNjUIRank&#10;XiUPuSyqW7umeZp6PYwum5nPaveIO6JwgRJrXKkdkyi/GdNGHzxxjL7/cO3ztdnlM6RLbeGs2dn7&#10;t+7iNxiZLeUhl+Pa/mOH2WhLyyjJz2eHT/LEBrP3tbayEblXcedbKnL8NNZ6TDTUkgftxV/CbJkJ&#10;mW15Ko7NzGTSPBJ91jWMnv1j6dUszN71DmViMHsf9R5GTJulUnPatTvofWkAZTC7ZsOm/UXXC59h&#10;Nnb29dNYwzaOdXTZCimNZbuwBoMK23Iipsu8Y+6g53lnqOXIwXzWIKXM/e9sZUWTBsqsiC2XEblj&#10;WiV3ZBPinWpR/Hs6MWKZSA4CXUMg1ta+eSWb/CtnSd2vfsv+uYJXa89bjG1gq0TIw83PsZ9rPlF3&#10;/Yot39A1VUepIAACIAACKSZA/SXq0ZHfuhg1DKq1ZjrtiWT+S9AKmhTb1fXZ71uzupJZfWnVtyzL&#10;iT5zH65HKnvX1HGl1QaVdfaIqesxwAKdgGEQZCcJHlIZBnHpREsLVizXEP8vC4u4KUInJQFUzNzT&#10;ujnpkCFHUmLcR0ua7JYpx7D8lPlVm6whlRSVCm9SbhZizEiygxqP2+XaD5xUrMGKD+qRj5r/Eia3&#10;vzR/dCRMuhBpKJp4+IPyM8pPu/bs++EPkoR2ogQUkjyEVbEmqdnjKBSxZOySQhLnmGTwz/WaovH2&#10;AvLB2dmWNBOU7Ycnm1j+FDv1kEGjLX0nebWOnlCzGPSLrRCR2uLoPoF5jL5qqqVPSWFISFEms8dO&#10;ylVqEffQIWHIkqK0vPm5vqOmwZaciFh20SRLS7SlQ4PZx5qbbXWMbv7Bw9j+5hZmAGUwm0ts0/Lt&#10;Je5ZQ0ewptbIcz7JL0HHUpAoyaoeW7KnafaPF8zIrSUfsQ931bIAsJQ997AjH1HS4x0tn3RSpax1&#10;rHycBQLpIxBja9+wnM3Ql9vlsF8xVlHBtleyZfez537GaNON5xgr1mM+FbN5y5WTVPrqjJJAAARA&#10;AATSToBPJapZahpYeh0i0m5OVxb44dpFFOhjruX6pEwpXDA/01mXEN2+JD1SGppxt5RHq2oc3xO4&#10;oUXH3GVnGIZUhkFc2swk7w2XgkzuSLZCxI2QWpJXJ3ViPHF3h0Vbcx+2Vtg5blAinI5c2MSUwkWK&#10;lfegZt8DHyatn7TJilyS99N/EgetvKNjcqn8q2SkqmfbJwFj+LRcXKP8RCHGaZO7xDZcOmjA8RN8&#10;O7y0HJYLHK3wildcd0shierCH6+aYORLSuqJ/hkXgxIctoQk03BpJuxB+o7UubzqD9ewEh3kQlU5&#10;dZdwRFxUO1WF0DKaTa/zpbm1wpPZu3pWFUKeO5pgZDlJkhOjEoa5cqQfXAyiw2A2V470g+t3dBhA&#10;Gcz2SIRcw+pWB7mANdW2ckluzKyH6VrQYkPbQdoxlEv4FN9ONXXloiUelOfkVF63uoIwJjyBmFp7&#10;E9t+LbvMXWzx/Wz7cuHulMN++3M2apTLPUqmHX8t22AtzQtvNFKCAAiAAAj0EALKbYGvrKEYmmv3&#10;1TxFUVx9vgw9pDIxmMlDWLDZc+QKAK4Z2csPS+4V/X8avct1WGp10v41av2RXKzk/Okso0veI61p&#10;ZdNGZE8rYpUN0vdExgmxRvjou8ZwZVObRfCQyjCIS60pnty1xXROcBK1IE7Fw+Fn8BE6NVT6REaw&#10;Ep5QfHHuriJLiuUqlba4Sj0lKExNbZW4HdT2UGpVr2j/tApv6DqX4JXWuvfewozyU5gqf/PN2X79&#10;+oZJGUcaywUuf08hb15xZBmQh/NQdh7ZMpmKKNT1u2OoiFEdkyH4Yq5m8kKktwK9Y5Jpuvw1tp9i&#10;opM2TKtnfUvoZdgpxwVRrTGsnNKA5d/m9snVNLmokHH/Mpegaa/N5i6jC0q01uisPcZzMEX3PrJN&#10;AYF4WvtH7K3Jvs3s6EPGnhPqUk4xu5a53aNEXXLEfA8OEAABEACBXkqAuzBQH3XYibU0eqSeasN4&#10;S/UI8GXopQycalEsEYo/a3XLKXJF5kJtsMBnoGe3LlzSIoNROOuSLMFILVOSf67IfUeFTE3aI63b&#10;1jxoKGNDZ8wpPyyjiNgH78cmG2v0+suCCnaOAI1DVRN1ltS5w8vsr2ogAZQa6vVH5luhokX8mWnz&#10;1W6M/mhNJu8nt0pFQWaYFSi5c7VI39mZFyv3oVM7f/cbcVRv56VT6HFx2PHHMy5O6CaTQouN8hO5&#10;PpEDVOKS2059knFJHDHTI1WQwoYVNVdukFG64zjIY0gFKqLcDItjxXZsOaIRJziUt46VInBhmnO6&#10;x1PJqzEHlyM2IMhcaPl/eR2sPI5C3jzqHhP7u9Gbid9dPJI61zJMZquQWFQW15V4XHP9FaKimAep&#10;YCUPlk07KEK7eV26lGuSwWyvp5IS4w2gDGYrByur6l6PqjhaTGfyoEtA0dzLckSILgpTxUZQV8Bu&#10;zPYSersIsZbeWfZ8LnanOoMb53YpgVS29ooSVtnIJj/HyMGSIkOR/lQiokHhAAEQAAEQODcIaC4b&#10;4xdQN5WGqXqndMSgwecGB7uW1Le3p4SFFKVCr9oJeOBad789J9O0aiJsj5Sic7D8XFGEiJhDIybH&#10;c4qHiFVhcM+xa9Gzqhs8pDIM4tJdNTt8uO7WxIM9KUMo2Flt9ngSQEX0ZOkmQj5Qi47M5Evz5P53&#10;cv2dfpi8n7y1I9mBvZ4yr5dUsBx6Wfb3w+T7/ezLBLQuOIzyU+74sX/avTexRX96b+/4KxIv9kpV&#10;lUZnZ8WW9ZjcohEJt4RQ2pMdb9tYMldVVPhwnsYdych3Fr+rZVRscYRYA6i0J33zVK6diWDe4vCs&#10;3fUWyRWu7KFDrI+taFMGs0WccoezK4iS0p4SrYKUBdFZytOHl2pHcTKYTY8/FTqdp7aiOBlAGczm&#10;Gpb2qnOvW46t0XQwo2MUQosHbyqcNXXX2iVP0WaLz66gyaKe9VzrYN1x2rlGIL7Wfhm7djuXmeyD&#10;NrlbPo/dlcPu/zlbWcGor1Ffz7e6kzHInWRivgcHCIAACIBALyRAvUStT6s/+9fRJtpVTefyrsEU&#10;1vbwNDXk5suXAh3n+dY3zqCgoy3kGMtVWwaJrrtr0z36gHYuqkUvt6Nw03WeYUhlGMSlyypVTjLv&#10;p2PNtEeTIwuIvelfH7rU0Z4qg4arYWI/SQNKHlTeJ54limnGEL64MVNyhyRdnNZ3SO6UhD414cuL&#10;ntIoPxVeO7mmbtu+/cZ9tugrSlBceHX0QjtwRt1jtocIX9etRbPuQGbeU0aXzZ3G1iwK3kYxtPYk&#10;WihtD2cpWSKiuRN1O8DOwim0Nd46sROkFgjcVKEA7YmScu3M9gUTO8Q5Ubd9OYnI37bj2L4du1TY&#10;8mCzReTvNbTxpDgoQrYVRDxYe6p5yvaN4m5TKk65CHZuZSL2pBOh2Q1mi2Dn1o6YYhcGEZrdAMpA&#10;m+/oZ73qTBHTY2g1HcmioZLiQYptCmlLPnZ4kJimo6mhzMoNezqSH84Bge5LIMbWnsMmv8U+0qpa&#10;Xs4q7+d/59xF7sSscRn/nba6Kyc3KO2gffFcAcu7LyxYBgIgAAIgEJEAzS9mDg4aQOXM5Jtod+/d&#10;qSLWNVpy0oCckDdiL+zx2xyPJCsv6mYbtr6JVFrJbC3MOc/Tteme2JWbyYgTOLobAaHUCGnSMBIM&#10;HsSluRrJvJ9KHnQC49AQtbz5+rrfk2DEY0ZTwBmXscGLhE6KaGi0uZOze5jrLCv+1MLaRAGg00wl&#10;UXEXX/uTH40830lxoMa16I6+OH/kj35ybdoXsNkW9WlvbzdV4I+7Pni2qnruPWVjRol40dpB2tPK&#10;Z6ruLCv9YW6S3fGiXgwhsuhthRYfCdGRwlpTeDB+WJ9EzTpJehmrzD5UKVxqqXWdSXKp8uULtFPI&#10;VeIpq9npGK+ykplw1Wmu8h6keEz2am23JYzH5H+QeT/kO0raHobKcitbEalKmaFKtPLXq2nnoKd3&#10;4dWrrzL35cxIlha6spPY+kSW7XzOK2LvSedY4pjNU9sXWjMvGJTRbKcVOZY4qBUR+ZURVMzNSziC&#10;0oJkQ+wwMmMFe1jJ83ZKn83cKB1L7EYiQxCIhUDcrX1zBdswgy0Tm99V9GEz2pm+D55jchMr+Bn7&#10;bb0IFLWZ9fln1ih/xwECIAACINC7CFB3kTYjerCQunyL2JxnZ7d4e1munpVd94Svp15ByAJCy1Pc&#10;3Ui9c8472xQLwhVURDvRjytxj5S+Xc3mUuQd8jpRedYsefTYDPF78IXoFax7TCWCB0FMRnSRY5PA&#10;AaxxEJeumgePj6h02eTsBkx/vjaY1n4Ku+TAUxuwizqKNj96RPP+Yfpo1FcRzmEXG9HMrB260lXV&#10;eMv5+tjbGza+2Xj6rC/bfhePK545LX/gd2Iq8PTp01FzSiQ/UV47d73//O82FBdOybty3KUDM86e&#10;PXvi5Me0KG9z3bY5P705du0pqvVIDwI9h0Bwj8ejzSnhTOl0nmcr1bX3d5t6zgWFpQkIxN7aNV0p&#10;UH4ifapkuTBoHmsXzlCrCtieXynFCtcKBEAABECgdxHg6kZ2ZuUamplONGFMm+F4ZpEDMLgmR3s2&#10;JvcsvmtGmb6iLZXtaDj+FUke+SlKj1Tvr9qzy5gu7dltqftZn2AQZMlPwolBc+kQlaAP1w0qH7aL&#10;CT3U71ni1LSojCI9SdnU5xCj8eghT4yvPz24o37rB43HT5356izr+93+lwwZm3tV4aRhmmdU569y&#10;/PIT2fTZ52dq3ti2+/0Pj59s69u376CBAyZcMbrouqsvvKB/5y1GDiAAAiAAAiCQnADFexr1XFhv&#10;Jq5GMaVDJc8aKUAABEAABEAABEAABEAABKIRSIn8FM0EpAYBEAABEAABEAABEAABEAABEAABEAAB&#10;EOi9BDogPxlDj/deSqgZCIAACIAACIAACIAACIAACIAACIAACIBA+ghAfkofa5QEAiAAAiAAAiAA&#10;AiAAAiAAAiAAAiAAAucgAchP5+BFR5VBAARAAARAAARAAARAAARAAARAAARAIH0EID+ljzVKAgEQ&#10;AAEQAAEQAAEQAAEQAAEQAAEQAIFzkADkp3PwoqPKIAACIAACIAACIAACIAACIAACIAACIJA+ApCf&#10;0scaJYEACIAACIAACIAACIAACIAACIAACIDAOUgA8tM5eNFRZRAAARAAARAAARAAARAAARAAARAA&#10;ARBIH4E+p858mb7SUBIIgAAIgAAIgAAIgAAIgAAIgAAIgAAIgEBPJnDeV19ENR/eT1GJIT0IgAAI&#10;gAAIgAAIgAAIgAAIgAAIgAAIgEAEApCfIsBCUhAAARAAARAAARAAARAAARAAARAAARAAgagEID9F&#10;JYb0IAACIAACIAACIAACIAACIAACIAACIAACEQhAfooAC0lBAARAAARAAARAAARAAARAAARAAARA&#10;AASiEoD8FJUY0oMACIAACIAACIAACIAACIAACIAACIAACEQgAPkpAiwkBQEQAAEQAAEQAAEQAAEQ&#10;AAEQAAEQAAEQiEqgz6kzX0Y9B+lBAARAAARAAARAAARAAARAAARAAARAAAS6G4FvPjv83ra3mw6e&#10;/PMXX33L+n7nry7KHD3hyqn52d+L09LzvvoianbJ5afPz5zZ8tb2ffsaP/74FOWekTHgiitGXz1l&#10;4gX9+0ctDOlBAARAAARAAARAAARAAARAAARAAARAAARSQOCb4+++UrPtwKdnfXn3u2jUtTMKrxzQ&#10;L6ZS45ef3t+zb926PxQXXp2XO27QwAFk5/ETbX9874OaN9/++1t+Mm782JgsRzYgAAKpIFC/vPSF&#10;zTzjrDmPP1I6ShbRWP1QbdbiuwqcAinZ3knV+if8u/on7tuR9+S8QvX74nq3hQW3v/yAyqPppV9v&#10;zHxEpuRH3aqbN2YsXXxLTkCdqPQX2T22Me4Ujesrnmb3u04MSE+GeY1xZ1M8V5mdCqayghWtRctu&#10;VUAF1PUVr2Qss4A4HHZeblMiossfapsejMW21HUtCOxKdpurIHUFl60+lKByeQ/5rmaqUHQ83zf+&#10;pv/fJlr+PfWpM6//A7xzOw4YZ4IACIBALydw7rwxo15I6jstOzad94WoIzG/pUjriohO2oqdCXO0&#10;O40WYcMpVnfL6arx4qpb3JnrXdCoFUF6EFAEDF1i+W2YoY39uOB3R0AvevgNfOQS2J8XZXgHO934&#10;yvxl57p1bx4yd6HPH3rd7X+Xd1EsNYhZfiLt6cXfrbv/7rKxo0d47Nu3/+DKZ6pu++nMFClQYngZ&#10;OIKSLSYlgyt9TDuytMIZ8lFD/MWrBwQCz7A2yE57wM9cmYhWO7+aaSoAz9ApVDZ6G7QolOlmqBzk&#10;M10noN1FmiLAU4m3RZDNshg9E4PZ2vtGzyfYbCex602jvYpCmG2gbQCV1GyP7GI9bnRQBrNjuScT&#10;ZuJ0DuIpS0NnZxgkxFjP6KD0spFPb3X3HmxcAfKQLIouRO1gqXDxbNtmGeWPhPKTaORuwSVYfrJ1&#10;sWToeAthpEYxT2fL+wwxtFJZtRc2++4sJT/ZQDooP1nm2codFehA1qgmqmewepiMTBq+D0LH2Pee&#10;K+5fVXbm9Zzz+2/85sySz4MNeeNvrm/6r9f/od/D3/su+89PFv0oDeaiCBAAARAAgR5GoPe8MWMF&#10;r/fWzL0yT48raHjv7mC4OoF69yxJ1y7WuiGzDhMI7pVZ2QUPqczd4w6b0eETE/SK/fKTGHdvn+Aa&#10;XOuz443rlzdMmCcmkj3DeZPO1WPkpz9v2/D81lbH72n41H+c+QPW8B//9sYRm33fwRPvuHXiRR2+&#10;Fs6JccpPn39+Ztnyp+/+2a1+7UkWSArUM799ad68ey68IM5VeIlbObWPtUezDhzKjHtu33tDOi1P&#10;f9RynaJV6kcJJJUtk4V0Jcb2w6QXRgJdRt0YQkIaIt1JjPe/PSzn98lRJVfx35lz4mGpWCUQcQJO&#10;5KUbzFb1FVVgErvmFOM2+wk2T3h/uG5494lJzBZ152KBgqbRDgBlMJvXffc1zmVSrSUYlHZN9TrG&#10;cDsmzyJu+SmRz5GyRp+VcuRRg3TidfBxKSMyQ8MEglN3W+VxWrUORqhjiX2CzPITKUou3yJduFGF&#10;OG1Va4f8O3FLOgSCW2kiYTdIfmobVr+T+5rZUjJlKy0MmDa0yGj9QrdXV96c0tbV3ilExjxCGK9M&#10;N5SfzOgO/PtF5ewL7tZE3k8L+0yd+PXrpEAd+OvrrzjvX748LVQm0qf+ipW1VzGSn750f5X8rkIK&#10;EAABEACBc4BAL3pjxn61vN1LPnrK0qbVrQITy08uwqLv4U4vu2e3sac1RxLPVHrsNUOGHSRg7pWp&#10;DBOMBJ3Rnz2I66AVUU9L7qZn+4UkmVm3e+bOuKCxfvnTL2w+xG3yTdXL3C7foVaQeO32+JdErVaq&#10;0x96fdV/7vlUKyVIfmLswvHTZ1+vLePoqFkdkJ+MSx/efvvdkuuuNmlPZCF9dX3hlK1btnfU2uDz&#10;cm595OXqJ19+/IaR/u/rVlG7v396Zrwl8tHbE17vBjJDeT+NumWZ7ZRUWDRneMuxZl5+sJ11teSZ&#10;NUsuyRl1y6wCtnmnWLBUeBevVPXtxS7T6zdWtxRPlx5Po0qn57H6vSJ1wTye+MmHtMVRskTbIavg&#10;xhtGHmrjflCN69fWZ825USYtmF6adWD77iZR+jKeScWc4XqRjS1H2cjJE6SPVUFeHjvaxhMbzG5q&#10;bWXDJ+TLlll4eTFrbWkUJz5gr2wSZstMyGxr5VFOZiaT5pE8sZEG+UXKPm727gbKxGB200u1m4ff&#10;MF16ggjaW3hqAyiD2fWvvHqgoEguNMu5taiY7dxRZyyxfudOZiUWJYrEPfPg12tIhu1AR0/Y5b66&#10;iHZL7ZC0jyeX3dq6vPS+m+mHnPvqX+C/8J9Vco1d/c7Wa/JZ9UO/rhYX3XCMKl3M26r6mZvHxRH7&#10;T/6LvaBPtWrRJsklTZ0yL3t9BblN3cPvAurWWDbcV/FSolKVMYV3Lc2qvfmh9aL5cZOXk+Crbijx&#10;ATWzo1Zz8lSAbsnHb2DVL4raGVop3ZWidktLs7SzSeu5j6SrA9XLFKtDr85XDHeS+Gs9u1QyJsAu&#10;Z9YTgHpmnhuTPyhUq6M7i8qit6B4BmZsqSblVMMrf/es7+umbTUQHbf1gv/n3vZ/sZfUTfy6ctx3&#10;Hn6DsSPnbZ3LXin+a+5leuC7Vexsod2QR376L3PPe4XS4AABEAABEAABRaAXvTFjvqZNL724mrk6&#10;PwUP3D5MdXgilEWE7R6jnEibX52pxjg8m9Zjh+hf+bqnjqXo2iUJLxChdCSNlYCxV6ZKCR5SmbrH&#10;sZqWODPvsMLVK5YjZRrv3FxKGujOxdQbpzgYasTNRzqyD09qkd0y5RiWn/ILpT1RDptXuEZAolXT&#10;+MUeuahC7S66LyZGGoEkL+pYc6uuPRlP+Kz1qGeVbPK8Y0phlJ8++GD/D39wReJSKAGFJI/JkqTZ&#10;1C8nzyMxTI35cEkhifOWj1rjwcf/BZfbqlFWVpYlzQSd0th2mOVNshfdZGeMtPSd5BVsbpOLARn9&#10;YitEpLY4uk9gHqPyJ1v6lBxyCynKZHZO/gSlFnFpgIQhS4rS8ubn+g7SdCzJiYhlXaMULLqdM4Yx&#10;od8ZzG5pabHVMUqdNYQdaGllBlAGs7nEVpxnX4TMwcPZ4dbGcKB4iTxxig5S8aXE84QeRYkkdvnU&#10;k2qR+FNLwB+RrvRG4zi9rBDibN3ezax17ROk2sgHq1KjLNlICkb1O44GXO6Assl5R+lWXJSRaktY&#10;FYmAWH5qlLOSdIVmOizTksb4G6Vl9S9Unh5Zik5ZOnn3fC6ZETfLb86ysqlhN7PE1gDLue7TsvoV&#10;uhaGVhpMWkCbm8dfZo9nrCXlTipKpJgX3K5eSFwEVMmkHudExQrKk4RgpVPr33IFWYl3gUpiihpp&#10;irN9o9/Kud/oC+lG/sPX7G//5uGNff7n/336f5T1Lf/37x2o7cvKvtLnH340/duVGy9IsWXIHgRA&#10;AARAoKcS6J1vzA5djcb1KynQh3e4VDBvbubqp+3pusg58wlCiulJ3RKn10cz92qul/GOJXXVfl1d&#10;p/UJtd5gyH5sZLNwQkwEDEOqSN3jmEzRs6GpYtecK83sqjlymUpqSV6dVF8TQLfD9gn3Wyvs+PDE&#10;mrRWc73OxLnHR4TnT83eP5GfgnrGm+Xx0x/LDC8ed0vF3f9IP7Tyjo78v+O/V9x93XBV3seftMVb&#10;cujcjPJTW9vHlw7KSJzPpYMGtLXx7fDScJCD0uHS26zYybEW6JZCEmXNH6+aYORLSuN//TMuBiU4&#10;bAlJpuHSTNhD+Oxwncur/nANK9FhDde5TqxW2zFmNJte549P2CJG/t7Vs6qQxobtmmBkySsUl0eN&#10;w7lypB9cDKLDYDZXjvSD63d0GEAZzPZIhFxRMpcoXMDqa5WDDxciw16CyOnohc1XbgoFPa/Ndina&#10;vIJcl5Wz2+aN1DPQ/eCokPodjndb4jI5PeGSo5QaCs5tyfm6vMXqW1kxXYWjwmeH/1BscjFj4Pys&#10;qqemzp16lPRT8dJ6x09KOvvYflLKz06bYdAcdlQzsHU3fpYmJ/HIl5a0ZElsfNZuyO3zCoO9pfwT&#10;DrxJl7YuFu3Zo/JQCxmWmcitVDUwQytNfon5DRLkp2k601uQlY5uW+X5yD9RV42/IGlZ4vom8vp0&#10;LqXrvZvcwu6W4kBTn6njvnFb9fn/eKrPynfPFo5kI//hi7Kq/hN09yiZdOi3U1f0g/9Td7uasAcE&#10;QAAEuppAb35jdoQtdwNn1nCJa0b2/CU5jDvTdarLRzHC9X6j60/HtZx3EWl7GeU/ovX6bGlAdCyz&#10;igvY6p3S90R1a9UIv8c4bneEeO84J3hI1eHucYxQ9Elu74BFW5/BR+jUUOkTGevDGtfQJLclxXKV&#10;Suu0q0eHM3Eud2qSvlRKpcq59bbBG3t4xzvGaxFfVon2HUpayjffnO3br2/SZDEkoAEYszwLYsgu&#10;QRaOK4pXqlfygXd3sNSaE5Q7vU744tuOrcHhrrMt5LhB/or0ykmm6fLXGHfuIG2YRAefD079Ezxe&#10;laMIqDWGT07a6ajL6ecTrUR6H5cy5VzzNLvGveAxWlbJU6uVm6zwFltIHWn1EpwFlXydo7UGkJ6n&#10;QU5nQUW518GJxZvOi190BYQ6U7+jJWMwy5y1+PaHaJEXPYjVcjDLPVWumFOXUi2UW3brLXJBqJ6e&#10;J3PpSvd5+jGOq5fVMJw1emSIx59Wtmcxazfy6AvJWqYOgGug9PeB6lq3eEh6XNbg7ORXJeYUHrVU&#10;VEo5iNHdpMQ75SSsqumWnvlVoztuSNtGeoNS+p2XW5cyYGYmZuNTnd2R9/tMzPHuxEEfsi1967hD&#10;55eFZe3M7R7FTRr57cRUW4b8QQAEQAAEeh6B3vzGjH41xFS9HeOJIldkPqQNFtR03ROtdtgEtS7J&#10;Eoxcfy6e0MB982lMzhcxzSvUxkf6bCU3UnYs2eAbb5tzVEYRsQ9+VpQeXfQ644xeT8Aap7iXa+jh&#10;ZRqrd5IASg216NgvaCNvKYDyBMVzVbxmf0wPk/eTW6UinwC2ONwalG5zHS79mwHSlk/eX7/smX+j&#10;n3Xv8T8p9Lj4881DytQBFyfxM0pZlYzyU0bGgOMnkvhktZ365JKLLkqZbdrDa6O2qId7TEiBM6aS&#10;yfVABSqiDA2LY1UcccNu8ZYhypnC+jNwYZpjtMdTyeQZ4a6lCB2d+ZC1uNrrYOUf+rpOpwWMfCM8&#10;Eoz43TU3b/MKrumazFYhsagsLh/cXlzvEgVU+PMgFYwWmRcfenUjLSXzunQp1ySD2cpTyTZZifEG&#10;UAazlYOVlYnyqEoAylrzRUvWJ7CjtOwrhjBsAU2T5os4cK6p6w/BoOJ4DC+xGosvkFTRwXT5XzwH&#10;9UhJ2qud3vSeW4PmAZxPaBEly5sgzCsooLhLjiCixKNQQZfs6jm6knzK2098J7qT5jcrwiHRD0Xj&#10;tqbCqBU5JVrx8q+5hxTMkDc45cn9nkSsNHosRJujUMsVDa00+vNlrwwLpa39FHlYU4WkIpHYp4dz&#10;8i/K0yagLp9HNx29dPVbbHiGHoYquoXd8Iw3/ubv3v1m93+2V9V+T0SGYlPf/S6PBoUDBEAABEAA&#10;BBIROPfemEnaA/Xt7SlhIUWp0Kv2abzH6+63mzu9dlAn+2yta6cFtNU6liJiDvXlHM8p7tEfEF4A&#10;7bqbEQgeUsXWPe5cbZ1VF/pyDSfgPS2b2JJ1OQmgInqyCiFCo4Nj0/m8u9wOS66/0w+T95PX1sK7&#10;HmLWKpnO1SNdZw/OzvzrMGVdmDmkq8YURvnpiitG/2n33sTW/+m9vWPGxh+LyVeoL7wxV+KTKEFh&#10;uKs0oyZcM3zn2gShjvU97BLmyzUObRGNO5KRv1q02k4LdB1iDaDSnvQt7bl2JoJ5i8OzdtdbJFe4&#10;NH8QK9qUwWwRp9yJJWQFURKZ6lvvGZDIgugsGT5cHHYUJ4PZ9PhTodNFahXFiT/+AkAZzOYalvaq&#10;s9YthwHVuHvLoUSLKyM0qsCkUqzhEa+T+J3xqFvUkHR7fN7OjmqmhRYif7Qtkz1rVAvm8RWUlpqT&#10;WaQiu/NA3W3DXB5S3NdpWMuLdvRxxg0Qi+OcnkRAxYQQRq8BHZ04y1lPJ2OK750kl1hT18dS0/St&#10;WChU07C5ajaj4IEQNzjPxJnoo16XW4GilmC5mwVeDhH0TQQmM7TSJNe7lSt9YiMC6yDBSHiZ0ZZ8&#10;9lSJCIbFJTZeXN6se9ha/yyKIz0bPbYObySGLxxOEMqqs60zLecPHdf+bhPJTPZx3nMLz7t/4acj&#10;f/RfZVXnP/zgd9l//vn1Z795d6GIQW4fB857Ny3moRAQAAEQAIEeQ6C3vzE7cyHE1itqyM07S4GT&#10;c+Q8zjrvJN7CJlgdS951r37avQkMefTbMS46UyOcm0oChiFVx7rHcRuazPuppYUi4jvhbsSopHbw&#10;4472tDQoIn6Y2E+yJvaQxLNEMe56xpbf8IkTMpMuTus7eOzE1PhbhKiHUX666uqJr9dt27f/oCkT&#10;+ooSTL1mcohSunmSUaX3cEUg2O8jtPbEKymWTSklyxncmqpfMIm2xuPhfsTz2goEbkodoD1RUq6d&#10;yfDJdIgd4pyo276cRORvKzGj0b4KWx5stoj8bS9o4kqECiIerD3VrbJ9cLjblFoyJoKdW5mIPelE&#10;aHaD2SLYuXCbokPswiBCsxtAGWjr4ZyciOnJQfFXJvPNFMXWdm0+3JJkuYrd0NY+vTuKPdzDOXBj&#10;Xe59I2J40QXKKSywBGM+RTDJ2e5BRmUi32naGu+uLLkJ3dNtw+QudYatTKQH1kp2G3eOcznmiLPy&#10;9srl00xuZyllUxmb/Gl2v1Bq+DQdreATigwJaolDdLupiX3uhCuf/XnBA6ReOUolqZnGQPI86jmd&#10;LkUuQys1XiXuRUitmt3zSGnQ4j5SgUdmtXFPKB6nU1azVVh7V8GoW+7PqvU+akh6VlsWkFqamRX0&#10;Ohg2nTPs3nttJGvV9P3InPat7/dzEq7o93+zb/4HD0X+5c8XsnfHnVlEv9NWdxP7/T8btez4vniu&#10;gOUhikISEAABEACBXk2gt78xO37xqEPrhLwRLtiX7/DPI1I3m4XbZCahJQW3artC8Tw9Ow6TRz9z&#10;5qE7XimcGT8B0Y0X0qRhJBg8iIvfkIQ5JvN+KnjACYxDQ9T5LUUvcycVvuSCooK4sg5eJNQm9oCi&#10;UPrO7mGus6wp88X1qfRRiJHqRVOKrhmuzfUe2sqX3b1xxCni/KHX/O3Ei2IsMlpWfU6d8QbisDN4&#10;f8++F3+3bu49ZWNGjfDkStrTymeqbvvpzHHjx0YrMFlqIbLobYXGsW4/CBo3rmAP6R5AyfIM972M&#10;VWYfqlwutbjXMZNcqnz5Au20FhDRmjbHcm4zrRl0DpmJ2OZMeQ9SPCZrbOmxRETJeYC5zaNzyQXM&#10;9jBUllvZinAztK5KK9HKX8/czkFP7wKuV19l7suZkSwt5AknsfWJLN/5XHq+qMOxxDGbvnJYaeYF&#10;gzKa7bQilyVBJWrV0S5BuCYTLZVzrZUHkKiUdA3lB7ekbZbdsDkHClUewglInE1VJhlIlycIO8WA&#10;dwQdyp9EH36lqNzaLL6lKL80Whr6nOKg6yX6PnEycVeerKUlderi+vOxEruSqQ/dloewwWu2+TLo&#10;1nrvQb11mVqpdslkIbw5ZWzkkyoWpQAg7ssq8qabl6lb3iqLOfcCXQWlG1p8LCa0/R8tYtfizQXz&#10;p/zdyaK1zFSkDkTHnxIXPPy9fjd+eZorTm/8Tf+N35xZ8nlg+Qf+/aJy9sXr/8DfT288ePG/jjsj&#10;f8cBAiAAAiAAAkSg97wxY76cWrfK/S7Wu8RBnUx/T1J0YGQHw/da51bbXSnZeaPIO04Hqf6JX7fc&#10;KDpLpq5jzPVGdgkIBPfKmIzoIvuZgQNY4yAuXbRdjUfv7nrGC87Qhne7xeBdG7CLOoo2P3J4y4Eh&#10;+mjUVxHOYTcb3sIm2wPzdFU2znK+Of7uKzXbDnx61pdpv4tGXTuj8MoB2mRwpwo+76svop6fSH6i&#10;vPbs2btu3R9KCqfkXTnu0oEZZ8+ePXHyY1qUV1O37e9n3hi79hTVeqQHgd5KQK5VDvQXTVJl5/3h&#10;VVisE13yk1td9ai94eQnryJslp+EEKOJvNIivVDr3GavYquMF52nFp8o7GFiK4leDS4FzcWvUNuC&#10;rCjNqz1JExxnRk125H21rMzVFEHRYhIof1Nof48mHlAtl9Sbgmp3OEtHVwqWn0if+u5Kkfv9//kJ&#10;d4Y68NfXX3Hev0jFCgcIgAAIgAAIiJfrufDGjH6p3bP4rk4dfUUb2NnRcPw9TI/8pLJS3Ql/186k&#10;Bdg9PVMvNHqtcAYIqB61abbVGtqIyWavPwF9uDFjzpDdTOihAf12G2/B7RTpScqmPocY7Rp02z62&#10;u51889nh97a93XTw5J+/+Opb1vc7f3VR5ugJV07Nz9ajYHS6acUvP5FJn585s+Wt7fv2NrZ9/PF5&#10;fftmDLhk7NicKVMnXdC/f6cNRgYgAAKBBII1i24IK0gmSyA/pb8G3ZxkNzcvJdfre88V968qC+nN&#10;xNUoJnUoHCAAAiAAAiAAAiAAAiAAAt2FQErkp+5SOdgBAucGAanKp3gl4LmBErUEARAAARAAARAA&#10;ARAAARAAARBIAQHITymAiixBAARAAARAAARAAARAAARAAARAAARAAAQsAh2Qn4w734EqCIAACIAA&#10;CIAACIAACIAACIAACIAACIAACHSeAOSnzjNEDiAAAiAAAiAAAiAAAiAAAiAAAiAAAiAAAkYCkJ/Q&#10;OEAABEAABEAABEAABEAABEAABEAABEAABFJIAPJTCuEiaxAAARAAARAAARAAARAAARAAARAAARAA&#10;AchPaAMgAAIgAAIgAAIgAAIgAAIgAAIgAAIgAAIpJAD5KYVwkTUIgAAIgAAIgAAIgAAIgAAIgAAI&#10;gAAIgECf9vZ2UAABEAABEAABEAABEAABEAABEAABEAABEACBMAROnz4dJpmeBt5PUYkhPQiAAAiA&#10;AAiAAAiAAAiAAAiAAAiAAAiAQAQCkJ8iwEJSEAABEAABEAABEAABEAABEAABEAABEACBqAQgP0Ul&#10;hvQgAAIgAAIgAAIgAAIgAAIgAAIgAAIgAAIRCEB+igALSUEABEAABEAABEAABEAABEAABEAABEAA&#10;BKISgPwUlRjSgwAIgAAIgAAIgAAIgAAIgAAIgAAIgAAIsFWrViWgoH8L+QnNBQRAAARAAARAAARA&#10;AARAAARAAARAAARAIDKB3bt3mxQo+py+tXPs097eHjl7nAACIAACIAACIAACIAACIAACIAACIAAC&#10;INDNCHz96cEd9Vs/aDx+6sxXZ1nf7/a/ZMjY3KsKJw07P05DT58+LbObN28e/TthwoS77rpLL8DW&#10;npYvXy4/Ty4/ffb5mZo3tu3+4MMTJz+mEy4dlJE7fuyPCq668IL+cdqOvEAABEAABEAABEAABEAA&#10;BEAABEAABEAABDpI4Otjb2/Y+Gbj6bO+8/tdPK545rT8gd/pYM7e02z56Z/+6Z++/PJLjwJla0/f&#10;+973fvOb34SSn/6464PnX9pQdN3VebnjBg0cQOccP9H2x/c+2Pzm23NunfHD3CtishzZgECvJ1D3&#10;2E1VmxLUcsS0yhWzxvIElHLPlN/fW1LzVOHSBv8Z0+ZXLmBP3dn642dnj9635tHyNc12Gv5VCf+r&#10;Zkn5tvzKBUPW3rlh4LMPFnoyobMWsdycNbuGLv1l2ZheTx4VTD+BXtfaK/qw5QkwXssa61lO+jmj&#10;RBAAARA4lwlY/SXBQPRt5lDXyE1kf9XcRZUHE1DKX0g9rt5Gkdf6yEzeJ+Qdxebr6/SuoKF7qTHI&#10;Llf9wxA9Us6OilvN5vIupadfKvK0c+ttlFGfdBIw3ODSBGqBrw1eod/IroeDSGN/YngmyIHYh8FD&#10;J/mEWZv5SznO6ubHJ9ur/3fNgf8yWnn+yJL/Vjr54lhqYctPtLyuqqpKV6B07amsrIwco2SJibyf&#10;SHt6tqr6/rvLxo4e4bFv3/6DK5+purOsNEUKFA2eF9a63gemYXYs4GQmolCV3+jZDzsvMGqI8zft&#10;F9/Yw3vtFM97yxl3uTIRrbZ8DbMe6Kogp1BHfRBfiUKZbobKQWoNeqHaXVRU5n/BBNksS9czMZit&#10;vaL0fILNdhK73jTatQthtoG2AVRSs3VLAkDpF11dEg/D2FqY/zmoZ1332NyTszzyk/yegKxgD6uv&#10;7Be86ljManUehVJymtLg/Ku6HVtzLWFLlWg9wVuUzhVbHZERCEgCvaW1N61io57j0tLKPmxGOys2&#10;XN+KAnZ/PfuoglGnpH0ZGgEIgAAIgECaCDh9JHrvvB5iUi3x6ylNVqe8GL3ryPvVJ+4Iktg84/mg&#10;4b0bV3CPlGrjyE8pr1pvLyBwtCgIL6pk9kS1RSFotEjf+cfRVt+sapNxmBM8pDIM4rrkMiS4x/3y&#10;kxh3e0ZANFBdN0iNiT5c+9iO3AVCrfbgMulcPUZ++uSt55+tP+r4PY0s+afSyWx79W9qDtjXre+Q&#10;gjvvuDYOAcqWnyhvXYH6/ve//5e//IU+JL8nXXuiT4yhxz/77MzqlzYEak90GglS9BUl+PSzz+Nt&#10;gHRpC29yZCBX5nTD/L5S/sQtPVKDLl/InPwfZqvvXCMUJ/moleXOz9+09NGqD/nHBjup9Vc1zX6Y&#10;J146ja1Z9FiNqAE195vKdS8VWS/KZOHhaZU884fL2abyJXXW06G80BK8bALyZpDVX1jUsHDu2n0y&#10;7yWLKodJy8um1VY5Zt9U7ved4TeYKlFkoko0m720tXypXfenVG2EzCFKdJvdMF6aVzmbVa5Q5lHd&#10;y9dkLgxpNo1a52/KmR9AOwiUwWy6ZJbZ3JL5ttkBoEoeVC1KAaQpmhleX6H4Wnjr83OlMWR5uWob&#10;ohncueakLIUuUCF3kmpYSJdPXJ19O3axqbnCK0o/RpetKGPr1h6zGpKdmyfd2Nm/XDhs1zui0fqO&#10;wgW9cMYvvsuFnDpFoBe09ib2M6E9Sbemfy5gm8UvqwpYhfyNMdKnCqydPoqXscrtzledooeTQQAE&#10;QAAEEhEQ/SXRWz64qfymp6rWvL6JNVfOFx/aP6qXe66R3F+1YlPOTOlQz9iYWXcUNTwvBzVRjnA9&#10;Ut6hLbyJ/MsEfGtsEqUcpLUIGEaL4kL4Pfj40DVwtBg0jpaXKcEiDONIMHAQl6ZrJoBoP2S/9x73&#10;Dn9oDGidwsfd/OEgcpAts+TehcM2rZWjWTaQbV0kMxejWsdzauzsOUVbX6vhM6mu5wlluGkp/0SN&#10;tdNEIXIxH27bpWlPhtPPHt21LXhwGLk87QTybyKlifQm+sykPdFXRvnpjbfeKb7uar/fk10EfVVS&#10;OGVz3dudsdJ/Lo2WpXbj8Z2NtxRPbjVLvGIwmaG8n8bMelY5nlCr/XH5iOYjR/nZwXbWvFZ5MP8O&#10;6ffLH/dsU4NQlErutdQNveS6tWuap6nXw+iymfmsdo+4I0gUkBqTy0zHJMpvxrTRB09w6eHDtc/X&#10;2opJ4azZ2fu37uI3GJkt5SGX49r+Y4fZaEvLKMnPZ4dP8sQGs/e1trIRuVfJxVkl46ex1mOioZJk&#10;Y8l/wmyZCZltefaOzcxk0jzSWdY1jJ79Y+moKMwWUojB7H3UexgxbZZKzWnX7qD3pQGUweyaDZv2&#10;F10v15SNnX39NNawjbCaQGmMRelWfVPS4DLvmDvoed4ZajlyMJ81SClz/ztbWdGkgbJAIYeVTeOO&#10;aZXckU2Id6pF8e/pRP5fzRI6t3DBilmDQ9hZ8uAvy466nuD0AN2/Rj1zpciFAwTiJtDzW/vmlWzy&#10;r5wldb/6LfvnCk5pz1uMbWCrmvjvm59jP9d8ou76FVu+IW6SyA8EQAAEQMBLgPpLlbOzyTFfjBoG&#10;1VoznfZENf/FF3zgXOC4b81qcpNRfWnVtyzLWbNaTp+HP8L1SGk2VHZcabVBZZ09YgpfDFLaBIJH&#10;i3JowH0g3KiMo8WgcbS8TPyWCeYdPKQyDOLSeck01xPXra2NlC15TszcU8gR6ZAhR1KiyrQayW6Z&#10;cgzLT5lftclakytFpcKblL8CY4SL1ChF2C7XfuD4Vvimk0jSso581Mx9jpIef2n+6EjSRNET6AqU&#10;3+9J5meUn3bt2ffDHyQJ7UQJKCR5dMO62RkuYSKxbWrwb0rE9Zqi8faa0MHZ2ZY0E3TGhyebWP4U&#10;O/WQQaMtfSc5oKMn1CwG/aIpJpruE5jH6KumWvqUFIaEFGUye+ykXKUWcQ+dYGmGn+s7ahpsyYmI&#10;ZRdNsrTEMQNzmNDvDGYfa2621TG6+QcPY/ubW5gBlMFsLrFNy7c9mLKGjmBNrftNJWq2kwxkq4HJ&#10;r0AHU5AoyaoeW7KnafaPF8zIrSUfsQ931bJgzYt72JGPKOnxjpZPOilX1kryM22vLrMlcq5DiPTq&#10;laZcvdSzWPr0nZOdsw5ePpwWiUBPb+0blrMZ+nK7HPYrxioq2PZKtux+9tzPWFMTe46xYj3mUzGb&#10;t1w5SUVihcQgAAIgAAIdJsDnXJXzAg0sTf7gHc6+J5344dpFFOhjruX6pEwvXDA/01mXEL0+CXqk&#10;PLOaPcIt5dGqGsf3BG5o0TF32RmGIZVhEJc2M2nw4hqkkDuSrRBxI6SW5NVJ9fgPdDtszX3YWmHn&#10;uEGJcDpK1FMKFylW3oOafQ98mLR+0iYrckneTykaOB208o6OyaXyr5KRqp5tnwSM4eO4uFKBosV3&#10;njV3dt5G+YlCjNMmd4ltuHTQgOMn+HZ4aTpqq+SzLGafN7cUkqgu/PGqCUa+pKSe6J9xMSjBYUtI&#10;Mg2XZsIepO9Incur/nANK9FBLlSVU3cJR8RFtVNVfCuj2fQ6X5pbKzyZvatnVSFcsnEEI8tJkpwY&#10;lTDMlSP94GIQHQazuXKkH1y/o8MAymC2RyLkGpa5RK00koEOJrq4Ya9NsnTkAtZU28oluTGzHqZr&#10;QYsNbQdp51wu4VN8O6XWK182TS0qubdydmsyV2ox1+GdLeFlJGmZyaqA70EgJIGe3Nqb2PZr2WXu&#10;ihbfz7YvF+5OOey3P2ejRrnco2Ta8deyDdbSvJCYkAwEQAAEQKBDBJTbAl9ZQzE01+6reYqiuPp8&#10;GTqUdY88iYewYLPnyBUAXDOyPdyp38j7/zR6V3OTMiqI4wvv+dNZRpesR0rqUyubNiJ7WhGrbJC+&#10;J2oNhxrhY6az27el4CGVYRCX1tpoi+mc4CRqTZyKh8Pt4SN0aqj0iYxgJTyh+OLEXUWWFMtVKm1x&#10;lXpK0BZPSl5QKxPVql7R/mkV3tB1LsErrXXvyYWRAvWv//qvdqxxT1WM8lOYKn/zzdl+/fqGSdn5&#10;NGqxmyemUufz9ebgPJS9i5JURKGu3x1DRYzqmNMKX8zVTF6ItLKPXjnJNF3+GttPMdFJwqDVs75V&#10;WjLslOOCaLnYUPTrHrf8WyzZczzX4m9Zdo5cTZOLChn3L3MJmvbabO4yuqBEa43O8mP1HNQXY3pe&#10;GwHGux7f5Y81CLcyHCCQagLdrrUH3lPuWCEqRsBH7K3Jvs3s6EPGnhPqUk4xu5a53aMEzRwxyYQD&#10;BEAABEAg9QS4wEF91GEn1tKYk3qqDeOpfytUjwBfhtSb08UlUCwRij9rdcspckXmQm2wwGegZ7cu&#10;XNIi12E565IswcjlGr8i9x0VLShpj7RuW/OgoYwNnTGn/LCMImIfrlCnXUwHxfdQAjQOVU3UWVLn&#10;Di+zv6qBBFBqqNcfmU9bh1vhiUfQo0Dtxuj3XDF5P7lVKgoyw6xAyT0FX+bFyn3o1M7f/UYc1du5&#10;7RR6XBx2/PGMixO6yaSwvkb5iVyfyAEqccltpz7JuCSOmOmRKqjHVIp0oikxeQypQEWUwrA4Vuws&#10;kCMacYJDeetYKQIXpjmnezyVvBpzcDliA4LMhdbiaq8bi8dRyJtH3WNLG+h+ozcTv7t4JHWuZZjM&#10;ViGxqCyuK/G45rpcpaKYB6lgJQ+WTTsoQrt5XbqUa5LBbOWpZFutVBUDKIPZysHKykR5VCUDVbfN&#10;CaEVS6syZUKXgKK5l+WIEF2kebER1BWwoy/ZS+jt08Vaeqtn4OpOka+ZFTn+2OHsoUMSmi39p6iL&#10;JlxMF8xI4iWXUgTI/Jwh0A1bu3rC+yMIuD4xRa+oKGGVjWzyc4y8OikyFOlPJSIaFA4QAAEQAIG0&#10;E9Dm3sYvoG4qDVP1TumIQWHiY6bd6hQWSH17e0pYSFEq9KpdJJ/Ld/fbczJNqybC9kgpOgfLzxVF&#10;iIg5NGJyPKd4iFgVBjeF9UbWnSUQPKQyDOI6W1jU8+3w4bpbkxaLnYKd1WaPJwFURE+WbiLkA7Xo&#10;yEy+NE/ufyfX3+mHyfvJax1FK2evR42bFrWKsaYfeln298Nk+P3sywS0LjiM8lPu+LF/2r03sUV/&#10;em/v+CvSGSI8NYDG5BaNSLglhNKekm+3xzUOFT6cm+qOZOQznt/VIiq2PEKsAVTak75bGdfOnH3N&#10;PGt3vUVyhUvTKaxoUwazRZzy7CwrEyuIkvhbaU+JQgzKgugs5enDT7OjOBnMpsefCp3OU1tRnAyg&#10;DGZzDUt71VnrlhOCSn3QcUXxGIXQ4sGbCmdN3bV2yVO02eKzK2iyqCPPNVqASSGuqCexoESJelpI&#10;eF9jq1nrenQSUtlQXb2E1NxfyPVcJdDDW/tl7NrtXGayD9rkbvk8dlcOu//nbGUFow5OfT3f6k7G&#10;IHeSiUkmHCAAAiAAAqklQL3E4Lm3pnW0iXZVU8CuAZQUa+vBqTWoG+VOYW0PT1NDbu7/HriAiG99&#10;k2TyMkSVjrFcLcy5e9M9Op12LqrtSC83RMlIEhsBw5DKMIiLrdhwGSXzfjrWTHs02cNVuTf960OX&#10;OtpTZdBwNUzsJ2kf38FJeJ8kX2sSrkKpTjVmSu6QpIvT+g7JnZLQpyaVVhrlp8JrJ9fUbdu33woK&#10;7zOCvqIExYVXp9I8O+/9VUvEjol0iHXdWmzpzpc/umzuNLZmUXBIqdDak2ihtD2cpWSJiOZO1O0A&#10;Mwun0NZ462S9nEDgpvoEaE+UlGtnzZUbpPuM2CHOibrty0lE/rYSs307dqmw5cFmi8jfa2jjSXHw&#10;0EiqOsHaU81Ttm8Ud5tSAdFFsHMrE2eBm8FsEezc2hFT7MIgQrMbQBlo8x39rFedoyslAuWOYNX5&#10;BmXMoaGS4kHO4GHRaUs+dniQmKajqaHMyg17Ihbr9LrEBFfuEYr46N2X0Mqy+bU7l54Y7HrI0BtF&#10;7WPIhg1UW/NGtADJQSAhgZ7e2nPY5LfYR1oVy8tZ5f3875y7yIeZNS7jv9NWd+XkBqUdtC+eK2A5&#10;mgkIgAAIgEAqCNDcW6a7b6NKyZnJN9Hu3rtTpQKInSdpQE7IG7EX9vhtjkeSlYy62YatbyIZVzJb&#10;C3PO83Rtukd9+FmzmYw4gaO7ERBKjZAmDSPB4EFcmquRzPup5EEnMA4NUcubr6/7PQlG5ADFo5u5&#10;jA1eJHRS7NREmzsZYrBYAUwW1qYjRnAMdC++9ic/Gnm+k9GBGteiO/ri/JE/+sm1aV/AZlvUp729&#10;3VTPP+764Nmq6rn3lI0ZJeJFawdpTyufqbqzrPSHuUl2x4sKUYgseluhxUdCdKSlRhQeTBwkWJI3&#10;XdyHjFVmH6pcLrXUuoqSpRvtFHKVeMpaltOvmvHuKtCi6EWVQuKjeEz2am23JYwvmHqQeT/kO0ra&#10;HobKcoeMY4Yy3spfr6adg/CC8ZstvZys6qvMfTkzkqWFruwktj6RZTuf84rYe9I5lrguqMNKM48H&#10;SvSDMprtXB2XJQlKZBbMuJuVkx+VTguSDbHDiOoK9rCS5+2UTq01swQWK/0xukBMUOXXZVeRvFkE&#10;cwoAbzVU5r2J6ELk7ylsGE//3tn643O4i5a6y32O59wrWvvmCrZhBlsmNr+r6MNmtDN9HzznCjex&#10;gp+x39aLQFGbWZ9/Zo3ydxwgAAIgAAIpI0DdRerGPFhIXb5FbM6zs1u8vSxXz8o2I+HrKWXGpjNj&#10;CwgtT3F3I/UuMe9sUywIV1AR7UQ/LnOPlKelb1ezuRR5h7xO7I7oo8dmiN+DL0Q6kfSQsgyjRd9Q&#10;VI6PPONWOVrkt0PQONp3+URjYDKiixybJB0JugZx6UIaPD6ym5zdgKmCrw2mtZ/CLklMG7CLOoo2&#10;P3pE8/5h+mjUVxExnmIjmpm1Q1e6qhpvOV8fe3vDxjcbT5/1Zdvv4nHFM6flD/xOTAWePn06ak6J&#10;5CfKa+eu95//3Ybiwil5V467dGDG2bNnT5z8mBblba7bNuenN8euPUW1HulBoOcQCO7xeLQ59dpQ&#10;j3j5Otc7B1YmNU+RbHRH86Lns23VUrw5Ngy8g1UJxVCJd0qHYlK91SRR99O552CEpT2CQO9o7Zqu&#10;FCg/kT5Vslxcj3msXThDrSpge36lFKsecaFgJAiAAAj0TAI1Sx49lp1Zucbp2wROGNNmOJ5Z5IDq&#10;dsm4OjXY3eqDq9dHX9GWynY0HP+KJI/8FLZHyiui91dtWUSfRU5NbZHruUUggXZsyU9CwtNcOgQg&#10;+nDdoPJhu5jQQ/0PCodiURlFepKyqU/I01j3kCfG158e3FG/9YPG46fOfHWW9f1u/0uGjM29qnDS&#10;MM0zqvMtKH75iWz67PMzNW9s2/3+h8dPtvXt23fQwAETrhhddN3VF17Qv/MWIwcQAAEQAAEQ6KYE&#10;KN7TqOfCejNxNYopHaqb1gdmgQAIgAAIgAAIgAAIgEA8BFIiP8VjGnIBARAAARAAARAAARAAARAA&#10;ARAAARAAARDo+QQ6ID8ZQ4/3fBqoAQiAAAiAAAiAAAiAAAiAAAiAAAiAAAiAQNcTgPzU9dcAFoAA&#10;CIAACIAACIAACIAACIAACIAACIBALyYA+akXX1xUDQRAAARAAARAAARAAARAAARAAARAAAS6ngDk&#10;p66/BrAABEAABEAABEAABEAABEAABEAABEAABHoxAchPvfjiomogAAIgAAIgAAIgAAIgAAIgAAIg&#10;AAIg0PUEID91/TWABSAAAiAAAiAAAiAAAiAAAiAAAiAAAiDQiwlAfurFFxdVAwEQAAEQAAEQAAEQ&#10;AAEQAAEQAAEQAIGuJ9Dn1Jkvu94KWAACIAACIAACIAACIAACIAACIAACIAACINATCJz31RdRzezz&#10;h3VPRj0H6UEABEAABEAABEAABEAABEAABEAABEAABEAgJIE+J06cCJkUyUAABEAABEAABEAABEAA&#10;BEAABEAABEAABEAgKgHEfopKDOlBAARAAARAAARAAARAAARAAARAAARAAAQiEID8FAEWkoIACIAA&#10;CIAACIAACIAACIAACIAACIAACEQlAPkpKjGkBwEQAAEQAAEQAAEQAAEQAAEQAAEQAAEQiEAA8lME&#10;WEgKAiAAAiAAAiAAAiAAAiAAAiAAAiAAAiAQlQDkp6jEkB4EQAAEQAAEQAAEQAAEQAAEQAAEQAAE&#10;QCACAchPEWAhKQiAAAiAAAiAAAiAAAiAAAiAAAiAAAiAQFQCkJ+iEkN6EAABEAABEAABEAABEAAB&#10;EAABEAABEACBCAQgP0WAhaQgAAIgAAIgAAIgAAIgAAIgAAIgAAIgAAJRCfQ5ceKEfc5HH30U9fw0&#10;pL/sssvSUAqKAAEQAAEQAAEQAAEQAAEQAAEQAAEQAAEQSAUBr/w0ceLEVBTT4TzfffddyE8dpocT&#10;QQAEQAAEQAAEQAAEQAAEQAAEQAAEQKDLCUB+6vJLEMqANDumQfILdVWQCARAAARAAARAAARAAARA&#10;AARAAARAIAQByE8hIHWDJCQ/pc0xDR5n3eCCwwQQAAEQAAEQAAEQAAEQAAEQAAEQ6D0EenDo8Tff&#10;3tl7rgNq0isIoE32isuISoAACIAACIAACIAACIAACIAACMRMoAfLTzGTQHYgAAIgAAIgAAIgAAIg&#10;AAIgAAIgAALnBoFZ/31B4opSgsQ/qeCU1KqkNtsJOplV+IJCcujBi+/I0+S6q/NC1rOnJ8Piux5x&#10;Bc+pNtkjrgiMBAEQAAEQAAEQAAEQAAEQAIFAAgnUmbX/6zH/KZQ+8PMY8QaaFKlQ3cjUGdwxOyE/&#10;xdhUUpgV5KcUwo0va8hP8bFETiAAAiAAAiAAAiAAAiAAAiCQKgJRpZlo6Q9sevBXp2b+r9nXcvMP&#10;rf2XZ9Yc0Sty6ex/fmDWSG/VZBGd1I/Cns4trDuoTJgwX5oa+KHvCnTYzpDyU91jN1VtKiqre7BQ&#10;Fl2zpHxhrdsK7dsYG0iCMNidGerPe6udjFx+bR/d1O0n2n9/mP1ysuvDGOtCRdYeY7XN7R0ooiPy&#10;0+aKPiXL59W0LyuOVomkoceb1j/xFLt5yS3Do+UbLvW0V769Y/R5c8awVF0GxqiI+yf0uWmYq4SJ&#10;/+dbMvDd/6tTy1E70yZtPHXN7Wsa2Z5TvImOv6TPHaPZdVl9nn6//Z5xqUMS7togFQiAAAiAAAiA&#10;AAiAAAiAAAj0fAK2gBJYFd3bKKqHFGPvrPjv64VYYmk6njK2rJlVyZTcYyBpFxrV78l0Zfz50KD+&#10;D4MemHsNP+OtpxcsPVa46F+n5WxZ8+CJa+RI3/nQfLmj2plUftpfNXdRpdTEjAITiVOvD136y7Ix&#10;8TfDtMlPtcfaXz7EaMTv0aTiqtJ/nWXPf9j+3imeXweKiCY/Na0qGFX+ljA9BfITabcvs597xFr7&#10;HqMyg6XckCSlDFSUTTrgeRd+J+RJ0ZJRESTkVOT2uWOMI+h0E/npf+5pf/aD9u/1ZT8cwKjNfPAJ&#10;++pblpfRZ2dbeyelsWiMkBoEQAAEQAAEQAAEQAAEQAAEejUB21EogceQyekpiTOUUWPinlBb8+82&#10;OXNIQcdWizx/hrkaYb2ftLxIinq4YSyXn/QCEspkHbMzqa/H6LIVlXW/r6ycnW2q6r41r28akXtV&#10;CrSnMHBjSfMfH7WvF9pTio5jn7P/z5+U9pSiIlzZ5txV305HY6Vw9Yv5OLB3Kxv7Q4+j4IFTh6fc&#10;QjcJ/Sy6ma351RopfnX4qG1mZa9/u+/PHc4gyYl0rZfuan9qT+queUcsf7OFa0+5A9j/9/913v8s&#10;PO/fi89bN+28S/tz7akj2eEcEAABEAABEAABEAABEAABEACBZATkkrdkqeL4fsuWNUcmzAxaSCRj&#10;nMsxNZVk6zvStlSad+iPDceLprm1J8aaTpxkQy/J9FW6M3YmlZ+SIt7/ztbmaTNnjU2asFsmaG9n&#10;aw+0//9c6zBjNvSdE+3Ld7Wf/CLmbLsqu6Zd+1j+5S5ZlEwZOW3JPVdJk3Jyx45gJ1sPdNbAjz5j&#10;P6/5duOhFCovqz5of7zh229TWEI0CM/vZ+f3ZUumnpfZX5348qH242e6jX3RaoPUIAACIAACIAAC&#10;IAACIAACINAdCdiCjvxFijv6L4FGd1oDOrR20+4RN18T6CViC0/+ohN81Tm45IpFdae4VBPyxSo8&#10;5ziw6amXAzQpStAZOzstP324q/Zg/pSSyLVetuyZEcOv0n/ok8i5dPqE5/e3v9nS6VzMGbzU1L5m&#10;P/uaryfrHQcpo2xq7vBElWk9dZANzPTFUetA/Wnd2cId7b9+N4X6y/85wB7dnsL8I9X6/VPtP8xg&#10;A85XJ5HwRGrUP/6gj/yJlBUSgwAIgAAIgAAIgAAIgAAIgAAIBBKQHka2kiJ/0f9MBbem9S+vYYX3&#10;mmMo21qYLoeFdH3y62ieTIJqNHzWv8oFTCeX/sumJjuFCEA+rPwxGRnKf3TYzs7KTzUbNu0vGh9d&#10;fWIVFXf/4wN32TWh3+mTVFzjrs2z+3jWxMMhcOWdK+t3VlQaBd2O2ZBqht1FfPLRoWV3Pxvr/HSM&#10;Hs4CARAAARAAARAAARAAARAAARAwEUjXyrt3/mDwJ7IN86tguiiW+Arq5wb+nuD0nEED2ZFTrTJF&#10;Mu2JknTYzk7KT3XbarPLZ6jt8KI2aFuB6kLtafboPtf4lzNGrYk5/W2j+vw0h32nk5jjs6eTOQWv&#10;vHMy5QHID99sjKMWtfTvnsf+3/l9/mVSCh1//n5knw5sRBi1IiHTj7ukz58+Zqe+DJkcyUAABEAA&#10;BEAABEAABEAABEAABDpIIIHHkC4Jyd/tzfI6EA6cTm9av7V2aOFPDP5EdnH+9X3uT8RyuaffSVBh&#10;PX2C1YJvPf3EWitgzlvv7VZhnkJoTzYNjw1hViZ2ShfpfNBxqUB1od/TeX1YaU6fHw/pYHsNc9rU&#10;zD4P/MBZURXmlO6aJvHKu5i1p+wL2L8X9yF5KHU0/vvlfRbk9+mbwhKi2T57FPviG/bglm9bz6gT&#10;2/6L/WZn+2dfR8sHqUEABEAABEAABEAABEAABEAABBIQMLkL0Sn2xnO21GJvJyfPSrggjsbFC2ZV&#10;7mZs91L6RUpF5lBKuoX6pnX25y7nLFqNdOTS2TeosMv+2nlySODYlXkp7Rim4l4tPVYot70jd5OD&#10;jNVWqs8ptxVbAhAmt9PAvc+JEyfsrz766KOJEycGpty35tHy5uvrHtQdnfZXzV1UO/XhZ2ePTl2z&#10;fvfddy+77LLA/N98e+d1V+d1rOh5b/EVV8uvdYSH2mPtL4vN7/QPO5Z54FkkK6zZrza/60ARCS6N&#10;2cimVQWj9vyqfVlxtHqYmdON1Jj/v2YHRUqLTXua+H94oKwfZbNfTjrvr78bzfKQqakIuvAP5PYp&#10;G+M0AFnuu/9XpwTZzrRJafz/3MM3v6OQTxQEiuLi//Fj9uVZ9nAe+dB1G5EsJGUkAwEQAAEQAAEQ&#10;AAEQAAEQAIEeQsB23tG1p8SOToEqTIerq+fmL1d+27T+iYcbxkqpyH+Y7Em/nSYISeUnrjFVkgJm&#10;HyOmVa4Q+9zVPFW4lC38/b0dCPwU/pKkTX4ik2iLuv/4iD2asqVepG3VHGuvb+lIEdHkJ647lb+l&#10;Ub62srH+rsAmGnApjMy3rJn13qi11g53rjPpK67vas2ko0vwbvxD+6057L+N7ZM6uYWKuGccmzHc&#10;VUI3kZ+I4BvN7IXG9t2n2sm+8Zf0IZeowuzUwQh/LyIlCIAACIAACIAACIAACIAACIBAlxF46+kF&#10;DT8wRgTvMrNCF5xUfgqdU2oSpkh+So2xKcw1mvzUOUNMzHt6W+8clVBnd977KVQxSAQCIAACIAAC&#10;IAACIAACIAACIAACPYpAp5Ya9aiawthOEninYduE/GSR0jpZBk4HARAAARAAARAAARAAARAAARAA&#10;ARDofQQgP/W+a5qiGl01NzjqU4qKQ7YgAAIgAAIgAAIgAAIgAAIgAAIgAAK9hADkp15yIVENEAAB&#10;EAABEAABEAABEAABEAABEAABEOieBHqw/NThbe+655WAVb2AANpkL7iIqAIIgAAIgAAIgAAIgAAI&#10;gAAIgEDsBHpw6PHYWXTnDCn0eDrNu+yyy9JZHMoCARAAARAAARAAARAAARAAARAAARDoxQQgP/Xi&#10;i4uqgQAIgAAIgAAIgAAIgAAIgAAIgAAIgEDXE/DKT11vkc8CeOJ0w4sCk0AABEAABEAABEAABEAA&#10;BEAABEAABEAgJAGX/BTyHCQDARAAARAAARAAARAAARAAARAAARAAARAAgZAEenDo8ZA1RDIQAAEQ&#10;AAEQAAEQAAEQAAEQAAEQAAEQAIEuJAD5qQvho2gQAAEQAAEQAAEQAAEQAAEQAAEQAAEQ6P0EID/1&#10;/muMGoIACIAACIAACIAACIAACIAACIAACIBAFxKA/NSF8FE0CIAACIAACIAACIAACIAACIAACIAA&#10;CPR+ApCfev81Rg1BAARAAARAAARAAARAAARAAARAAARAoAsJ/P8BunYDTmhyccI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mzwAL8AAAClAQAAGQAAAGRycy9fcmVscy9lMm9Eb2MueG1sLnJlbHO9kMGKwjAQhu8L+w5h7tu0&#10;PSyymPYigldxH2BIpmmwmYQkir69gWVBQfDmcWb4v/9j1uPFL+JMKbvACrqmBUGsg3FsFfwetl8r&#10;ELkgG1wCk4IrZRiHz4/1nhYsNZRnF7OoFM4K5lLij5RZz+QxNyES18sUksdSx2RlRH1ES7Jv22+Z&#10;7hkwPDDFzihIO9ODOFxjbX7NDtPkNG2CPnni8qRCOl+7KxCTpaLAk3H4t+ybyBbkc4fuPQ7dv4N8&#10;eO5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O4NAgBbQ29udGVudF9UeXBlc10ueG1sUEsBAhQACgAAAAAAh07iQAAAAAAA&#10;AAAAAAAAAAYAAAAAAAAAAAAQAAAAsgsCAF9yZWxzL1BLAQIUABQAAAAIAIdO4kCKFGY80QAAAJQB&#10;AAALAAAAAAAAAAEAIAAAANYLAgBfcmVscy8ucmVsc1BLAQIUAAoAAAAAAIdO4kAAAAAAAAAAAAAA&#10;AAAEAAAAAAAAAAAAEAAAAAAAAABkcnMvUEsBAhQACgAAAAAAh07iQAAAAAAAAAAAAAAAAAoAAAAA&#10;AAAAAAAQAAAA0AwCAGRycy9fcmVscy9QSwECFAAUAAAACACHTuJALmzwAL8AAAClAQAAGQAAAAAA&#10;AAABACAAAAD4DAIAZHJzL19yZWxzL2Uyb0RvYy54bWwucmVsc1BLAQIUABQAAAAIAIdO4kDftGYg&#10;1gAAAAUBAAAPAAAAAAAAAAEAIAAAACIAAABkcnMvZG93bnJldi54bWxQSwECFAAUAAAACACHTuJA&#10;MRSGVssCAAC1CAAADgAAAAAAAAABACAAAAAlAQAAZHJzL2Uyb0RvYy54bWxQSwECFAAKAAAAAACH&#10;TuJAAAAAAAAAAAAAAAAACgAAAAAAAAAAABAAAAAcBAAAZHJzL21lZGlhL1BLAQIUABQAAAAIAIdO&#10;4kArDvOhYnIAAF1yAAAUAAAAAAAAAAEAIAAAAEQEAABkcnMvbWVkaWEvaW1hZ2UxLnBuZ1BLAQIU&#10;ABQAAAAIAIdO4kCWUfyiqJQBAJSUAQAUAAAAAAAAAAEAIAAAANh2AABkcnMvbWVkaWEvaW1hZ2Uy&#10;LnBuZ1BLBQYAAAAACwALAJQCAAAjDwIAAAA=&#10;">
                <o:lock v:ext="edit" aspectratio="f"/>
                <v:shape id="_x0000_s1026" o:spid="_x0000_s1026" o:spt="75" type="#_x0000_t75" style="position:absolute;left:0;top:0;height:2291715;width:5278120;" filled="f" o:preferrelative="t" stroked="f" coordsize="21600,21600" o:gfxdata="UEsDBAoAAAAAAIdO4kAAAAAAAAAAAAAAAAAEAAAAZHJzL1BLAwQUAAAACACHTuJA45H6S70AAADc&#10;AAAADwAAAGRycy9kb3ducmV2LnhtbEVPPW/CMBDdkfofrKvUDWyqEqGAYaCCtmIoBFA7nuIjSRuf&#10;Q+wG+u/xgMT49L6n84utRUetrxxrGA4UCOLcmYoLDfvdsj8G4QOywdoxafgnD/PZQ2+KqXFn3lKX&#10;hULEEPYpaihDaFIpfV6SRT9wDXHkjq61GCJsC2laPMdwW8tnpRJpseLYUGJDi5Ly3+zPavhaNm/+&#10;e/2RrLr1y+HntPl8LRKp9dPjUE1ABLqEu/jmfjcaRiqujWfiEZCz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kfpLvQAA&#10;ANwAAAAPAAAAAAAAAAEAIAAAACIAAABkcnMvZG93bnJldi54bWxQSwECFAAUAAAACACHTuJAMy8F&#10;njsAAAA5AAAAEAAAAAAAAAABACAAAAAMAQAAZHJzL3NoYXBleG1sLnhtbFBLBQYAAAAABgAGAFsB&#10;AAC2AwAAAAA=&#10;">
                  <v:fill on="f" focussize="0,0"/>
                  <v:stroke on="f"/>
                  <v:imagedata r:id="rId188" o:title=""/>
                  <o:lock v:ext="edit" aspectratio="t"/>
                </v:shape>
                <v:shape id="_x0000_s1026" o:spid="_x0000_s1026" o:spt="75" type="#_x0000_t75" style="position:absolute;left:8667;top:398696;height:1646555;width:5269230;" filled="f" o:preferrelative="t" stroked="f" coordsize="21600,21600" o:gfxdata="UEsDBAoAAAAAAIdO4kAAAAAAAAAAAAAAAAAEAAAAZHJzL1BLAwQUAAAACACHTuJAMwnssr4AAADc&#10;AAAADwAAAGRycy9kb3ducmV2LnhtbEWPzWrDMBCE74W8g9hAL6GWUtrgOlFyKE3oqZCfQ45ba2ub&#10;SCvHUmLn7atCIcdhZr5hFqvBWXGlLjSeNUwzBYK49KbhSsNhv37KQYSIbNB6Jg03CrBajh4WWBjf&#10;85auu1iJBOFQoIY6xraQMpQ1OQyZb4mT9+M7hzHJrpKmwz7BnZXPSs2kw4bTQo0tvddUnnYXp8FO&#10;DG/jF4awyT8mR2PPL9/mrPXjeKrmICIN8R7+b38aDa/qDf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wnssr4A&#10;AADcAAAADwAAAAAAAAABACAAAAAiAAAAZHJzL2Rvd25yZXYueG1sUEsBAhQAFAAAAAgAh07iQDMv&#10;BZ47AAAAOQAAABAAAAAAAAAAAQAgAAAADQEAAGRycy9zaGFwZXhtbC54bWxQSwUGAAAAAAYABgBb&#10;AQAAtwMAAAAA&#10;">
                  <v:fill on="f" focussize="0,0"/>
                  <v:stroke on="f"/>
                  <v:imagedata r:id="rId189" o:title=""/>
                  <o:lock v:ext="edit" aspectratio="t"/>
                </v:shape>
                <w10:wrap type="none"/>
                <w10:anchorlock/>
              </v:group>
            </w:pict>
          </mc:Fallback>
        </mc:AlternateContent>
      </w:r>
    </w:p>
    <w:p>
      <w:r>
        <w:t>3、</w:t>
      </w:r>
      <w:r>
        <w:rPr>
          <w:rFonts w:hint="eastAsia"/>
        </w:rPr>
        <w:t>选择标段（包），点击“确定选择”按钮，进入“新增中标结果公告”页面，如下图：</w:t>
      </w:r>
    </w:p>
    <w:p>
      <w:pPr>
        <w:ind w:firstLine="0" w:firstLineChars="0"/>
      </w:pPr>
      <w:r>
        <w:drawing>
          <wp:inline distT="0" distB="0" distL="0" distR="0">
            <wp:extent cx="5278120" cy="2296160"/>
            <wp:effectExtent l="0" t="0" r="0" b="889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pic:cNvPicPr>
                  </pic:nvPicPr>
                  <pic:blipFill>
                    <a:blip r:embed="rId190"/>
                    <a:stretch>
                      <a:fillRect/>
                    </a:stretch>
                  </pic:blipFill>
                  <pic:spPr>
                    <a:xfrm>
                      <a:off x="0" y="0"/>
                      <a:ext cx="5278120" cy="2296160"/>
                    </a:xfrm>
                    <a:prstGeom prst="rect">
                      <a:avLst/>
                    </a:prstGeom>
                  </pic:spPr>
                </pic:pic>
              </a:graphicData>
            </a:graphic>
          </wp:inline>
        </w:drawing>
      </w:r>
    </w:p>
    <w:p>
      <w:r>
        <w:rPr>
          <w:rFonts w:hint="eastAsia"/>
        </w:rPr>
        <w:t>4、点击中标结果信息中的“操作”按钮，进入“新增中标单位”页面，如下图：</w:t>
      </w:r>
    </w:p>
    <w:p>
      <w:pPr>
        <w:pStyle w:val="123"/>
      </w:pPr>
      <w:r>
        <w:drawing>
          <wp:inline distT="0" distB="0" distL="0" distR="0">
            <wp:extent cx="5278120" cy="2292985"/>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91"/>
                    <a:stretch>
                      <a:fillRect/>
                    </a:stretch>
                  </pic:blipFill>
                  <pic:spPr>
                    <a:xfrm>
                      <a:off x="0" y="0"/>
                      <a:ext cx="5278120" cy="2292985"/>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①如果勾选单中标人，则只能指定一个中标单位。</w:t>
      </w:r>
    </w:p>
    <w:p>
      <w:pPr>
        <w:rPr>
          <w:color w:val="FF0000"/>
        </w:rPr>
      </w:pPr>
      <w:r>
        <w:rPr>
          <w:rFonts w:hint="eastAsia"/>
          <w:color w:val="FF0000"/>
        </w:rPr>
        <w:t>②如果勾选多中标人，则可以指定多个中标单位。</w:t>
      </w:r>
    </w:p>
    <w:p>
      <w:pPr>
        <w:rPr>
          <w:color w:val="FF0000"/>
        </w:rPr>
      </w:pPr>
      <w:r>
        <w:rPr>
          <w:rFonts w:hint="eastAsia"/>
          <w:color w:val="FF0000"/>
        </w:rPr>
        <w:t>③点击“检索”按钮，从已报名且符合条件的单位中选择中标单位。</w:t>
      </w:r>
    </w:p>
    <w:p>
      <w:pPr>
        <w:rPr>
          <w:color w:val="FF0000"/>
        </w:rPr>
      </w:pPr>
      <w:r>
        <w:rPr>
          <w:rFonts w:hint="eastAsia"/>
          <w:color w:val="FF0000"/>
        </w:rPr>
        <w:t>④点击“企业库检索”按钮，从系统中注册的单位中选择中标单位。</w:t>
      </w:r>
    </w:p>
    <w:p>
      <w:r>
        <w:rPr>
          <w:rFonts w:hint="eastAsia"/>
        </w:rPr>
        <w:t>5、</w:t>
      </w:r>
      <w:r>
        <w:t>选择完中标单位和</w:t>
      </w:r>
      <w:r>
        <w:rPr>
          <w:rFonts w:hint="eastAsia"/>
        </w:rPr>
        <w:t>项目负责人</w:t>
      </w:r>
      <w:r>
        <w:t>后</w:t>
      </w:r>
      <w:r>
        <w:rPr>
          <w:rFonts w:hint="eastAsia"/>
        </w:rPr>
        <w:t>，</w:t>
      </w:r>
      <w:r>
        <w:t>点击</w:t>
      </w:r>
      <w:r>
        <w:rPr>
          <w:rFonts w:hint="eastAsia"/>
        </w:rPr>
        <w:t>“修改保存”</w:t>
      </w:r>
      <w:r>
        <w:t>按钮</w:t>
      </w:r>
      <w:r>
        <w:rPr>
          <w:rFonts w:hint="eastAsia"/>
        </w:rPr>
        <w:t>，</w:t>
      </w:r>
      <w:r>
        <w:t>返回</w:t>
      </w:r>
      <w:r>
        <w:rPr>
          <w:rFonts w:hint="eastAsia"/>
        </w:rPr>
        <w:t>“新增中标结果公告”</w:t>
      </w:r>
      <w:r>
        <w:t>页面</w:t>
      </w:r>
      <w:r>
        <w:rPr>
          <w:rFonts w:hint="eastAsia"/>
        </w:rPr>
        <w:t>，附件信息处，点击中标结果公告的“点击签章”链接，弹出“中标结果公告”页面，如下图：</w:t>
      </w:r>
    </w:p>
    <w:p>
      <w:pPr>
        <w:ind w:firstLine="0" w:firstLineChars="0"/>
      </w:pPr>
      <w:r>
        <w:drawing>
          <wp:inline distT="0" distB="0" distL="0" distR="0">
            <wp:extent cx="5278120" cy="2284730"/>
            <wp:effectExtent l="0" t="0" r="0" b="127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92"/>
                    <a:stretch>
                      <a:fillRect/>
                    </a:stretch>
                  </pic:blipFill>
                  <pic:spPr>
                    <a:xfrm>
                      <a:off x="0" y="0"/>
                      <a:ext cx="5278120" cy="2284730"/>
                    </a:xfrm>
                    <a:prstGeom prst="rect">
                      <a:avLst/>
                    </a:prstGeom>
                  </pic:spPr>
                </pic:pic>
              </a:graphicData>
            </a:graphic>
          </wp:inline>
        </w:drawing>
      </w:r>
    </w:p>
    <w:p>
      <w:r>
        <w:rPr>
          <w:rFonts w:hint="eastAsia"/>
        </w:rPr>
        <w:t>点击“电子签章”按钮可以对中标结果公告进行签章。</w:t>
      </w:r>
    </w:p>
    <w:p>
      <w:r>
        <w:rPr>
          <w:rFonts w:hint="eastAsia"/>
        </w:rPr>
        <w:t>8、签章完毕后，返回“查看中标结果公告”页面，此时相关附件的中标结果公告变为“已签章”字样，如下图：</w:t>
      </w:r>
    </w:p>
    <w:p>
      <w:pPr>
        <w:ind w:firstLine="0" w:firstLineChars="0"/>
      </w:pPr>
      <w:r>
        <w:drawing>
          <wp:inline distT="0" distB="0" distL="0" distR="0">
            <wp:extent cx="5278120" cy="2792730"/>
            <wp:effectExtent l="19050" t="0" r="0" b="0"/>
            <wp:docPr id="14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56"/>
                    <pic:cNvPicPr>
                      <a:picLocks noChangeAspect="1" noChangeArrowheads="1"/>
                    </pic:cNvPicPr>
                  </pic:nvPicPr>
                  <pic:blipFill>
                    <a:blip r:embed="rId193"/>
                    <a:srcRect/>
                    <a:stretch>
                      <a:fillRect/>
                    </a:stretch>
                  </pic:blipFill>
                  <pic:spPr>
                    <a:xfrm>
                      <a:off x="0" y="0"/>
                      <a:ext cx="5278120" cy="2793177"/>
                    </a:xfrm>
                    <a:prstGeom prst="rect">
                      <a:avLst/>
                    </a:prstGeom>
                    <a:noFill/>
                    <a:ln w="9525">
                      <a:noFill/>
                      <a:miter lim="800000"/>
                      <a:headEnd/>
                      <a:tailEnd/>
                    </a:ln>
                  </pic:spPr>
                </pic:pic>
              </a:graphicData>
            </a:graphic>
          </wp:inline>
        </w:drawing>
      </w:r>
    </w:p>
    <w:p>
      <w:r>
        <w:rPr>
          <w:rFonts w:hint="eastAsia"/>
        </w:rPr>
        <w:t>点击“提交备案”按钮，提交监督平台审核。</w:t>
      </w:r>
    </w:p>
    <w:p>
      <w:pPr>
        <w:rPr>
          <w:color w:val="FF0000"/>
        </w:rPr>
      </w:pPr>
      <w:r>
        <w:rPr>
          <w:rFonts w:hint="eastAsia"/>
          <w:color w:val="FF0000"/>
        </w:rPr>
        <w:t>注：中标结果中需要同时加盖【企业公章】与【项目负责人电子签章】。</w:t>
      </w:r>
    </w:p>
    <w:p>
      <w:r>
        <w:rPr>
          <w:rFonts w:hint="eastAsia"/>
        </w:rPr>
        <w:t>9、中标结果公告列表页面上，点击“编辑中”状态下的“操作”按钮，可修改该中标结果公告信息，如下图：</w:t>
      </w:r>
    </w:p>
    <w:p>
      <w:pPr>
        <w:ind w:firstLine="0" w:firstLineChars="0"/>
      </w:pPr>
      <w:r>
        <w:drawing>
          <wp:inline distT="0" distB="0" distL="0" distR="0">
            <wp:extent cx="5278120" cy="1927225"/>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94"/>
                    <a:stretch>
                      <a:fillRect/>
                    </a:stretch>
                  </pic:blipFill>
                  <pic:spPr>
                    <a:xfrm>
                      <a:off x="0" y="0"/>
                      <a:ext cx="5278120" cy="1927225"/>
                    </a:xfrm>
                    <a:prstGeom prst="rect">
                      <a:avLst/>
                    </a:prstGeom>
                  </pic:spPr>
                </pic:pic>
              </a:graphicData>
            </a:graphic>
          </wp:inline>
        </w:drawing>
      </w:r>
    </w:p>
    <w:p>
      <w:pPr>
        <w:rPr>
          <w:color w:val="FF0000"/>
        </w:rPr>
      </w:pPr>
      <w:r>
        <w:rPr>
          <w:rFonts w:hint="eastAsia"/>
          <w:color w:val="FF0000"/>
        </w:rPr>
        <w:t>注：只有“编辑中”状态下的中标候选人公示才允许修改。</w:t>
      </w:r>
    </w:p>
    <w:p>
      <w:r>
        <w:rPr>
          <w:rFonts w:hint="eastAsia"/>
        </w:rPr>
        <w:t>10、中标结果公告列表页面上，选中要删除的中标结果公告，点击“删除中标结果”按钮，可删除该中标结果公告，如下图：</w:t>
      </w:r>
    </w:p>
    <w:p>
      <w:pPr>
        <w:ind w:firstLine="0" w:firstLineChars="0"/>
      </w:pPr>
      <w:r>
        <w:drawing>
          <wp:inline distT="0" distB="0" distL="0" distR="0">
            <wp:extent cx="5278120" cy="1918335"/>
            <wp:effectExtent l="0" t="0" r="0" b="571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95"/>
                    <a:stretch>
                      <a:fillRect/>
                    </a:stretch>
                  </pic:blipFill>
                  <pic:spPr>
                    <a:xfrm>
                      <a:off x="0" y="0"/>
                      <a:ext cx="5278120" cy="1918335"/>
                    </a:xfrm>
                    <a:prstGeom prst="rect">
                      <a:avLst/>
                    </a:prstGeom>
                  </pic:spPr>
                </pic:pic>
              </a:graphicData>
            </a:graphic>
          </wp:inline>
        </w:drawing>
      </w:r>
    </w:p>
    <w:p>
      <w:pPr>
        <w:rPr>
          <w:color w:val="FF0000"/>
        </w:rPr>
      </w:pPr>
      <w:r>
        <w:rPr>
          <w:rFonts w:hint="eastAsia"/>
          <w:color w:val="FF0000"/>
        </w:rPr>
        <w:t>注：只有“编辑中”状态下的中标候选人公示才允许删除。</w:t>
      </w:r>
    </w:p>
    <w:p/>
    <w:p>
      <w:pPr>
        <w:pStyle w:val="4"/>
      </w:pPr>
      <w:bookmarkStart w:id="92" w:name="_Toc261428534"/>
      <w:bookmarkStart w:id="93" w:name="_Toc38534086"/>
      <w:r>
        <w:rPr>
          <w:rFonts w:hint="eastAsia"/>
        </w:rPr>
        <w:t>中标通知书</w:t>
      </w:r>
      <w:bookmarkEnd w:id="92"/>
      <w:bookmarkEnd w:id="93"/>
    </w:p>
    <w:p>
      <w:pPr>
        <w:ind w:firstLine="422"/>
      </w:pPr>
      <w:r>
        <w:rPr>
          <w:rFonts w:hint="eastAsia"/>
          <w:b/>
        </w:rPr>
        <w:t>前提条件：</w:t>
      </w:r>
      <w:r>
        <w:rPr>
          <w:rFonts w:hint="eastAsia"/>
        </w:rPr>
        <w:t>已进行中标结果备案。</w:t>
      </w:r>
    </w:p>
    <w:p>
      <w:pPr>
        <w:ind w:firstLine="422"/>
      </w:pPr>
      <w:r>
        <w:rPr>
          <w:rFonts w:hint="eastAsia"/>
          <w:b/>
        </w:rPr>
        <w:t>基本功能：</w:t>
      </w:r>
      <w:r>
        <w:rPr>
          <w:rFonts w:hint="eastAsia"/>
        </w:rPr>
        <w:t>向中标人发出的通知其中标的书面凭证和向未中标人发出招标结果通知书。</w:t>
      </w:r>
    </w:p>
    <w:p>
      <w:pPr>
        <w:ind w:firstLine="422"/>
        <w:rPr>
          <w:b/>
        </w:rPr>
      </w:pPr>
      <w:r>
        <w:rPr>
          <w:rFonts w:hint="eastAsia"/>
          <w:b/>
        </w:rPr>
        <w:t>操作步骤：</w:t>
      </w:r>
    </w:p>
    <w:p>
      <w:r>
        <w:rPr>
          <w:rFonts w:hint="eastAsia"/>
        </w:rPr>
        <w:t>1、点击“工程业务－定标－中标通知书”菜单，进入中标通知书列表页面，如下图：</w:t>
      </w:r>
    </w:p>
    <w:p>
      <w:pPr>
        <w:pStyle w:val="123"/>
      </w:pPr>
      <w:r>
        <w:drawing>
          <wp:inline distT="0" distB="0" distL="0" distR="0">
            <wp:extent cx="5278120" cy="1917065"/>
            <wp:effectExtent l="0" t="0" r="0" b="698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96"/>
                    <a:stretch>
                      <a:fillRect/>
                    </a:stretch>
                  </pic:blipFill>
                  <pic:spPr>
                    <a:xfrm>
                      <a:off x="0" y="0"/>
                      <a:ext cx="5278120" cy="1917065"/>
                    </a:xfrm>
                    <a:prstGeom prst="rect">
                      <a:avLst/>
                    </a:prstGeom>
                  </pic:spPr>
                </pic:pic>
              </a:graphicData>
            </a:graphic>
          </wp:inline>
        </w:drawing>
      </w:r>
    </w:p>
    <w:p>
      <w:pPr>
        <w:pStyle w:val="123"/>
        <w:rPr>
          <w:color w:val="FF0000"/>
        </w:rPr>
      </w:pPr>
      <w:r>
        <w:rPr>
          <w:rFonts w:hint="eastAsia"/>
          <w:color w:val="FF0000"/>
        </w:rPr>
        <w:t>注：只有过了【中标结果备案】中所填写的，公示期后，中标通知书列表中才能获取到相关的项目信息。</w:t>
      </w:r>
    </w:p>
    <w:p>
      <w:r>
        <w:rPr>
          <w:rFonts w:hint="eastAsia"/>
        </w:rPr>
        <w:t>2、点击项目</w:t>
      </w:r>
      <w:r>
        <w:t>后面的</w:t>
      </w:r>
      <w:r>
        <w:rPr>
          <w:rFonts w:hint="eastAsia"/>
        </w:rPr>
        <w:t>“生成”按钮，可以将中标</w:t>
      </w:r>
      <w:r>
        <w:t>通知书附件信息</w:t>
      </w:r>
      <w:r>
        <w:rPr>
          <w:rFonts w:hint="eastAsia"/>
        </w:rPr>
        <w:t>进行生成。</w:t>
      </w:r>
    </w:p>
    <w:p>
      <w:r>
        <w:rPr>
          <w:rFonts w:hint="eastAsia"/>
        </w:rPr>
        <w:t>3、</w:t>
      </w:r>
      <w:r>
        <w:t>跳转到</w:t>
      </w:r>
      <w:r>
        <w:rPr>
          <w:rFonts w:hint="eastAsia"/>
        </w:rPr>
        <w:t>中标</w:t>
      </w:r>
      <w:r>
        <w:t>通知书打印页面，在页面中点击“</w:t>
      </w:r>
      <w:r>
        <w:rPr>
          <w:rFonts w:hint="eastAsia"/>
        </w:rPr>
        <w:t>签章</w:t>
      </w:r>
      <w:r>
        <w:t>提交”</w:t>
      </w:r>
      <w:r>
        <w:rPr>
          <w:rFonts w:hint="eastAsia"/>
        </w:rPr>
        <w:t>按钮</w:t>
      </w:r>
      <w:r>
        <w:t>，可以对中标通知书</w:t>
      </w:r>
      <w:r>
        <w:rPr>
          <w:rFonts w:hint="eastAsia"/>
        </w:rPr>
        <w:t>进行</w:t>
      </w:r>
      <w:r>
        <w:t>签章操作，如下图：</w:t>
      </w:r>
    </w:p>
    <w:p>
      <w:r>
        <w:rPr>
          <w:rFonts w:hint="eastAsia"/>
        </w:rPr>
        <w:t>4、完成签章工作后，点击左上角的【提交备案】按钮，通知书内容会提交到监管部门进行审核，当审核通过以后，才能够进行打印。</w:t>
      </w:r>
    </w:p>
    <w:p>
      <w:pPr>
        <w:ind w:firstLine="0" w:firstLineChars="0"/>
      </w:pPr>
      <w:r>
        <w:drawing>
          <wp:inline distT="0" distB="0" distL="0" distR="0">
            <wp:extent cx="5278120" cy="2187575"/>
            <wp:effectExtent l="0" t="0" r="0" b="317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97"/>
                    <a:stretch>
                      <a:fillRect/>
                    </a:stretch>
                  </pic:blipFill>
                  <pic:spPr>
                    <a:xfrm>
                      <a:off x="0" y="0"/>
                      <a:ext cx="5278120" cy="2187575"/>
                    </a:xfrm>
                    <a:prstGeom prst="rect">
                      <a:avLst/>
                    </a:prstGeom>
                  </pic:spPr>
                </pic:pic>
              </a:graphicData>
            </a:graphic>
          </wp:inline>
        </w:drawing>
      </w:r>
    </w:p>
    <w:p>
      <w:pPr>
        <w:rPr>
          <w:color w:val="FF0000"/>
        </w:rPr>
      </w:pPr>
      <w:r>
        <w:rPr>
          <w:rFonts w:hint="eastAsia"/>
          <w:color w:val="FF0000"/>
        </w:rPr>
        <w:t>注：如果打印失败，新系统中无需线下联系监管重置，直接在线上重新进行提交，审核通过后即可重新进行打印。</w:t>
      </w:r>
    </w:p>
    <w:p>
      <w:pPr>
        <w:pStyle w:val="4"/>
      </w:pPr>
      <w:bookmarkStart w:id="94" w:name="_Toc28514"/>
      <w:bookmarkStart w:id="95" w:name="_Toc38534087"/>
      <w:bookmarkStart w:id="96" w:name="_Toc261428535"/>
      <w:bookmarkStart w:id="97" w:name="_Toc225152743"/>
      <w:r>
        <w:rPr>
          <w:rFonts w:hint="eastAsia"/>
          <w:color w:val="000000" w:themeColor="text1"/>
          <w14:textFill>
            <w14:solidFill>
              <w14:schemeClr w14:val="tx1"/>
            </w14:solidFill>
          </w14:textFill>
        </w:rPr>
        <w:t>书面报告备案</w:t>
      </w:r>
      <w:bookmarkEnd w:id="94"/>
      <w:bookmarkEnd w:id="95"/>
    </w:p>
    <w:p>
      <w:pPr>
        <w:ind w:firstLine="422"/>
      </w:pPr>
      <w:r>
        <w:rPr>
          <w:rFonts w:hint="eastAsia"/>
          <w:b/>
        </w:rPr>
        <w:t>基本功能：</w:t>
      </w:r>
      <w:r>
        <w:rPr>
          <w:rFonts w:hint="eastAsia"/>
          <w:bCs/>
        </w:rPr>
        <w:t>上传</w:t>
      </w:r>
      <w:r>
        <w:rPr>
          <w:rFonts w:hint="eastAsia"/>
        </w:rPr>
        <w:t>整个招投标环节的附件。</w:t>
      </w:r>
    </w:p>
    <w:p>
      <w:pPr>
        <w:ind w:firstLine="422"/>
      </w:pPr>
      <w:r>
        <w:rPr>
          <w:rFonts w:hint="eastAsia"/>
          <w:b/>
        </w:rPr>
        <w:t>操作步骤：</w:t>
      </w:r>
    </w:p>
    <w:p>
      <w:r>
        <w:rPr>
          <w:rFonts w:hint="eastAsia"/>
        </w:rPr>
        <w:t>1、点击“工程业务－定标－书面报告备案”菜单，进入书面报告备案列表页面，如下图：</w:t>
      </w:r>
    </w:p>
    <w:p>
      <w:pPr>
        <w:ind w:firstLine="0" w:firstLineChars="0"/>
      </w:pPr>
      <w:r>
        <w:drawing>
          <wp:inline distT="0" distB="0" distL="114300" distR="114300">
            <wp:extent cx="5276850" cy="1734820"/>
            <wp:effectExtent l="0" t="0" r="6350" b="5080"/>
            <wp:docPr id="13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2"/>
                    <pic:cNvPicPr>
                      <a:picLocks noChangeAspect="1"/>
                    </pic:cNvPicPr>
                  </pic:nvPicPr>
                  <pic:blipFill>
                    <a:blip r:embed="rId198"/>
                    <a:stretch>
                      <a:fillRect/>
                    </a:stretch>
                  </pic:blipFill>
                  <pic:spPr>
                    <a:xfrm>
                      <a:off x="0" y="0"/>
                      <a:ext cx="5276850" cy="1734820"/>
                    </a:xfrm>
                    <a:prstGeom prst="rect">
                      <a:avLst/>
                    </a:prstGeom>
                    <a:noFill/>
                    <a:ln>
                      <a:noFill/>
                    </a:ln>
                  </pic:spPr>
                </pic:pic>
              </a:graphicData>
            </a:graphic>
          </wp:inline>
        </w:drawing>
      </w:r>
    </w:p>
    <w:p>
      <w:r>
        <w:rPr>
          <w:rFonts w:hint="eastAsia"/>
        </w:rPr>
        <w:t>2、点击“新增电子档案”按钮，进入“挑选标段（包）”页面，如下图：</w:t>
      </w:r>
    </w:p>
    <w:p>
      <w:pPr>
        <w:ind w:firstLine="0" w:firstLineChars="0"/>
      </w:pPr>
      <w:r>
        <w:drawing>
          <wp:inline distT="0" distB="0" distL="114300" distR="114300">
            <wp:extent cx="5269865" cy="1953260"/>
            <wp:effectExtent l="0" t="0" r="635" b="2540"/>
            <wp:docPr id="1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3"/>
                    <pic:cNvPicPr>
                      <a:picLocks noChangeAspect="1"/>
                    </pic:cNvPicPr>
                  </pic:nvPicPr>
                  <pic:blipFill>
                    <a:blip r:embed="rId199"/>
                    <a:stretch>
                      <a:fillRect/>
                    </a:stretch>
                  </pic:blipFill>
                  <pic:spPr>
                    <a:xfrm>
                      <a:off x="0" y="0"/>
                      <a:ext cx="5269865" cy="1953260"/>
                    </a:xfrm>
                    <a:prstGeom prst="rect">
                      <a:avLst/>
                    </a:prstGeom>
                    <a:noFill/>
                    <a:ln>
                      <a:noFill/>
                    </a:ln>
                  </pic:spPr>
                </pic:pic>
              </a:graphicData>
            </a:graphic>
          </wp:inline>
        </w:drawing>
      </w:r>
    </w:p>
    <w:p>
      <w:r>
        <w:rPr>
          <w:rFonts w:hint="eastAsia"/>
        </w:rPr>
        <w:t>3、选择标段（包），点击“确定选择”按钮，进入“新增电子档案”页面，如下图：</w:t>
      </w:r>
    </w:p>
    <w:p>
      <w:pPr>
        <w:ind w:firstLine="0" w:firstLineChars="0"/>
      </w:pPr>
      <w:r>
        <w:drawing>
          <wp:inline distT="0" distB="0" distL="114300" distR="114300">
            <wp:extent cx="5274310" cy="2185670"/>
            <wp:effectExtent l="0" t="0" r="8890" b="11430"/>
            <wp:docPr id="13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4"/>
                    <pic:cNvPicPr>
                      <a:picLocks noChangeAspect="1"/>
                    </pic:cNvPicPr>
                  </pic:nvPicPr>
                  <pic:blipFill>
                    <a:blip r:embed="rId200"/>
                    <a:stretch>
                      <a:fillRect/>
                    </a:stretch>
                  </pic:blipFill>
                  <pic:spPr>
                    <a:xfrm>
                      <a:off x="0" y="0"/>
                      <a:ext cx="5274310" cy="2185670"/>
                    </a:xfrm>
                    <a:prstGeom prst="rect">
                      <a:avLst/>
                    </a:prstGeom>
                    <a:noFill/>
                    <a:ln>
                      <a:noFill/>
                    </a:ln>
                  </pic:spPr>
                </pic:pic>
              </a:graphicData>
            </a:graphic>
          </wp:inline>
        </w:drawing>
      </w:r>
    </w:p>
    <w:p>
      <w:r>
        <w:rPr>
          <w:rFonts w:hint="eastAsia"/>
        </w:rPr>
        <w:t>4、填写完内容后点击“监管审核”按钮，提交监督平台审核。</w:t>
      </w:r>
    </w:p>
    <w:p>
      <w:r>
        <w:rPr>
          <w:rFonts w:hint="eastAsia"/>
        </w:rPr>
        <w:t>5、电子档案列表页面上，点击“编辑中”“审核不通过”状态下的“操作”按钮，可修改该电子档案信息，如下图：</w:t>
      </w:r>
    </w:p>
    <w:p>
      <w:pPr>
        <w:pStyle w:val="123"/>
      </w:pPr>
      <w:r>
        <w:drawing>
          <wp:inline distT="0" distB="0" distL="114300" distR="114300">
            <wp:extent cx="5273675" cy="1365250"/>
            <wp:effectExtent l="0" t="0" r="9525" b="6350"/>
            <wp:docPr id="13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5"/>
                    <pic:cNvPicPr>
                      <a:picLocks noChangeAspect="1"/>
                    </pic:cNvPicPr>
                  </pic:nvPicPr>
                  <pic:blipFill>
                    <a:blip r:embed="rId201"/>
                    <a:stretch>
                      <a:fillRect/>
                    </a:stretch>
                  </pic:blipFill>
                  <pic:spPr>
                    <a:xfrm>
                      <a:off x="0" y="0"/>
                      <a:ext cx="5273675" cy="1365250"/>
                    </a:xfrm>
                    <a:prstGeom prst="rect">
                      <a:avLst/>
                    </a:prstGeom>
                    <a:noFill/>
                    <a:ln>
                      <a:noFill/>
                    </a:ln>
                  </pic:spPr>
                </pic:pic>
              </a:graphicData>
            </a:graphic>
          </wp:inline>
        </w:drawing>
      </w:r>
    </w:p>
    <w:p>
      <w:pPr>
        <w:rPr>
          <w:color w:val="FF0000"/>
        </w:rPr>
      </w:pPr>
      <w:r>
        <w:rPr>
          <w:rFonts w:hint="eastAsia"/>
          <w:color w:val="FF0000"/>
        </w:rPr>
        <w:t>注：只有“编辑中”“审核不通过”状态下的电子档案才允许修改。</w:t>
      </w:r>
    </w:p>
    <w:p>
      <w:r>
        <w:rPr>
          <w:rFonts w:hint="eastAsia"/>
        </w:rPr>
        <w:t>6、电子档案列表页面上，选中要删除的电子档案，点击“删除电子档案”按钮，可删除该电子档案，如下图：</w:t>
      </w:r>
    </w:p>
    <w:p>
      <w:pPr>
        <w:ind w:firstLine="0" w:firstLineChars="0"/>
      </w:pPr>
      <w:r>
        <w:drawing>
          <wp:inline distT="0" distB="0" distL="114300" distR="114300">
            <wp:extent cx="5275580" cy="1227455"/>
            <wp:effectExtent l="0" t="0" r="7620" b="4445"/>
            <wp:docPr id="1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6"/>
                    <pic:cNvPicPr>
                      <a:picLocks noChangeAspect="1"/>
                    </pic:cNvPicPr>
                  </pic:nvPicPr>
                  <pic:blipFill>
                    <a:blip r:embed="rId202"/>
                    <a:stretch>
                      <a:fillRect/>
                    </a:stretch>
                  </pic:blipFill>
                  <pic:spPr>
                    <a:xfrm>
                      <a:off x="0" y="0"/>
                      <a:ext cx="5275580" cy="1227455"/>
                    </a:xfrm>
                    <a:prstGeom prst="rect">
                      <a:avLst/>
                    </a:prstGeom>
                    <a:noFill/>
                    <a:ln>
                      <a:noFill/>
                    </a:ln>
                  </pic:spPr>
                </pic:pic>
              </a:graphicData>
            </a:graphic>
          </wp:inline>
        </w:drawing>
      </w:r>
    </w:p>
    <w:p>
      <w:r>
        <w:rPr>
          <w:rFonts w:hint="eastAsia"/>
          <w:color w:val="FF0000"/>
        </w:rPr>
        <w:t>注：只有“编辑中”“审核不通过”状态下的电子档案才允许删除。</w:t>
      </w:r>
    </w:p>
    <w:p>
      <w:pPr>
        <w:pStyle w:val="4"/>
      </w:pPr>
      <w:bookmarkStart w:id="98" w:name="_Toc38534088"/>
      <w:r>
        <w:rPr>
          <w:rFonts w:hint="eastAsia"/>
        </w:rPr>
        <w:t>电子档案下载</w:t>
      </w:r>
      <w:bookmarkEnd w:id="98"/>
    </w:p>
    <w:p>
      <w:pPr>
        <w:ind w:firstLine="422"/>
      </w:pPr>
      <w:r>
        <w:rPr>
          <w:rFonts w:hint="eastAsia"/>
          <w:b/>
        </w:rPr>
        <w:t>前提条件：</w:t>
      </w:r>
      <w:r>
        <w:rPr>
          <w:rFonts w:hint="eastAsia"/>
        </w:rPr>
        <w:t>无。</w:t>
      </w:r>
    </w:p>
    <w:p>
      <w:pPr>
        <w:ind w:firstLine="422"/>
      </w:pPr>
      <w:r>
        <w:rPr>
          <w:rFonts w:hint="eastAsia"/>
          <w:b/>
        </w:rPr>
        <w:t>基本功能：</w:t>
      </w:r>
      <w:r>
        <w:rPr>
          <w:rFonts w:hint="eastAsia"/>
        </w:rPr>
        <w:t>可以查看整个招投标环节上传的附件。</w:t>
      </w:r>
    </w:p>
    <w:p>
      <w:pPr>
        <w:ind w:firstLine="422"/>
      </w:pPr>
      <w:r>
        <w:rPr>
          <w:rFonts w:hint="eastAsia"/>
          <w:b/>
        </w:rPr>
        <w:t>操作步骤：</w:t>
      </w:r>
    </w:p>
    <w:p>
      <w:r>
        <w:rPr>
          <w:rFonts w:hint="eastAsia"/>
        </w:rPr>
        <w:t>1、点击“工程业务－定标－电子档案下载”菜单，进入电子档案列表页面，如下图：</w:t>
      </w:r>
    </w:p>
    <w:p>
      <w:pPr>
        <w:ind w:firstLine="0" w:firstLineChars="0"/>
      </w:pPr>
      <w:r>
        <w:drawing>
          <wp:inline distT="0" distB="0" distL="114300" distR="114300">
            <wp:extent cx="5266690" cy="1634490"/>
            <wp:effectExtent l="0" t="0" r="3810" b="3810"/>
            <wp:docPr id="7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1"/>
                    <pic:cNvPicPr>
                      <a:picLocks noChangeAspect="1"/>
                    </pic:cNvPicPr>
                  </pic:nvPicPr>
                  <pic:blipFill>
                    <a:blip r:embed="rId203"/>
                    <a:stretch>
                      <a:fillRect/>
                    </a:stretch>
                  </pic:blipFill>
                  <pic:spPr>
                    <a:xfrm>
                      <a:off x="0" y="0"/>
                      <a:ext cx="5266690" cy="1634490"/>
                    </a:xfrm>
                    <a:prstGeom prst="rect">
                      <a:avLst/>
                    </a:prstGeom>
                    <a:noFill/>
                    <a:ln>
                      <a:noFill/>
                    </a:ln>
                  </pic:spPr>
                </pic:pic>
              </a:graphicData>
            </a:graphic>
          </wp:inline>
        </w:drawing>
      </w:r>
    </w:p>
    <w:p>
      <w:pPr>
        <w:pStyle w:val="94"/>
        <w:numPr>
          <w:ilvl w:val="0"/>
          <w:numId w:val="13"/>
        </w:numPr>
        <w:ind w:firstLineChars="0"/>
      </w:pPr>
      <w:r>
        <w:rPr>
          <w:rFonts w:hint="eastAsia"/>
        </w:rPr>
        <w:t>电子档案列表页面上，点击“下载”可下载电子档案信息，如下图：</w:t>
      </w:r>
    </w:p>
    <w:p>
      <w:pPr>
        <w:pStyle w:val="123"/>
      </w:pPr>
      <w:r>
        <w:drawing>
          <wp:inline distT="0" distB="0" distL="0" distR="0">
            <wp:extent cx="5278120" cy="1925320"/>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204"/>
                    <a:stretch>
                      <a:fillRect/>
                    </a:stretch>
                  </pic:blipFill>
                  <pic:spPr>
                    <a:xfrm>
                      <a:off x="0" y="0"/>
                      <a:ext cx="5278120" cy="1925320"/>
                    </a:xfrm>
                    <a:prstGeom prst="rect">
                      <a:avLst/>
                    </a:prstGeom>
                  </pic:spPr>
                </pic:pic>
              </a:graphicData>
            </a:graphic>
          </wp:inline>
        </w:drawing>
      </w:r>
    </w:p>
    <w:p>
      <w:pPr>
        <w:pStyle w:val="94"/>
        <w:numPr>
          <w:ilvl w:val="0"/>
          <w:numId w:val="13"/>
        </w:numPr>
        <w:ind w:firstLineChars="0"/>
      </w:pPr>
      <w:r>
        <w:rPr>
          <w:rFonts w:hint="eastAsia"/>
        </w:rPr>
        <w:t>电子档案列表页面上，点击查看可查看信息，如下图：</w:t>
      </w:r>
    </w:p>
    <w:p>
      <w:pPr>
        <w:ind w:firstLine="0" w:firstLineChars="0"/>
      </w:pPr>
      <w:r>
        <w:drawing>
          <wp:inline distT="0" distB="0" distL="0" distR="0">
            <wp:extent cx="5278120" cy="151384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205"/>
                    <a:stretch>
                      <a:fillRect/>
                    </a:stretch>
                  </pic:blipFill>
                  <pic:spPr>
                    <a:xfrm>
                      <a:off x="0" y="0"/>
                      <a:ext cx="5278120" cy="1513840"/>
                    </a:xfrm>
                    <a:prstGeom prst="rect">
                      <a:avLst/>
                    </a:prstGeom>
                  </pic:spPr>
                </pic:pic>
              </a:graphicData>
            </a:graphic>
          </wp:inline>
        </w:drawing>
      </w:r>
    </w:p>
    <w:p/>
    <w:bookmarkEnd w:id="96"/>
    <w:bookmarkEnd w:id="97"/>
    <w:p>
      <w:pPr>
        <w:pStyle w:val="3"/>
      </w:pPr>
      <w:bookmarkStart w:id="99" w:name="_Toc38534089"/>
      <w:r>
        <w:rPr>
          <w:rFonts w:hint="eastAsia"/>
        </w:rPr>
        <w:t>特殊情况</w:t>
      </w:r>
      <w:bookmarkEnd w:id="99"/>
    </w:p>
    <w:p>
      <w:pPr>
        <w:pStyle w:val="4"/>
      </w:pPr>
      <w:bookmarkStart w:id="100" w:name="_Toc19615"/>
      <w:bookmarkStart w:id="101" w:name="_Toc38534090"/>
      <w:r>
        <w:rPr>
          <w:rFonts w:hint="eastAsia"/>
        </w:rPr>
        <w:t>团队成员变更</w:t>
      </w:r>
      <w:bookmarkEnd w:id="100"/>
      <w:bookmarkEnd w:id="101"/>
    </w:p>
    <w:p>
      <w:pPr>
        <w:ind w:firstLine="422"/>
      </w:pPr>
      <w:r>
        <w:rPr>
          <w:rFonts w:hint="eastAsia"/>
          <w:b/>
        </w:rPr>
        <w:t>前置条件：</w:t>
      </w:r>
      <w:r>
        <w:rPr>
          <w:rFonts w:hint="eastAsia"/>
          <w:bCs/>
          <w:color w:val="000000" w:themeColor="text1"/>
          <w14:textFill>
            <w14:solidFill>
              <w14:schemeClr w14:val="tx1"/>
            </w14:solidFill>
          </w14:textFill>
        </w:rPr>
        <w:t>代理成员已经录入进所在项目的代理团队中</w:t>
      </w:r>
      <w:r>
        <w:rPr>
          <w:rFonts w:hint="eastAsia"/>
        </w:rPr>
        <w:t>。</w:t>
      </w:r>
    </w:p>
    <w:p>
      <w:pPr>
        <w:ind w:firstLine="422"/>
      </w:pPr>
      <w:r>
        <w:rPr>
          <w:rFonts w:hint="eastAsia"/>
          <w:b/>
        </w:rPr>
        <w:t>基本功能：</w:t>
      </w:r>
      <w:r>
        <w:rPr>
          <w:rFonts w:hint="eastAsia"/>
          <w:bCs/>
        </w:rPr>
        <w:t>对代理成员进行变更</w:t>
      </w:r>
      <w:r>
        <w:rPr>
          <w:rFonts w:hint="eastAsia"/>
        </w:rPr>
        <w:t>。</w:t>
      </w:r>
    </w:p>
    <w:p>
      <w:pPr>
        <w:ind w:firstLine="422"/>
        <w:rPr>
          <w:b/>
        </w:rPr>
      </w:pPr>
      <w:r>
        <w:rPr>
          <w:rFonts w:hint="eastAsia"/>
          <w:b/>
        </w:rPr>
        <w:t>操作步骤：</w:t>
      </w:r>
    </w:p>
    <w:p>
      <w:r>
        <w:rPr>
          <w:rFonts w:hint="eastAsia"/>
        </w:rPr>
        <w:t>1、点击“工程业务－特殊情况－</w:t>
      </w:r>
      <w:r>
        <w:rPr>
          <w:rFonts w:hint="eastAsia"/>
          <w:bCs/>
        </w:rPr>
        <w:t>团队成员变更</w:t>
      </w:r>
      <w:r>
        <w:rPr>
          <w:rFonts w:hint="eastAsia"/>
        </w:rPr>
        <w:t>”菜单，进入异议列表页面。如下图：</w:t>
      </w:r>
    </w:p>
    <w:p>
      <w:r>
        <w:drawing>
          <wp:inline distT="0" distB="0" distL="0" distR="0">
            <wp:extent cx="5278120" cy="1910715"/>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206"/>
                    <a:stretch>
                      <a:fillRect/>
                    </a:stretch>
                  </pic:blipFill>
                  <pic:spPr>
                    <a:xfrm>
                      <a:off x="0" y="0"/>
                      <a:ext cx="5278120" cy="1910715"/>
                    </a:xfrm>
                    <a:prstGeom prst="rect">
                      <a:avLst/>
                    </a:prstGeom>
                  </pic:spPr>
                </pic:pic>
              </a:graphicData>
            </a:graphic>
          </wp:inline>
        </w:drawing>
      </w:r>
    </w:p>
    <w:p>
      <w:r>
        <w:rPr>
          <w:rFonts w:hint="eastAsia"/>
        </w:rPr>
        <w:t>2、点击“新增职业人员变更”按钮，进入“挑选备案”页面。如下图：</w:t>
      </w:r>
    </w:p>
    <w:p>
      <w:r>
        <w:drawing>
          <wp:inline distT="0" distB="0" distL="114300" distR="114300">
            <wp:extent cx="5267325" cy="1433830"/>
            <wp:effectExtent l="0" t="0" r="3175" b="1270"/>
            <wp:docPr id="13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9"/>
                    <pic:cNvPicPr>
                      <a:picLocks noChangeAspect="1"/>
                    </pic:cNvPicPr>
                  </pic:nvPicPr>
                  <pic:blipFill>
                    <a:blip r:embed="rId207"/>
                    <a:stretch>
                      <a:fillRect/>
                    </a:stretch>
                  </pic:blipFill>
                  <pic:spPr>
                    <a:xfrm>
                      <a:off x="0" y="0"/>
                      <a:ext cx="5267325" cy="1433830"/>
                    </a:xfrm>
                    <a:prstGeom prst="rect">
                      <a:avLst/>
                    </a:prstGeom>
                    <a:noFill/>
                    <a:ln>
                      <a:noFill/>
                    </a:ln>
                  </pic:spPr>
                </pic:pic>
              </a:graphicData>
            </a:graphic>
          </wp:inline>
        </w:drawing>
      </w:r>
    </w:p>
    <w:p>
      <w:r>
        <w:rPr>
          <w:rFonts w:hint="eastAsia"/>
        </w:rPr>
        <w:t>3、选择对应的标段（包），进入“职业人员变更”页面。如下图：</w:t>
      </w:r>
    </w:p>
    <w:p>
      <w:r>
        <w:drawing>
          <wp:inline distT="0" distB="0" distL="114300" distR="114300">
            <wp:extent cx="5266690" cy="1415415"/>
            <wp:effectExtent l="0" t="0" r="3810" b="6985"/>
            <wp:docPr id="13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0"/>
                    <pic:cNvPicPr>
                      <a:picLocks noChangeAspect="1"/>
                    </pic:cNvPicPr>
                  </pic:nvPicPr>
                  <pic:blipFill>
                    <a:blip r:embed="rId208"/>
                    <a:stretch>
                      <a:fillRect/>
                    </a:stretch>
                  </pic:blipFill>
                  <pic:spPr>
                    <a:xfrm>
                      <a:off x="0" y="0"/>
                      <a:ext cx="5266690" cy="1415415"/>
                    </a:xfrm>
                    <a:prstGeom prst="rect">
                      <a:avLst/>
                    </a:prstGeom>
                    <a:noFill/>
                    <a:ln>
                      <a:noFill/>
                    </a:ln>
                  </pic:spPr>
                </pic:pic>
              </a:graphicData>
            </a:graphic>
          </wp:inline>
        </w:drawing>
      </w:r>
    </w:p>
    <w:p>
      <w:r>
        <w:rPr>
          <w:rFonts w:hint="eastAsia"/>
        </w:rPr>
        <w:t>4、对“团队人员”进行修改操作，进入“变更团队成员”页面，如下图：</w:t>
      </w:r>
    </w:p>
    <w:p>
      <w:r>
        <w:drawing>
          <wp:inline distT="0" distB="0" distL="114300" distR="114300">
            <wp:extent cx="5273675" cy="1532255"/>
            <wp:effectExtent l="0" t="0" r="9525" b="4445"/>
            <wp:docPr id="14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1"/>
                    <pic:cNvPicPr>
                      <a:picLocks noChangeAspect="1"/>
                    </pic:cNvPicPr>
                  </pic:nvPicPr>
                  <pic:blipFill>
                    <a:blip r:embed="rId209"/>
                    <a:stretch>
                      <a:fillRect/>
                    </a:stretch>
                  </pic:blipFill>
                  <pic:spPr>
                    <a:xfrm>
                      <a:off x="0" y="0"/>
                      <a:ext cx="5273675" cy="1532255"/>
                    </a:xfrm>
                    <a:prstGeom prst="rect">
                      <a:avLst/>
                    </a:prstGeom>
                    <a:noFill/>
                    <a:ln>
                      <a:noFill/>
                    </a:ln>
                  </pic:spPr>
                </pic:pic>
              </a:graphicData>
            </a:graphic>
          </wp:inline>
        </w:drawing>
      </w:r>
    </w:p>
    <w:p>
      <w:r>
        <w:rPr>
          <w:rFonts w:hint="eastAsia"/>
        </w:rPr>
        <w:t>5、点击“读身份证”按钮，进行变更人员操作后点击“修改保存”，成功变更成员。</w:t>
      </w:r>
    </w:p>
    <w:p/>
    <w:p>
      <w:pPr>
        <w:pStyle w:val="4"/>
      </w:pPr>
      <w:bookmarkStart w:id="102" w:name="_Toc38534091"/>
      <w:r>
        <w:rPr>
          <w:rFonts w:hint="eastAsia"/>
        </w:rPr>
        <w:t>异议回复</w:t>
      </w:r>
      <w:bookmarkEnd w:id="102"/>
    </w:p>
    <w:p>
      <w:pPr>
        <w:ind w:firstLine="422"/>
      </w:pPr>
      <w:r>
        <w:rPr>
          <w:rFonts w:hint="eastAsia"/>
          <w:b/>
        </w:rPr>
        <w:t>前置条件：</w:t>
      </w:r>
      <w:r>
        <w:rPr>
          <w:rFonts w:hint="eastAsia"/>
        </w:rPr>
        <w:t>投标人对标段（包）提出异议。</w:t>
      </w:r>
    </w:p>
    <w:p>
      <w:pPr>
        <w:ind w:firstLine="422"/>
      </w:pPr>
      <w:r>
        <w:rPr>
          <w:rFonts w:hint="eastAsia"/>
          <w:b/>
        </w:rPr>
        <w:t>基本功能：</w:t>
      </w:r>
      <w:r>
        <w:rPr>
          <w:rFonts w:hint="eastAsia"/>
        </w:rPr>
        <w:t>针对投标人提出的异议进行回复。</w:t>
      </w:r>
    </w:p>
    <w:p>
      <w:pPr>
        <w:ind w:firstLine="422"/>
        <w:rPr>
          <w:b/>
        </w:rPr>
      </w:pPr>
      <w:r>
        <w:rPr>
          <w:rFonts w:hint="eastAsia"/>
          <w:b/>
        </w:rPr>
        <w:t>操作步骤：</w:t>
      </w:r>
    </w:p>
    <w:p>
      <w:r>
        <w:rPr>
          <w:rFonts w:hint="eastAsia"/>
        </w:rPr>
        <w:t>1、点击“工程业务－特殊情况－异议回复”菜单，进入异议列表页面。如下图：</w:t>
      </w:r>
    </w:p>
    <w:p>
      <w:pPr>
        <w:ind w:firstLine="0" w:firstLineChars="0"/>
      </w:pPr>
      <w:r>
        <w:drawing>
          <wp:inline distT="0" distB="0" distL="0" distR="0">
            <wp:extent cx="5278120" cy="1924050"/>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210"/>
                    <a:stretch>
                      <a:fillRect/>
                    </a:stretch>
                  </pic:blipFill>
                  <pic:spPr>
                    <a:xfrm>
                      <a:off x="0" y="0"/>
                      <a:ext cx="5278120" cy="1924050"/>
                    </a:xfrm>
                    <a:prstGeom prst="rect">
                      <a:avLst/>
                    </a:prstGeom>
                  </pic:spPr>
                </pic:pic>
              </a:graphicData>
            </a:graphic>
          </wp:inline>
        </w:drawing>
      </w:r>
    </w:p>
    <w:p>
      <w:r>
        <w:rPr>
          <w:rFonts w:hint="eastAsia"/>
        </w:rPr>
        <w:t>2、点击“操作”按钮，进入“查看异议”页面。如下图：</w:t>
      </w:r>
    </w:p>
    <w:p>
      <w:pPr>
        <w:ind w:firstLine="0" w:firstLineChars="0"/>
      </w:pPr>
      <w:r>
        <w:drawing>
          <wp:inline distT="0" distB="0" distL="0" distR="0">
            <wp:extent cx="5278120" cy="2278380"/>
            <wp:effectExtent l="0" t="0" r="0" b="762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211"/>
                    <a:stretch>
                      <a:fillRect/>
                    </a:stretch>
                  </pic:blipFill>
                  <pic:spPr>
                    <a:xfrm>
                      <a:off x="0" y="0"/>
                      <a:ext cx="5278120" cy="2278380"/>
                    </a:xfrm>
                    <a:prstGeom prst="rect">
                      <a:avLst/>
                    </a:prstGeom>
                  </pic:spPr>
                </pic:pic>
              </a:graphicData>
            </a:graphic>
          </wp:inline>
        </w:drawing>
      </w:r>
    </w:p>
    <w:p>
      <w:r>
        <w:rPr>
          <w:rFonts w:hint="eastAsia"/>
        </w:rPr>
        <w:t>填写页面上的信息，点击“回复异议”按钮。异议回复成功。状态变为“已回复”。</w:t>
      </w:r>
    </w:p>
    <w:p>
      <w:pPr>
        <w:rPr>
          <w:color w:val="FF0000"/>
        </w:rPr>
      </w:pPr>
      <w:r>
        <w:rPr>
          <w:rFonts w:hint="eastAsia"/>
          <w:color w:val="FF0000"/>
        </w:rPr>
        <w:t>注：</w:t>
      </w:r>
    </w:p>
    <w:p>
      <w:pPr>
        <w:rPr>
          <w:color w:val="FF0000"/>
        </w:rPr>
      </w:pPr>
      <w:r>
        <w:rPr>
          <w:rFonts w:hint="eastAsia"/>
          <w:color w:val="FF0000"/>
        </w:rPr>
        <w:t>①如果超过页面上的“距离截止时间还有”中的时间，该异议不允许进行回复操作。</w:t>
      </w:r>
    </w:p>
    <w:p>
      <w:pPr>
        <w:rPr>
          <w:color w:val="FF0000"/>
        </w:rPr>
      </w:pPr>
      <w:r>
        <w:rPr>
          <w:rFonts w:hint="eastAsia"/>
          <w:color w:val="FF0000"/>
        </w:rPr>
        <w:t>②回复的时间限制为：从提出异议开始倒计时3个自然日，3个自然日之内回答。</w:t>
      </w:r>
    </w:p>
    <w:p>
      <w:r>
        <w:rPr>
          <w:rFonts w:hint="eastAsia"/>
        </w:rPr>
        <w:t>3、选择“已回复”状态，点击“操作”按钮，进入“查看异议”页面。如下图：</w:t>
      </w:r>
    </w:p>
    <w:p>
      <w:pPr>
        <w:ind w:firstLine="0" w:firstLineChars="0"/>
        <w:rPr>
          <w:color w:val="FF0000"/>
        </w:rPr>
      </w:pPr>
      <w:r>
        <w:drawing>
          <wp:inline distT="0" distB="0" distL="0" distR="0">
            <wp:extent cx="5278120" cy="2281555"/>
            <wp:effectExtent l="0" t="0" r="0" b="444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12"/>
                    <a:stretch>
                      <a:fillRect/>
                    </a:stretch>
                  </pic:blipFill>
                  <pic:spPr>
                    <a:xfrm>
                      <a:off x="0" y="0"/>
                      <a:ext cx="5278120" cy="2281555"/>
                    </a:xfrm>
                    <a:prstGeom prst="rect">
                      <a:avLst/>
                    </a:prstGeom>
                  </pic:spPr>
                </pic:pic>
              </a:graphicData>
            </a:graphic>
          </wp:inline>
        </w:drawing>
      </w:r>
    </w:p>
    <w:p>
      <w:pPr>
        <w:rPr>
          <w:color w:val="FF0000"/>
        </w:rPr>
      </w:pPr>
      <w:r>
        <w:rPr>
          <w:rFonts w:hint="eastAsia"/>
          <w:color w:val="FF0000"/>
        </w:rPr>
        <w:t>注：“已回复”状态的异议只能查看，不能再次回复。</w:t>
      </w:r>
    </w:p>
    <w:p>
      <w:r>
        <w:rPr>
          <w:rFonts w:hint="eastAsia"/>
        </w:rPr>
        <w:t>特别提示：</w:t>
      </w:r>
    </w:p>
    <w:p>
      <w:r>
        <w:rPr>
          <w:rFonts w:hint="eastAsia"/>
        </w:rPr>
        <w:t>投标人提出异议后，标段（包）被暂停；当提出的异议全部回复后，该标段（包）的暂停状态取消，变为启用状态。</w:t>
      </w:r>
    </w:p>
    <w:p>
      <w:pPr>
        <w:pStyle w:val="4"/>
        <w:rPr>
          <w:color w:val="FF0000"/>
        </w:rPr>
      </w:pPr>
      <w:bookmarkStart w:id="103" w:name="_Toc38534092"/>
      <w:bookmarkStart w:id="104" w:name="_Toc6483"/>
      <w:r>
        <w:rPr>
          <w:rFonts w:hint="eastAsia"/>
          <w:color w:val="000000" w:themeColor="text1"/>
          <w14:textFill>
            <w14:solidFill>
              <w14:schemeClr w14:val="tx1"/>
            </w14:solidFill>
          </w14:textFill>
        </w:rPr>
        <w:t>行政监管事项</w:t>
      </w:r>
      <w:bookmarkEnd w:id="103"/>
      <w:bookmarkEnd w:id="104"/>
    </w:p>
    <w:p>
      <w:pPr>
        <w:ind w:firstLine="422"/>
      </w:pPr>
      <w:r>
        <w:rPr>
          <w:rFonts w:hint="eastAsia"/>
          <w:b/>
        </w:rPr>
        <w:t>基本功能：</w:t>
      </w:r>
      <w:r>
        <w:rPr>
          <w:rFonts w:hint="eastAsia"/>
          <w:bCs/>
        </w:rPr>
        <w:t>回复</w:t>
      </w:r>
      <w:r>
        <w:rPr>
          <w:rFonts w:hint="eastAsia"/>
        </w:rPr>
        <w:t>监管对招标代理发出的行政指令。</w:t>
      </w:r>
    </w:p>
    <w:p>
      <w:pPr>
        <w:ind w:firstLine="422"/>
        <w:rPr>
          <w:b/>
        </w:rPr>
      </w:pPr>
      <w:r>
        <w:rPr>
          <w:rFonts w:hint="eastAsia"/>
          <w:b/>
        </w:rPr>
        <w:t>操作步骤：</w:t>
      </w:r>
    </w:p>
    <w:p>
      <w:pPr>
        <w:numPr>
          <w:ilvl w:val="0"/>
          <w:numId w:val="14"/>
        </w:numPr>
      </w:pPr>
      <w:r>
        <w:rPr>
          <w:rFonts w:hint="eastAsia"/>
        </w:rPr>
        <w:t>点击“工程业务－特殊情况－行政监管事项”菜单，进入行政监管事项列表页面。如下图：</w:t>
      </w:r>
    </w:p>
    <w:p>
      <w:pPr>
        <w:ind w:left="420" w:hanging="420" w:hangingChars="200"/>
      </w:pPr>
      <w:r>
        <w:drawing>
          <wp:inline distT="0" distB="0" distL="0" distR="0">
            <wp:extent cx="5278120" cy="190754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213"/>
                    <a:stretch>
                      <a:fillRect/>
                    </a:stretch>
                  </pic:blipFill>
                  <pic:spPr>
                    <a:xfrm>
                      <a:off x="0" y="0"/>
                      <a:ext cx="5278120" cy="1907540"/>
                    </a:xfrm>
                    <a:prstGeom prst="rect">
                      <a:avLst/>
                    </a:prstGeom>
                  </pic:spPr>
                </pic:pic>
              </a:graphicData>
            </a:graphic>
          </wp:inline>
        </w:drawing>
      </w:r>
    </w:p>
    <w:p>
      <w:r>
        <w:rPr>
          <w:rFonts w:hint="eastAsia"/>
        </w:rPr>
        <w:t>2、点击标段</w:t>
      </w:r>
      <w:r>
        <w:t>（</w:t>
      </w:r>
      <w:r>
        <w:rPr>
          <w:rFonts w:hint="eastAsia"/>
        </w:rPr>
        <w:t>包</w:t>
      </w:r>
      <w:r>
        <w:t>）</w:t>
      </w:r>
      <w:r>
        <w:rPr>
          <w:rFonts w:hint="eastAsia"/>
        </w:rPr>
        <w:t>后面</w:t>
      </w:r>
      <w:r>
        <w:t>的</w:t>
      </w:r>
      <w:r>
        <w:rPr>
          <w:rFonts w:hint="eastAsia"/>
        </w:rPr>
        <w:t>“回复”按钮，进入“回复行政监管事项信息”页面。如下图：</w:t>
      </w:r>
    </w:p>
    <w:p>
      <w:pPr>
        <w:ind w:left="420" w:hanging="420" w:hangingChars="200"/>
      </w:pPr>
      <w:r>
        <w:drawing>
          <wp:inline distT="0" distB="0" distL="114300" distR="114300">
            <wp:extent cx="4645025" cy="1788795"/>
            <wp:effectExtent l="0" t="0" r="3175" b="1905"/>
            <wp:docPr id="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3"/>
                    <pic:cNvPicPr>
                      <a:picLocks noChangeAspect="1"/>
                    </pic:cNvPicPr>
                  </pic:nvPicPr>
                  <pic:blipFill>
                    <a:blip r:embed="rId214"/>
                    <a:stretch>
                      <a:fillRect/>
                    </a:stretch>
                  </pic:blipFill>
                  <pic:spPr>
                    <a:xfrm>
                      <a:off x="0" y="0"/>
                      <a:ext cx="4645025" cy="1788795"/>
                    </a:xfrm>
                    <a:prstGeom prst="rect">
                      <a:avLst/>
                    </a:prstGeom>
                    <a:noFill/>
                    <a:ln>
                      <a:noFill/>
                    </a:ln>
                  </pic:spPr>
                </pic:pic>
              </a:graphicData>
            </a:graphic>
          </wp:inline>
        </w:drawing>
      </w:r>
    </w:p>
    <w:p>
      <w:r>
        <w:rPr>
          <w:rFonts w:hint="eastAsia"/>
        </w:rPr>
        <w:t>3、在“反馈意见”里回复监管所发出的指令或异议，填写完毕后点击“回复”按钮，如下图：</w:t>
      </w:r>
    </w:p>
    <w:p>
      <w:pPr>
        <w:pStyle w:val="4"/>
      </w:pPr>
      <w:bookmarkStart w:id="105" w:name="_Toc38534093"/>
      <w:bookmarkStart w:id="106" w:name="_Toc18009"/>
      <w:r>
        <w:rPr>
          <w:rFonts w:hint="eastAsia"/>
        </w:rPr>
        <w:t>投诉解锁申请</w:t>
      </w:r>
      <w:bookmarkEnd w:id="105"/>
      <w:bookmarkEnd w:id="106"/>
    </w:p>
    <w:p>
      <w:pPr>
        <w:ind w:firstLine="422"/>
      </w:pPr>
      <w:r>
        <w:rPr>
          <w:rFonts w:hint="eastAsia"/>
          <w:b/>
        </w:rPr>
        <w:t>基本功能：</w:t>
      </w:r>
      <w:r>
        <w:rPr>
          <w:rFonts w:hint="eastAsia"/>
        </w:rPr>
        <w:t>查看投诉解锁申请。</w:t>
      </w:r>
    </w:p>
    <w:p>
      <w:pPr>
        <w:ind w:firstLine="422"/>
        <w:rPr>
          <w:b/>
        </w:rPr>
      </w:pPr>
      <w:r>
        <w:rPr>
          <w:rFonts w:hint="eastAsia"/>
          <w:b/>
        </w:rPr>
        <w:t>操作步骤：</w:t>
      </w:r>
    </w:p>
    <w:p>
      <w:r>
        <w:rPr>
          <w:rFonts w:hint="eastAsia"/>
        </w:rPr>
        <w:t>1、点击“工程业务－特殊情况－投诉解锁申请”菜单，进入投诉解锁申请列表页面。如下图：</w:t>
      </w:r>
    </w:p>
    <w:p>
      <w:pPr>
        <w:ind w:firstLine="0" w:firstLineChars="0"/>
      </w:pPr>
      <w:r>
        <w:drawing>
          <wp:inline distT="0" distB="0" distL="0" distR="0">
            <wp:extent cx="5278120" cy="192405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215"/>
                    <a:stretch>
                      <a:fillRect/>
                    </a:stretch>
                  </pic:blipFill>
                  <pic:spPr>
                    <a:xfrm>
                      <a:off x="0" y="0"/>
                      <a:ext cx="5278120" cy="1924050"/>
                    </a:xfrm>
                    <a:prstGeom prst="rect">
                      <a:avLst/>
                    </a:prstGeom>
                  </pic:spPr>
                </pic:pic>
              </a:graphicData>
            </a:graphic>
          </wp:inline>
        </w:drawing>
      </w:r>
    </w:p>
    <w:p>
      <w:r>
        <w:rPr>
          <w:rFonts w:hint="eastAsia"/>
        </w:rPr>
        <w:t>2、点击标段</w:t>
      </w:r>
      <w:r>
        <w:t>（</w:t>
      </w:r>
      <w:r>
        <w:rPr>
          <w:rFonts w:hint="eastAsia"/>
        </w:rPr>
        <w:t>包</w:t>
      </w:r>
      <w:r>
        <w:t>）</w:t>
      </w:r>
      <w:r>
        <w:rPr>
          <w:rFonts w:hint="eastAsia"/>
        </w:rPr>
        <w:t>后面</w:t>
      </w:r>
      <w:r>
        <w:t>的</w:t>
      </w:r>
      <w:r>
        <w:rPr>
          <w:rFonts w:hint="eastAsia"/>
        </w:rPr>
        <w:t>“申请解锁”按钮，进入“查看投诉解锁”页面。如下图：</w:t>
      </w:r>
    </w:p>
    <w:p>
      <w:pPr>
        <w:ind w:firstLine="0" w:firstLineChars="0"/>
      </w:pPr>
      <w:r>
        <w:drawing>
          <wp:inline distT="0" distB="0" distL="0" distR="0">
            <wp:extent cx="5278120" cy="2281555"/>
            <wp:effectExtent l="0" t="0" r="5080" b="444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216"/>
                    <a:stretch>
                      <a:fillRect/>
                    </a:stretch>
                  </pic:blipFill>
                  <pic:spPr>
                    <a:xfrm>
                      <a:off x="0" y="0"/>
                      <a:ext cx="5278120" cy="2281555"/>
                    </a:xfrm>
                    <a:prstGeom prst="rect">
                      <a:avLst/>
                    </a:prstGeom>
                  </pic:spPr>
                </pic:pic>
              </a:graphicData>
            </a:graphic>
          </wp:inline>
        </w:drawing>
      </w:r>
    </w:p>
    <w:p>
      <w:pPr>
        <w:ind w:firstLine="435" w:firstLineChars="0"/>
      </w:pPr>
      <w:r>
        <w:rPr>
          <w:rFonts w:hint="eastAsia"/>
        </w:rPr>
        <w:t>在这个页面可以查看对项目</w:t>
      </w:r>
      <w:r>
        <w:t>投诉的处理结果</w:t>
      </w:r>
      <w:r>
        <w:rPr>
          <w:rFonts w:hint="eastAsia"/>
        </w:rPr>
        <w:t>。</w:t>
      </w:r>
    </w:p>
    <w:p/>
    <w:p>
      <w:pPr>
        <w:pStyle w:val="4"/>
        <w:rPr>
          <w:color w:val="FF0000"/>
        </w:rPr>
      </w:pPr>
      <w:bookmarkStart w:id="107" w:name="_Toc38534094"/>
      <w:bookmarkStart w:id="108" w:name="_Toc23074"/>
      <w:r>
        <w:rPr>
          <w:rFonts w:hint="eastAsia"/>
          <w:color w:val="000000" w:themeColor="text1"/>
          <w14:textFill>
            <w14:solidFill>
              <w14:schemeClr w14:val="tx1"/>
            </w14:solidFill>
          </w14:textFill>
        </w:rPr>
        <w:t>流标公示</w:t>
      </w:r>
      <w:bookmarkEnd w:id="107"/>
      <w:bookmarkEnd w:id="108"/>
    </w:p>
    <w:p>
      <w:pPr>
        <w:ind w:firstLine="422"/>
      </w:pPr>
      <w:r>
        <w:rPr>
          <w:rFonts w:hint="eastAsia"/>
          <w:b/>
        </w:rPr>
        <w:t>基本功能：</w:t>
      </w:r>
      <w:r>
        <w:rPr>
          <w:rFonts w:hint="eastAsia"/>
          <w:bCs/>
        </w:rPr>
        <w:t>对流标的项目进行公示</w:t>
      </w:r>
      <w:r>
        <w:rPr>
          <w:rFonts w:hint="eastAsia"/>
        </w:rPr>
        <w:t>。</w:t>
      </w:r>
    </w:p>
    <w:p>
      <w:pPr>
        <w:ind w:firstLine="422"/>
        <w:rPr>
          <w:b/>
        </w:rPr>
      </w:pPr>
      <w:r>
        <w:rPr>
          <w:rFonts w:hint="eastAsia"/>
          <w:b/>
        </w:rPr>
        <w:t>操作步骤：</w:t>
      </w:r>
    </w:p>
    <w:p>
      <w:r>
        <w:rPr>
          <w:rFonts w:hint="eastAsia"/>
        </w:rPr>
        <w:t>1、点击“工程业务－特殊情况－流标公示”菜单，进入项目列表页面。如下图：</w:t>
      </w:r>
    </w:p>
    <w:p>
      <w:r>
        <w:drawing>
          <wp:inline distT="0" distB="0" distL="0" distR="0">
            <wp:extent cx="5278120" cy="1921510"/>
            <wp:effectExtent l="0" t="0" r="0" b="254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217"/>
                    <a:stretch>
                      <a:fillRect/>
                    </a:stretch>
                  </pic:blipFill>
                  <pic:spPr>
                    <a:xfrm>
                      <a:off x="0" y="0"/>
                      <a:ext cx="5278120" cy="1921510"/>
                    </a:xfrm>
                    <a:prstGeom prst="rect">
                      <a:avLst/>
                    </a:prstGeom>
                  </pic:spPr>
                </pic:pic>
              </a:graphicData>
            </a:graphic>
          </wp:inline>
        </w:drawing>
      </w:r>
    </w:p>
    <w:p>
      <w:pPr>
        <w:numPr>
          <w:ilvl w:val="0"/>
          <w:numId w:val="14"/>
        </w:numPr>
      </w:pPr>
      <w:r>
        <w:rPr>
          <w:rFonts w:hint="eastAsia"/>
        </w:rPr>
        <w:t>点击“新增流标公示”按钮，进入项目列表页面。如下图：</w:t>
      </w:r>
    </w:p>
    <w:p>
      <w:pPr>
        <w:ind w:left="420" w:leftChars="200" w:firstLine="0" w:firstLineChars="0"/>
      </w:pPr>
      <w:r>
        <w:drawing>
          <wp:inline distT="0" distB="0" distL="114300" distR="114300">
            <wp:extent cx="5271135" cy="875030"/>
            <wp:effectExtent l="0" t="0" r="12065" b="1270"/>
            <wp:docPr id="1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2"/>
                    <pic:cNvPicPr>
                      <a:picLocks noChangeAspect="1"/>
                    </pic:cNvPicPr>
                  </pic:nvPicPr>
                  <pic:blipFill>
                    <a:blip r:embed="rId218"/>
                    <a:stretch>
                      <a:fillRect/>
                    </a:stretch>
                  </pic:blipFill>
                  <pic:spPr>
                    <a:xfrm>
                      <a:off x="0" y="0"/>
                      <a:ext cx="5271135" cy="875030"/>
                    </a:xfrm>
                    <a:prstGeom prst="rect">
                      <a:avLst/>
                    </a:prstGeom>
                    <a:noFill/>
                    <a:ln>
                      <a:noFill/>
                    </a:ln>
                  </pic:spPr>
                </pic:pic>
              </a:graphicData>
            </a:graphic>
          </wp:inline>
        </w:drawing>
      </w:r>
    </w:p>
    <w:p>
      <w:pPr>
        <w:numPr>
          <w:ilvl w:val="0"/>
          <w:numId w:val="14"/>
        </w:numPr>
      </w:pPr>
      <w:r>
        <w:rPr>
          <w:rFonts w:hint="eastAsia"/>
        </w:rPr>
        <w:t>选择对应的标段（包），进入到“流标公示”页面，如下图：</w:t>
      </w:r>
    </w:p>
    <w:p>
      <w:pPr>
        <w:ind w:left="420" w:leftChars="200" w:firstLine="0" w:firstLineChars="0"/>
      </w:pPr>
      <w:r>
        <w:drawing>
          <wp:inline distT="0" distB="0" distL="114300" distR="114300">
            <wp:extent cx="5267960" cy="2055495"/>
            <wp:effectExtent l="0" t="0" r="2540" b="1905"/>
            <wp:docPr id="8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3"/>
                    <pic:cNvPicPr>
                      <a:picLocks noChangeAspect="1"/>
                    </pic:cNvPicPr>
                  </pic:nvPicPr>
                  <pic:blipFill>
                    <a:blip r:embed="rId219"/>
                    <a:stretch>
                      <a:fillRect/>
                    </a:stretch>
                  </pic:blipFill>
                  <pic:spPr>
                    <a:xfrm>
                      <a:off x="0" y="0"/>
                      <a:ext cx="5267960" cy="2055495"/>
                    </a:xfrm>
                    <a:prstGeom prst="rect">
                      <a:avLst/>
                    </a:prstGeom>
                    <a:noFill/>
                    <a:ln>
                      <a:noFill/>
                    </a:ln>
                  </pic:spPr>
                </pic:pic>
              </a:graphicData>
            </a:graphic>
          </wp:inline>
        </w:drawing>
      </w:r>
    </w:p>
    <w:p>
      <w:r>
        <w:rPr>
          <w:rFonts w:hint="eastAsia"/>
        </w:rPr>
        <w:t>4、填写带*号的必填项后，点击“提交备案”按钮，提交给监管审核。</w:t>
      </w:r>
    </w:p>
    <w:p>
      <w:pPr>
        <w:pStyle w:val="4"/>
      </w:pPr>
      <w:bookmarkStart w:id="109" w:name="_Toc38534095"/>
      <w:bookmarkStart w:id="110" w:name="_Toc9195"/>
      <w:r>
        <w:rPr>
          <w:rFonts w:hint="eastAsia"/>
          <w:color w:val="000000" w:themeColor="text1"/>
          <w14:textFill>
            <w14:solidFill>
              <w14:schemeClr w14:val="tx1"/>
            </w14:solidFill>
          </w14:textFill>
        </w:rPr>
        <w:t>延期公示</w:t>
      </w:r>
      <w:bookmarkEnd w:id="109"/>
      <w:bookmarkEnd w:id="110"/>
    </w:p>
    <w:p>
      <w:pPr>
        <w:ind w:firstLine="422"/>
      </w:pPr>
      <w:r>
        <w:rPr>
          <w:rFonts w:hint="eastAsia"/>
          <w:b/>
        </w:rPr>
        <w:t>基本功能：</w:t>
      </w:r>
      <w:r>
        <w:rPr>
          <w:rFonts w:hint="eastAsia"/>
          <w:bCs/>
        </w:rPr>
        <w:t>对延期的项目进行公示</w:t>
      </w:r>
      <w:r>
        <w:rPr>
          <w:rFonts w:hint="eastAsia"/>
        </w:rPr>
        <w:t>。</w:t>
      </w:r>
    </w:p>
    <w:p>
      <w:pPr>
        <w:ind w:firstLine="422"/>
        <w:rPr>
          <w:b/>
        </w:rPr>
      </w:pPr>
      <w:r>
        <w:rPr>
          <w:rFonts w:hint="eastAsia"/>
          <w:b/>
        </w:rPr>
        <w:t>操作步骤：</w:t>
      </w:r>
    </w:p>
    <w:p>
      <w:r>
        <w:rPr>
          <w:rFonts w:hint="eastAsia"/>
        </w:rPr>
        <w:t>1、点击“工程业务－特殊情况－延期公示”菜单，进入项目列表页面。如下图：</w:t>
      </w:r>
    </w:p>
    <w:p>
      <w:r>
        <w:drawing>
          <wp:inline distT="0" distB="0" distL="0" distR="0">
            <wp:extent cx="5278120" cy="1918970"/>
            <wp:effectExtent l="0" t="0" r="0" b="508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220"/>
                    <a:stretch>
                      <a:fillRect/>
                    </a:stretch>
                  </pic:blipFill>
                  <pic:spPr>
                    <a:xfrm>
                      <a:off x="0" y="0"/>
                      <a:ext cx="5278120" cy="1918970"/>
                    </a:xfrm>
                    <a:prstGeom prst="rect">
                      <a:avLst/>
                    </a:prstGeom>
                  </pic:spPr>
                </pic:pic>
              </a:graphicData>
            </a:graphic>
          </wp:inline>
        </w:drawing>
      </w:r>
    </w:p>
    <w:p>
      <w:r>
        <w:rPr>
          <w:rFonts w:hint="eastAsia"/>
        </w:rPr>
        <w:t>2、点击“新增项目延期”按钮，进入项目列表页面。如下图：</w:t>
      </w:r>
    </w:p>
    <w:p>
      <w:r>
        <w:drawing>
          <wp:inline distT="0" distB="0" distL="114300" distR="114300">
            <wp:extent cx="5267960" cy="1765935"/>
            <wp:effectExtent l="0" t="0" r="2540" b="12065"/>
            <wp:docPr id="14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5"/>
                    <pic:cNvPicPr>
                      <a:picLocks noChangeAspect="1"/>
                    </pic:cNvPicPr>
                  </pic:nvPicPr>
                  <pic:blipFill>
                    <a:blip r:embed="rId221"/>
                    <a:stretch>
                      <a:fillRect/>
                    </a:stretch>
                  </pic:blipFill>
                  <pic:spPr>
                    <a:xfrm>
                      <a:off x="0" y="0"/>
                      <a:ext cx="5267960" cy="1765935"/>
                    </a:xfrm>
                    <a:prstGeom prst="rect">
                      <a:avLst/>
                    </a:prstGeom>
                    <a:noFill/>
                    <a:ln>
                      <a:noFill/>
                    </a:ln>
                  </pic:spPr>
                </pic:pic>
              </a:graphicData>
            </a:graphic>
          </wp:inline>
        </w:drawing>
      </w:r>
    </w:p>
    <w:p>
      <w:r>
        <w:rPr>
          <w:rFonts w:hint="eastAsia"/>
        </w:rPr>
        <w:t>3、选择对应的标段（包），进入到“录入详细情况”页面，如下图：</w:t>
      </w:r>
    </w:p>
    <w:p>
      <w:r>
        <w:drawing>
          <wp:inline distT="0" distB="0" distL="114300" distR="114300">
            <wp:extent cx="5268595" cy="2152015"/>
            <wp:effectExtent l="0" t="0" r="1905" b="6985"/>
            <wp:docPr id="8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6"/>
                    <pic:cNvPicPr>
                      <a:picLocks noChangeAspect="1"/>
                    </pic:cNvPicPr>
                  </pic:nvPicPr>
                  <pic:blipFill>
                    <a:blip r:embed="rId222"/>
                    <a:stretch>
                      <a:fillRect/>
                    </a:stretch>
                  </pic:blipFill>
                  <pic:spPr>
                    <a:xfrm>
                      <a:off x="0" y="0"/>
                      <a:ext cx="5268595" cy="2152015"/>
                    </a:xfrm>
                    <a:prstGeom prst="rect">
                      <a:avLst/>
                    </a:prstGeom>
                    <a:noFill/>
                    <a:ln>
                      <a:noFill/>
                    </a:ln>
                  </pic:spPr>
                </pic:pic>
              </a:graphicData>
            </a:graphic>
          </wp:inline>
        </w:drawing>
      </w:r>
    </w:p>
    <w:p>
      <w:r>
        <w:rPr>
          <w:rFonts w:hint="eastAsia"/>
        </w:rPr>
        <w:t>4、填写带*号的必填项后，“点击签章”进行签章操作，点击“提交申请”按钮，提交给监管审核。</w:t>
      </w:r>
    </w:p>
    <w:p>
      <w:pPr>
        <w:pStyle w:val="4"/>
        <w:rPr>
          <w:color w:val="000000" w:themeColor="text1"/>
          <w14:textFill>
            <w14:solidFill>
              <w14:schemeClr w14:val="tx1"/>
            </w14:solidFill>
          </w14:textFill>
        </w:rPr>
      </w:pPr>
      <w:bookmarkStart w:id="111" w:name="_Toc38534096"/>
      <w:bookmarkStart w:id="112" w:name="_Toc30230"/>
      <w:r>
        <w:rPr>
          <w:rFonts w:hint="eastAsia"/>
          <w:color w:val="000000" w:themeColor="text1"/>
          <w14:textFill>
            <w14:solidFill>
              <w14:schemeClr w14:val="tx1"/>
            </w14:solidFill>
          </w14:textFill>
        </w:rPr>
        <w:t>终止招标公告</w:t>
      </w:r>
      <w:bookmarkEnd w:id="111"/>
      <w:bookmarkEnd w:id="112"/>
    </w:p>
    <w:p>
      <w:pPr>
        <w:ind w:firstLine="422"/>
      </w:pPr>
      <w:r>
        <w:rPr>
          <w:rFonts w:hint="eastAsia"/>
          <w:b/>
        </w:rPr>
        <w:t>基本功能：</w:t>
      </w:r>
      <w:r>
        <w:rPr>
          <w:rFonts w:hint="eastAsia"/>
          <w:bCs/>
          <w:color w:val="000000" w:themeColor="text1"/>
          <w14:textFill>
            <w14:solidFill>
              <w14:schemeClr w14:val="tx1"/>
            </w14:solidFill>
          </w14:textFill>
        </w:rPr>
        <w:t>终止正在</w:t>
      </w:r>
      <w:r>
        <w:rPr>
          <w:rFonts w:hint="eastAsia"/>
          <w:bCs/>
        </w:rPr>
        <w:t>进行招标的项目</w:t>
      </w:r>
      <w:r>
        <w:rPr>
          <w:rFonts w:hint="eastAsia"/>
        </w:rPr>
        <w:t>。</w:t>
      </w:r>
    </w:p>
    <w:p>
      <w:pPr>
        <w:ind w:firstLine="422"/>
        <w:rPr>
          <w:b/>
        </w:rPr>
      </w:pPr>
      <w:r>
        <w:rPr>
          <w:rFonts w:hint="eastAsia"/>
          <w:b/>
        </w:rPr>
        <w:t>操作步骤：</w:t>
      </w:r>
    </w:p>
    <w:p>
      <w:pPr>
        <w:pStyle w:val="94"/>
        <w:numPr>
          <w:ilvl w:val="0"/>
          <w:numId w:val="15"/>
        </w:numPr>
        <w:ind w:firstLineChars="0"/>
      </w:pPr>
      <w:r>
        <w:rPr>
          <w:rFonts w:hint="eastAsia"/>
        </w:rPr>
        <w:t>点击“工程业务－特殊情况－终止招标公告”菜单，进入项目列表页面。如下图：</w:t>
      </w:r>
    </w:p>
    <w:p>
      <w:pPr>
        <w:ind w:left="420" w:firstLine="0" w:firstLineChars="0"/>
      </w:pPr>
      <w:r>
        <w:drawing>
          <wp:inline distT="0" distB="0" distL="0" distR="0">
            <wp:extent cx="5278120" cy="1929765"/>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223"/>
                    <a:stretch>
                      <a:fillRect/>
                    </a:stretch>
                  </pic:blipFill>
                  <pic:spPr>
                    <a:xfrm>
                      <a:off x="0" y="0"/>
                      <a:ext cx="5278120" cy="1929765"/>
                    </a:xfrm>
                    <a:prstGeom prst="rect">
                      <a:avLst/>
                    </a:prstGeom>
                  </pic:spPr>
                </pic:pic>
              </a:graphicData>
            </a:graphic>
          </wp:inline>
        </w:drawing>
      </w:r>
    </w:p>
    <w:p>
      <w:r>
        <w:rPr>
          <w:rFonts w:hint="eastAsia"/>
        </w:rPr>
        <w:t>2、点击“终止招标公示”按钮，进入项目列表页面。如下图：</w:t>
      </w:r>
    </w:p>
    <w:p>
      <w:r>
        <w:drawing>
          <wp:inline distT="0" distB="0" distL="114300" distR="114300">
            <wp:extent cx="5266690" cy="1093470"/>
            <wp:effectExtent l="0" t="0" r="3810" b="11430"/>
            <wp:docPr id="9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8"/>
                    <pic:cNvPicPr>
                      <a:picLocks noChangeAspect="1"/>
                    </pic:cNvPicPr>
                  </pic:nvPicPr>
                  <pic:blipFill>
                    <a:blip r:embed="rId224"/>
                    <a:stretch>
                      <a:fillRect/>
                    </a:stretch>
                  </pic:blipFill>
                  <pic:spPr>
                    <a:xfrm>
                      <a:off x="0" y="0"/>
                      <a:ext cx="5266690" cy="1093470"/>
                    </a:xfrm>
                    <a:prstGeom prst="rect">
                      <a:avLst/>
                    </a:prstGeom>
                    <a:noFill/>
                    <a:ln>
                      <a:noFill/>
                    </a:ln>
                  </pic:spPr>
                </pic:pic>
              </a:graphicData>
            </a:graphic>
          </wp:inline>
        </w:drawing>
      </w:r>
    </w:p>
    <w:p>
      <w:r>
        <w:rPr>
          <w:rFonts w:hint="eastAsia"/>
        </w:rPr>
        <w:t>3、选择对应的标段（包），进入到“终止招标公示”页面，如下图：</w:t>
      </w:r>
    </w:p>
    <w:p>
      <w:r>
        <w:drawing>
          <wp:inline distT="0" distB="0" distL="114300" distR="114300">
            <wp:extent cx="5276850" cy="1948815"/>
            <wp:effectExtent l="0" t="0" r="6350" b="6985"/>
            <wp:docPr id="9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9"/>
                    <pic:cNvPicPr>
                      <a:picLocks noChangeAspect="1"/>
                    </pic:cNvPicPr>
                  </pic:nvPicPr>
                  <pic:blipFill>
                    <a:blip r:embed="rId225"/>
                    <a:stretch>
                      <a:fillRect/>
                    </a:stretch>
                  </pic:blipFill>
                  <pic:spPr>
                    <a:xfrm>
                      <a:off x="0" y="0"/>
                      <a:ext cx="5276850" cy="1948815"/>
                    </a:xfrm>
                    <a:prstGeom prst="rect">
                      <a:avLst/>
                    </a:prstGeom>
                    <a:noFill/>
                    <a:ln>
                      <a:noFill/>
                    </a:ln>
                  </pic:spPr>
                </pic:pic>
              </a:graphicData>
            </a:graphic>
          </wp:inline>
        </w:drawing>
      </w:r>
    </w:p>
    <w:p>
      <w:r>
        <w:rPr>
          <w:rFonts w:hint="eastAsia"/>
        </w:rPr>
        <w:t>4、填写带*号的必填项后，“点击签章”进行签章操作，点击“确认”按钮。</w:t>
      </w:r>
    </w:p>
    <w:p>
      <w:pPr>
        <w:pStyle w:val="3"/>
      </w:pPr>
      <w:bookmarkStart w:id="113" w:name="_Toc38534097"/>
      <w:r>
        <w:rPr>
          <w:rFonts w:hint="eastAsia"/>
        </w:rPr>
        <w:t>直接发包</w:t>
      </w:r>
      <w:bookmarkEnd w:id="113"/>
    </w:p>
    <w:p>
      <w:pPr>
        <w:pStyle w:val="4"/>
      </w:pPr>
      <w:bookmarkStart w:id="114" w:name="_Toc38534098"/>
      <w:r>
        <w:rPr>
          <w:rFonts w:hint="eastAsia"/>
        </w:rPr>
        <w:t>直接发包项目注册</w:t>
      </w:r>
      <w:bookmarkEnd w:id="114"/>
    </w:p>
    <w:p>
      <w:pPr>
        <w:ind w:firstLine="422"/>
      </w:pPr>
      <w:r>
        <w:rPr>
          <w:rFonts w:hint="eastAsia"/>
          <w:b/>
        </w:rPr>
        <w:t>基本功能：</w:t>
      </w:r>
      <w:r>
        <w:rPr>
          <w:rFonts w:hint="eastAsia"/>
        </w:rPr>
        <w:t>注册新项目。</w:t>
      </w:r>
    </w:p>
    <w:p>
      <w:pPr>
        <w:ind w:firstLine="422"/>
        <w:rPr>
          <w:b/>
        </w:rPr>
      </w:pPr>
      <w:r>
        <w:rPr>
          <w:rFonts w:hint="eastAsia"/>
          <w:b/>
        </w:rPr>
        <w:t>操作步骤：</w:t>
      </w:r>
    </w:p>
    <w:p>
      <w:r>
        <w:rPr>
          <w:rFonts w:hint="eastAsia"/>
        </w:rPr>
        <w:t>1、登录招标代理，点击“工程业务－直接发包－直接发包项目注册”菜单，进入项目列表页面。如下图：</w:t>
      </w:r>
    </w:p>
    <w:p>
      <w:pPr>
        <w:pStyle w:val="123"/>
      </w:pPr>
      <w:r>
        <w:drawing>
          <wp:inline distT="0" distB="0" distL="0" distR="0">
            <wp:extent cx="5278120" cy="1921510"/>
            <wp:effectExtent l="0" t="0" r="0" b="254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226"/>
                    <a:stretch>
                      <a:fillRect/>
                    </a:stretch>
                  </pic:blipFill>
                  <pic:spPr>
                    <a:xfrm>
                      <a:off x="0" y="0"/>
                      <a:ext cx="5278120" cy="1921510"/>
                    </a:xfrm>
                    <a:prstGeom prst="rect">
                      <a:avLst/>
                    </a:prstGeom>
                  </pic:spPr>
                </pic:pic>
              </a:graphicData>
            </a:graphic>
          </wp:inline>
        </w:drawing>
      </w:r>
    </w:p>
    <w:p>
      <w:r>
        <w:rPr>
          <w:rFonts w:hint="eastAsia"/>
        </w:rPr>
        <w:t>2、点击“新建项目”按钮，进入“新建项目”页面。</w:t>
      </w:r>
      <w:r>
        <w:t>如下图：</w:t>
      </w:r>
    </w:p>
    <w:p>
      <w:pPr>
        <w:pStyle w:val="123"/>
        <w:rPr>
          <w:sz w:val="24"/>
        </w:rPr>
      </w:pPr>
      <w:r>
        <w:drawing>
          <wp:inline distT="0" distB="0" distL="114300" distR="114300">
            <wp:extent cx="5264150" cy="2117725"/>
            <wp:effectExtent l="0" t="0" r="8890" b="63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227"/>
                    <a:stretch>
                      <a:fillRect/>
                    </a:stretch>
                  </pic:blipFill>
                  <pic:spPr>
                    <a:xfrm>
                      <a:off x="0" y="0"/>
                      <a:ext cx="5264150" cy="2117725"/>
                    </a:xfrm>
                    <a:prstGeom prst="rect">
                      <a:avLst/>
                    </a:prstGeom>
                    <a:noFill/>
                    <a:ln w="9525">
                      <a:noFill/>
                    </a:ln>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①如果“项目交易分类”中选择了“房屋建筑工程”，则页面上的“建筑面积”必须填写；选择其余类别，“建筑面积”不允许填写。</w:t>
      </w:r>
    </w:p>
    <w:p>
      <w:pPr>
        <w:rPr>
          <w:color w:val="FF0000"/>
        </w:rPr>
      </w:pPr>
      <w:r>
        <w:rPr>
          <w:rFonts w:hint="eastAsia"/>
          <w:color w:val="FF0000"/>
        </w:rPr>
        <w:t>②输入</w:t>
      </w:r>
      <w:r>
        <w:rPr>
          <w:color w:val="FF0000"/>
        </w:rPr>
        <w:t>项目报建号，</w:t>
      </w:r>
      <w:r>
        <w:rPr>
          <w:rFonts w:hint="eastAsia"/>
          <w:color w:val="FF0000"/>
        </w:rPr>
        <w:t>点击“获取项目信息（一体化</w:t>
      </w:r>
      <w:r>
        <w:rPr>
          <w:color w:val="FF0000"/>
        </w:rPr>
        <w:t>平台</w:t>
      </w:r>
      <w:r>
        <w:rPr>
          <w:rFonts w:hint="eastAsia"/>
          <w:color w:val="FF0000"/>
        </w:rPr>
        <w:t>）”按钮。“项目名称”、“项目交易分类”等信息会自动获取诚信库中的对应信息。</w:t>
      </w:r>
    </w:p>
    <w:p>
      <w:r>
        <w:rPr>
          <w:rFonts w:hint="eastAsia"/>
        </w:rPr>
        <w:t>3、填写完</w:t>
      </w:r>
      <w:r>
        <w:t>表中信息后</w:t>
      </w:r>
      <w:r>
        <w:rPr>
          <w:rFonts w:hint="eastAsia"/>
        </w:rPr>
        <w:t>点击“修改保存”按钮，会提示“保存成功”并退出编辑页面。</w:t>
      </w:r>
    </w:p>
    <w:p>
      <w:r>
        <w:rPr>
          <w:rFonts w:hint="eastAsia"/>
        </w:rPr>
        <w:t>4、项目列表页面上，点击“编辑中”状态中项目的“操作”按钮，可修改该项目信息。如下图：</w:t>
      </w:r>
    </w:p>
    <w:p>
      <w:pPr>
        <w:pStyle w:val="123"/>
      </w:pPr>
      <w:r>
        <w:drawing>
          <wp:inline distT="0" distB="0" distL="0" distR="0">
            <wp:extent cx="5278120" cy="1941830"/>
            <wp:effectExtent l="0" t="0" r="0" b="127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228"/>
                    <a:stretch>
                      <a:fillRect/>
                    </a:stretch>
                  </pic:blipFill>
                  <pic:spPr>
                    <a:xfrm>
                      <a:off x="0" y="0"/>
                      <a:ext cx="5278120" cy="1941830"/>
                    </a:xfrm>
                    <a:prstGeom prst="rect">
                      <a:avLst/>
                    </a:prstGeom>
                  </pic:spPr>
                </pic:pic>
              </a:graphicData>
            </a:graphic>
          </wp:inline>
        </w:drawing>
      </w:r>
    </w:p>
    <w:p>
      <w:pPr>
        <w:rPr>
          <w:color w:val="FF0000"/>
        </w:rPr>
      </w:pPr>
      <w:r>
        <w:rPr>
          <w:rFonts w:hint="eastAsia"/>
          <w:color w:val="FF0000"/>
        </w:rPr>
        <w:t>注：只有“编辑中”状态下的项目才允许修改。</w:t>
      </w:r>
    </w:p>
    <w:p>
      <w:r>
        <w:rPr>
          <w:rFonts w:hint="eastAsia"/>
        </w:rPr>
        <w:t>5、项目列表页面上，选中要删除的项目，点击“删除项目”按钮，可删除该项目。如下图：</w:t>
      </w:r>
    </w:p>
    <w:p>
      <w:pPr>
        <w:pStyle w:val="123"/>
        <w:rPr>
          <w:sz w:val="24"/>
        </w:rPr>
      </w:pPr>
      <w:r>
        <w:drawing>
          <wp:inline distT="0" distB="0" distL="0" distR="0">
            <wp:extent cx="5278120" cy="1921510"/>
            <wp:effectExtent l="0" t="0" r="0" b="254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229"/>
                    <a:stretch>
                      <a:fillRect/>
                    </a:stretch>
                  </pic:blipFill>
                  <pic:spPr>
                    <a:xfrm>
                      <a:off x="0" y="0"/>
                      <a:ext cx="5278120" cy="1921510"/>
                    </a:xfrm>
                    <a:prstGeom prst="rect">
                      <a:avLst/>
                    </a:prstGeom>
                  </pic:spPr>
                </pic:pic>
              </a:graphicData>
            </a:graphic>
          </wp:inline>
        </w:drawing>
      </w:r>
    </w:p>
    <w:p>
      <w:pPr>
        <w:rPr>
          <w:color w:val="FF0000"/>
        </w:rPr>
      </w:pPr>
      <w:r>
        <w:rPr>
          <w:rFonts w:hint="eastAsia"/>
          <w:color w:val="FF0000"/>
        </w:rPr>
        <w:t>注：只有“编辑中”状态下的项目才允许删除。</w:t>
      </w:r>
    </w:p>
    <w:p>
      <w:pPr>
        <w:pStyle w:val="4"/>
      </w:pPr>
      <w:bookmarkStart w:id="115" w:name="_Toc38534099"/>
      <w:r>
        <w:rPr>
          <w:rFonts w:hint="eastAsia"/>
        </w:rPr>
        <w:t>直接发包书备案</w:t>
      </w:r>
      <w:bookmarkEnd w:id="115"/>
    </w:p>
    <w:p>
      <w:pPr>
        <w:ind w:firstLine="422"/>
      </w:pPr>
      <w:r>
        <w:rPr>
          <w:rFonts w:hint="eastAsia"/>
          <w:b/>
        </w:rPr>
        <w:t>前提条件：</w:t>
      </w:r>
      <w:r>
        <w:rPr>
          <w:rFonts w:hint="eastAsia"/>
        </w:rPr>
        <w:t>项目注册已经填写完成。</w:t>
      </w:r>
    </w:p>
    <w:p>
      <w:pPr>
        <w:ind w:firstLine="422"/>
      </w:pPr>
      <w:r>
        <w:rPr>
          <w:rFonts w:hint="eastAsia"/>
          <w:b/>
        </w:rPr>
        <w:t>基本功能：</w:t>
      </w:r>
      <w:r>
        <w:rPr>
          <w:rFonts w:hint="eastAsia"/>
        </w:rPr>
        <w:t>编制填写告知书中各项内容</w:t>
      </w:r>
    </w:p>
    <w:p>
      <w:pPr>
        <w:ind w:firstLine="422"/>
        <w:rPr>
          <w:b/>
        </w:rPr>
      </w:pPr>
      <w:r>
        <w:rPr>
          <w:rFonts w:hint="eastAsia"/>
          <w:b/>
        </w:rPr>
        <w:t>操作步骤：</w:t>
      </w:r>
    </w:p>
    <w:p>
      <w:r>
        <w:rPr>
          <w:rFonts w:hint="eastAsia"/>
        </w:rPr>
        <w:t>1、点击“工程业务－直接发包－直接发包书备案”菜单，进入直接发包书备案列表页面。如下图：</w:t>
      </w:r>
    </w:p>
    <w:p>
      <w:pPr>
        <w:pStyle w:val="123"/>
        <w:rPr>
          <w:sz w:val="24"/>
        </w:rPr>
      </w:pPr>
      <w:r>
        <w:drawing>
          <wp:inline distT="0" distB="0" distL="0" distR="0">
            <wp:extent cx="5278120" cy="1927225"/>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230"/>
                    <a:stretch>
                      <a:fillRect/>
                    </a:stretch>
                  </pic:blipFill>
                  <pic:spPr>
                    <a:xfrm>
                      <a:off x="0" y="0"/>
                      <a:ext cx="5278120" cy="1927225"/>
                    </a:xfrm>
                    <a:prstGeom prst="rect">
                      <a:avLst/>
                    </a:prstGeom>
                  </pic:spPr>
                </pic:pic>
              </a:graphicData>
            </a:graphic>
          </wp:inline>
        </w:drawing>
      </w:r>
    </w:p>
    <w:p>
      <w:r>
        <w:rPr>
          <w:rFonts w:hint="eastAsia"/>
        </w:rPr>
        <w:t>2、点击“新增告知书”按钮，进入“挑选项目”页面。如下图：</w:t>
      </w:r>
    </w:p>
    <w:p>
      <w:pPr>
        <w:pStyle w:val="123"/>
      </w:pPr>
      <w:r>
        <w:drawing>
          <wp:inline distT="0" distB="0" distL="114300" distR="114300">
            <wp:extent cx="5276850" cy="1955165"/>
            <wp:effectExtent l="0" t="0" r="11430" b="10795"/>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231"/>
                    <a:stretch>
                      <a:fillRect/>
                    </a:stretch>
                  </pic:blipFill>
                  <pic:spPr>
                    <a:xfrm>
                      <a:off x="0" y="0"/>
                      <a:ext cx="5276850" cy="1955165"/>
                    </a:xfrm>
                    <a:prstGeom prst="rect">
                      <a:avLst/>
                    </a:prstGeom>
                    <a:noFill/>
                    <a:ln w="9525">
                      <a:noFill/>
                    </a:ln>
                  </pic:spPr>
                </pic:pic>
              </a:graphicData>
            </a:graphic>
          </wp:inline>
        </w:drawing>
      </w:r>
    </w:p>
    <w:p>
      <w:r>
        <w:rPr>
          <w:rFonts w:hint="eastAsia"/>
        </w:rPr>
        <w:t>3、选择项目并点击“确定选择”按钮。进入“新增招标项目”页面。如下图：</w:t>
      </w:r>
    </w:p>
    <w:p>
      <w:pPr>
        <w:pStyle w:val="123"/>
      </w:pPr>
      <w:r>
        <w:drawing>
          <wp:inline distT="0" distB="0" distL="114300" distR="114300">
            <wp:extent cx="5268595" cy="2343150"/>
            <wp:effectExtent l="0" t="0" r="4445" b="381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32"/>
                    <a:stretch>
                      <a:fillRect/>
                    </a:stretch>
                  </pic:blipFill>
                  <pic:spPr>
                    <a:xfrm>
                      <a:off x="0" y="0"/>
                      <a:ext cx="5268595" cy="2343150"/>
                    </a:xfrm>
                    <a:prstGeom prst="rect">
                      <a:avLst/>
                    </a:prstGeom>
                    <a:noFill/>
                    <a:ln w="9525">
                      <a:noFill/>
                    </a:ln>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相关招标项目信息中显示该项目的其他招标项目。</w:t>
      </w:r>
    </w:p>
    <w:p>
      <w:pPr>
        <w:rPr>
          <w:color w:val="FF0000"/>
        </w:rPr>
      </w:pPr>
      <w:r>
        <w:rPr>
          <w:rFonts w:hint="eastAsia"/>
          <w:color w:val="FF0000"/>
        </w:rPr>
        <w:t>标段包内容如果选择的是施工类，则承包人和项目经理信息需要点击后面的挑选按钮进行挑选，无法手填。</w:t>
      </w:r>
    </w:p>
    <w:p>
      <w:pPr>
        <w:numPr>
          <w:ilvl w:val="0"/>
          <w:numId w:val="16"/>
        </w:numPr>
      </w:pPr>
      <w:r>
        <w:rPr>
          <w:rFonts w:hint="eastAsia"/>
        </w:rPr>
        <w:t>信息填写完之后，点击下方“点击生成”生成依法直接发包承包书并点击签章按钮进行盖章；盖好后再点击“签章提交”按钮进行保存。退回到备案页面提交监管审核；</w:t>
      </w:r>
    </w:p>
    <w:p>
      <w:pPr>
        <w:rPr>
          <w:color w:val="FF0000"/>
        </w:rPr>
      </w:pPr>
      <w:r>
        <w:rPr>
          <w:rFonts w:hint="eastAsia"/>
          <w:color w:val="FF0000"/>
        </w:rPr>
        <w:t>注：</w:t>
      </w:r>
    </w:p>
    <w:p>
      <w:pPr>
        <w:rPr>
          <w:color w:val="FF0000"/>
        </w:rPr>
      </w:pPr>
      <w:r>
        <w:rPr>
          <w:rFonts w:hint="eastAsia"/>
          <w:color w:val="FF0000"/>
        </w:rPr>
        <w:t>标段包内容如果选择的是施工类，则签章后需要提交投标人确认，投标人确认之后，方可提交监管审核。</w:t>
      </w:r>
    </w:p>
    <w:p>
      <w:pPr>
        <w:ind w:firstLine="0" w:firstLineChars="0"/>
      </w:pPr>
    </w:p>
    <w:p>
      <w:pPr>
        <w:ind w:firstLine="0" w:firstLineChars="0"/>
      </w:pPr>
      <w:r>
        <w:drawing>
          <wp:inline distT="0" distB="0" distL="114300" distR="114300">
            <wp:extent cx="5268595" cy="2359660"/>
            <wp:effectExtent l="0" t="0" r="4445" b="2540"/>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233"/>
                    <a:stretch>
                      <a:fillRect/>
                    </a:stretch>
                  </pic:blipFill>
                  <pic:spPr>
                    <a:xfrm>
                      <a:off x="0" y="0"/>
                      <a:ext cx="5268595" cy="2359660"/>
                    </a:xfrm>
                    <a:prstGeom prst="rect">
                      <a:avLst/>
                    </a:prstGeom>
                    <a:noFill/>
                    <a:ln w="9525">
                      <a:noFill/>
                    </a:ln>
                  </pic:spPr>
                </pic:pic>
              </a:graphicData>
            </a:graphic>
          </wp:inline>
        </w:drawing>
      </w:r>
    </w:p>
    <w:p>
      <w:pPr>
        <w:ind w:firstLine="0" w:firstLineChars="0"/>
      </w:pPr>
      <w:r>
        <w:drawing>
          <wp:inline distT="0" distB="0" distL="114300" distR="114300">
            <wp:extent cx="5271770" cy="1818005"/>
            <wp:effectExtent l="0" t="0" r="1270" b="10795"/>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234"/>
                    <a:stretch>
                      <a:fillRect/>
                    </a:stretch>
                  </pic:blipFill>
                  <pic:spPr>
                    <a:xfrm>
                      <a:off x="0" y="0"/>
                      <a:ext cx="5271770" cy="1818005"/>
                    </a:xfrm>
                    <a:prstGeom prst="rect">
                      <a:avLst/>
                    </a:prstGeom>
                    <a:noFill/>
                    <a:ln w="9525">
                      <a:noFill/>
                    </a:ln>
                  </pic:spPr>
                </pic:pic>
              </a:graphicData>
            </a:graphic>
          </wp:inline>
        </w:drawing>
      </w:r>
    </w:p>
    <w:p>
      <w:pPr>
        <w:rPr>
          <w:color w:val="FF0000"/>
        </w:rPr>
      </w:pPr>
    </w:p>
    <w:p>
      <w:pPr>
        <w:ind w:firstLine="0" w:firstLineChars="0"/>
        <w:rPr>
          <w:color w:val="FF0000"/>
        </w:rPr>
      </w:pPr>
    </w:p>
    <w:p>
      <w:pPr>
        <w:pStyle w:val="4"/>
      </w:pPr>
      <w:bookmarkStart w:id="116" w:name="_Toc38534100"/>
      <w:r>
        <w:rPr>
          <w:rFonts w:hint="eastAsia"/>
        </w:rPr>
        <w:t>通知书打印</w:t>
      </w:r>
      <w:bookmarkEnd w:id="116"/>
    </w:p>
    <w:p>
      <w:pPr>
        <w:ind w:firstLine="422"/>
      </w:pPr>
      <w:r>
        <w:rPr>
          <w:rFonts w:hint="eastAsia"/>
          <w:b/>
        </w:rPr>
        <w:t>前提条件：</w:t>
      </w:r>
      <w:r>
        <w:rPr>
          <w:rFonts w:hint="eastAsia"/>
        </w:rPr>
        <w:t>直接发包书备案审核通过</w:t>
      </w:r>
    </w:p>
    <w:p>
      <w:pPr>
        <w:ind w:firstLine="422"/>
      </w:pPr>
      <w:r>
        <w:rPr>
          <w:rFonts w:hint="eastAsia"/>
          <w:b/>
        </w:rPr>
        <w:t>基本功能：</w:t>
      </w:r>
      <w:r>
        <w:rPr>
          <w:rFonts w:hint="eastAsia"/>
        </w:rPr>
        <w:t>打印通知书</w:t>
      </w:r>
    </w:p>
    <w:p>
      <w:pPr>
        <w:ind w:firstLine="422"/>
        <w:rPr>
          <w:b/>
        </w:rPr>
      </w:pPr>
      <w:r>
        <w:rPr>
          <w:rFonts w:hint="eastAsia"/>
          <w:b/>
        </w:rPr>
        <w:t>操作步骤：</w:t>
      </w:r>
    </w:p>
    <w:p>
      <w:pPr>
        <w:numPr>
          <w:ilvl w:val="0"/>
          <w:numId w:val="17"/>
        </w:numPr>
      </w:pPr>
      <w:r>
        <w:rPr>
          <w:rFonts w:hint="eastAsia"/>
        </w:rPr>
        <w:t>点击“工程业务－直接发包－通知书打印”菜单，进入直接发包书备案列表页面。如下图：</w:t>
      </w:r>
    </w:p>
    <w:p>
      <w:pPr>
        <w:ind w:firstLine="0" w:firstLineChars="0"/>
      </w:pPr>
      <w:r>
        <w:drawing>
          <wp:inline distT="0" distB="0" distL="0" distR="0">
            <wp:extent cx="5278120" cy="1915795"/>
            <wp:effectExtent l="0" t="0" r="0" b="825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235"/>
                    <a:stretch>
                      <a:fillRect/>
                    </a:stretch>
                  </pic:blipFill>
                  <pic:spPr>
                    <a:xfrm>
                      <a:off x="0" y="0"/>
                      <a:ext cx="5278120" cy="1915795"/>
                    </a:xfrm>
                    <a:prstGeom prst="rect">
                      <a:avLst/>
                    </a:prstGeom>
                  </pic:spPr>
                </pic:pic>
              </a:graphicData>
            </a:graphic>
          </wp:inline>
        </w:drawing>
      </w:r>
    </w:p>
    <w:p>
      <w:pPr>
        <w:numPr>
          <w:ilvl w:val="0"/>
          <w:numId w:val="17"/>
        </w:numPr>
      </w:pPr>
      <w:r>
        <w:rPr>
          <w:rFonts w:hint="eastAsia"/>
        </w:rPr>
        <w:t>找到相应项目点击“生成”按钮如下图：</w:t>
      </w:r>
    </w:p>
    <w:p>
      <w:pPr>
        <w:ind w:left="420" w:leftChars="200" w:firstLine="0" w:firstLineChars="0"/>
      </w:pPr>
      <w:r>
        <w:drawing>
          <wp:inline distT="0" distB="0" distL="114300" distR="114300">
            <wp:extent cx="5271770" cy="2326005"/>
            <wp:effectExtent l="0" t="0" r="1270" b="5715"/>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236"/>
                    <a:stretch>
                      <a:fillRect/>
                    </a:stretch>
                  </pic:blipFill>
                  <pic:spPr>
                    <a:xfrm>
                      <a:off x="0" y="0"/>
                      <a:ext cx="5271770" cy="2326005"/>
                    </a:xfrm>
                    <a:prstGeom prst="rect">
                      <a:avLst/>
                    </a:prstGeom>
                    <a:noFill/>
                    <a:ln w="9525">
                      <a:noFill/>
                    </a:ln>
                  </pic:spPr>
                </pic:pic>
              </a:graphicData>
            </a:graphic>
          </wp:inline>
        </w:drawing>
      </w:r>
    </w:p>
    <w:p>
      <w:pPr>
        <w:ind w:left="420" w:leftChars="200" w:firstLine="0" w:firstLineChars="0"/>
      </w:pPr>
    </w:p>
    <w:p>
      <w:pPr>
        <w:ind w:left="420" w:leftChars="200" w:firstLine="0" w:firstLineChars="0"/>
      </w:pPr>
      <w:r>
        <w:rPr>
          <w:rFonts w:hint="eastAsia"/>
        </w:rPr>
        <w:t>查看相应信息无误后，点击提交审核按钮</w:t>
      </w:r>
    </w:p>
    <w:p>
      <w:pPr>
        <w:numPr>
          <w:ilvl w:val="0"/>
          <w:numId w:val="17"/>
        </w:numPr>
      </w:pPr>
      <w:r>
        <w:rPr>
          <w:rFonts w:hint="eastAsia"/>
        </w:rPr>
        <w:t>监管审核通过后，点击打印按钮可以对通知书进行打印</w:t>
      </w:r>
    </w:p>
    <w:p>
      <w:pPr>
        <w:ind w:left="420" w:leftChars="200" w:firstLine="0" w:firstLineChars="0"/>
      </w:pPr>
      <w:r>
        <w:drawing>
          <wp:inline distT="0" distB="0" distL="0" distR="0">
            <wp:extent cx="5278120" cy="1918970"/>
            <wp:effectExtent l="0" t="0" r="0" b="508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237"/>
                    <a:stretch>
                      <a:fillRect/>
                    </a:stretch>
                  </pic:blipFill>
                  <pic:spPr>
                    <a:xfrm>
                      <a:off x="0" y="0"/>
                      <a:ext cx="5278120" cy="1918970"/>
                    </a:xfrm>
                    <a:prstGeom prst="rect">
                      <a:avLst/>
                    </a:prstGeom>
                  </pic:spPr>
                </pic:pic>
              </a:graphicData>
            </a:graphic>
          </wp:inline>
        </w:drawing>
      </w:r>
      <w:r>
        <w:drawing>
          <wp:inline distT="0" distB="0" distL="114300" distR="114300">
            <wp:extent cx="5264785" cy="2052955"/>
            <wp:effectExtent l="0" t="0" r="8255" b="4445"/>
            <wp:docPr id="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
                    <pic:cNvPicPr>
                      <a:picLocks noChangeAspect="1"/>
                    </pic:cNvPicPr>
                  </pic:nvPicPr>
                  <pic:blipFill>
                    <a:blip r:embed="rId238"/>
                    <a:stretch>
                      <a:fillRect/>
                    </a:stretch>
                  </pic:blipFill>
                  <pic:spPr>
                    <a:xfrm>
                      <a:off x="0" y="0"/>
                      <a:ext cx="5264785" cy="2052955"/>
                    </a:xfrm>
                    <a:prstGeom prst="rect">
                      <a:avLst/>
                    </a:prstGeom>
                    <a:noFill/>
                    <a:ln w="9525">
                      <a:noFill/>
                    </a:ln>
                  </pic:spPr>
                </pic:pic>
              </a:graphicData>
            </a:graphic>
          </wp:inline>
        </w:drawing>
      </w:r>
    </w:p>
    <w:p>
      <w:pPr>
        <w:ind w:firstLine="0" w:firstLineChars="0"/>
        <w:rPr>
          <w:color w:val="FF0000"/>
        </w:rPr>
      </w:pPr>
    </w:p>
    <w:p>
      <w:pPr>
        <w:rPr>
          <w:color w:val="FF0000"/>
        </w:rPr>
      </w:pPr>
    </w:p>
    <w:p>
      <w:pPr>
        <w:pStyle w:val="3"/>
      </w:pPr>
      <w:bookmarkStart w:id="117" w:name="_Toc38534101"/>
      <w:r>
        <w:rPr>
          <w:rFonts w:hint="eastAsia"/>
        </w:rPr>
        <w:t>辅助管理</w:t>
      </w:r>
      <w:bookmarkEnd w:id="117"/>
    </w:p>
    <w:p>
      <w:pPr>
        <w:pStyle w:val="4"/>
      </w:pPr>
      <w:bookmarkStart w:id="118" w:name="_Toc38534102"/>
      <w:r>
        <w:t>文件下载领取</w:t>
      </w:r>
      <w:r>
        <w:rPr>
          <w:rFonts w:hint="eastAsia"/>
        </w:rPr>
        <w:t>查看</w:t>
      </w:r>
      <w:bookmarkEnd w:id="118"/>
    </w:p>
    <w:p>
      <w:pPr>
        <w:pStyle w:val="5"/>
      </w:pPr>
      <w:bookmarkStart w:id="119" w:name="_Toc38534103"/>
      <w:r>
        <w:rPr>
          <w:rFonts w:hint="eastAsia"/>
        </w:rPr>
        <w:t>资审文件下载领取查看</w:t>
      </w:r>
      <w:bookmarkEnd w:id="119"/>
    </w:p>
    <w:p>
      <w:pPr>
        <w:ind w:firstLine="422"/>
      </w:pPr>
      <w:r>
        <w:rPr>
          <w:rFonts w:hint="eastAsia"/>
          <w:b/>
        </w:rPr>
        <w:t>前置条件：</w:t>
      </w:r>
      <w:r>
        <w:rPr>
          <w:rFonts w:hint="eastAsia"/>
        </w:rPr>
        <w:t>资格预审文件新增且审核通过。</w:t>
      </w:r>
    </w:p>
    <w:p>
      <w:pPr>
        <w:ind w:firstLine="422"/>
      </w:pPr>
      <w:r>
        <w:rPr>
          <w:rFonts w:hint="eastAsia"/>
          <w:b/>
        </w:rPr>
        <w:t>基本功能：</w:t>
      </w:r>
      <w:r>
        <w:rPr>
          <w:rFonts w:hint="eastAsia"/>
        </w:rPr>
        <w:t>查看资格预审文件的下载情况。</w:t>
      </w:r>
    </w:p>
    <w:p>
      <w:pPr>
        <w:ind w:firstLine="422"/>
        <w:rPr>
          <w:b/>
        </w:rPr>
      </w:pPr>
      <w:r>
        <w:rPr>
          <w:rFonts w:hint="eastAsia"/>
          <w:b/>
        </w:rPr>
        <w:t>操作步骤：</w:t>
      </w:r>
    </w:p>
    <w:p>
      <w:r>
        <w:rPr>
          <w:rFonts w:hint="eastAsia"/>
        </w:rPr>
        <w:t>1、点击“工程业务－辅助管理－文件下载领取查看”菜单，点击“资审文件下载领取查看”标签，进入资格预审文件列表页面。如下图：</w:t>
      </w:r>
    </w:p>
    <w:p>
      <w:pPr>
        <w:ind w:firstLine="0" w:firstLineChars="0"/>
        <w:rPr>
          <w:sz w:val="24"/>
        </w:rPr>
      </w:pPr>
      <w:r>
        <w:rPr>
          <w:sz w:val="24"/>
        </w:rPr>
        <w:drawing>
          <wp:inline distT="0" distB="0" distL="0" distR="0">
            <wp:extent cx="5278120" cy="1750695"/>
            <wp:effectExtent l="0" t="0" r="5080" b="190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239"/>
                    <a:stretch>
                      <a:fillRect/>
                    </a:stretch>
                  </pic:blipFill>
                  <pic:spPr>
                    <a:xfrm>
                      <a:off x="0" y="0"/>
                      <a:ext cx="5278120" cy="1750695"/>
                    </a:xfrm>
                    <a:prstGeom prst="rect">
                      <a:avLst/>
                    </a:prstGeom>
                  </pic:spPr>
                </pic:pic>
              </a:graphicData>
            </a:graphic>
          </wp:inline>
        </w:drawing>
      </w:r>
    </w:p>
    <w:p>
      <w:r>
        <w:rPr>
          <w:rFonts w:hint="eastAsia"/>
        </w:rPr>
        <w:t>2、点击“领取”按钮，进入“资审文件领取查看”页面。如下图：</w:t>
      </w:r>
    </w:p>
    <w:p>
      <w:pPr>
        <w:ind w:firstLine="0" w:firstLineChars="0"/>
      </w:pPr>
      <w:r>
        <w:drawing>
          <wp:inline distT="0" distB="0" distL="0" distR="0">
            <wp:extent cx="5278120" cy="2283460"/>
            <wp:effectExtent l="0" t="0" r="5080" b="254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240"/>
                    <a:stretch>
                      <a:fillRect/>
                    </a:stretch>
                  </pic:blipFill>
                  <pic:spPr>
                    <a:xfrm>
                      <a:off x="0" y="0"/>
                      <a:ext cx="5278120" cy="2283460"/>
                    </a:xfrm>
                    <a:prstGeom prst="rect">
                      <a:avLst/>
                    </a:prstGeom>
                  </pic:spPr>
                </pic:pic>
              </a:graphicData>
            </a:graphic>
          </wp:inline>
        </w:drawing>
      </w:r>
    </w:p>
    <w:p>
      <w:r>
        <w:rPr>
          <w:rFonts w:hint="eastAsia"/>
        </w:rPr>
        <w:t>点击“领取”按钮，资格预审文件领取成功。点击“下载明细”按钮，可查看资格预审文件的下载明细。</w:t>
      </w:r>
    </w:p>
    <w:p>
      <w:pPr>
        <w:rPr>
          <w:color w:val="FF0000"/>
        </w:rPr>
      </w:pPr>
      <w:r>
        <w:rPr>
          <w:rFonts w:hint="eastAsia"/>
          <w:color w:val="FF0000"/>
        </w:rPr>
        <w:t>注：</w:t>
      </w:r>
    </w:p>
    <w:p>
      <w:pPr>
        <w:rPr>
          <w:color w:val="FF0000"/>
        </w:rPr>
      </w:pPr>
      <w:r>
        <w:rPr>
          <w:rFonts w:hint="eastAsia"/>
          <w:color w:val="FF0000"/>
        </w:rPr>
        <w:t>①</w:t>
      </w:r>
      <w:r>
        <w:rPr>
          <w:color w:val="FF0000"/>
        </w:rPr>
        <w:t xml:space="preserve"> </w:t>
      </w:r>
      <w:r>
        <w:rPr>
          <w:rFonts w:hint="eastAsia"/>
          <w:color w:val="FF0000"/>
        </w:rPr>
        <w:t>如果标段（包）处于名单保密时间时，“资审文件领取查看”页面上不允许显示投标人信息；名单保密时间过了以后，页面上显示投标人信息。（公开招标的资格预审标段（包）在资审时间之前名单保密，资审时间之后，名单显示。）</w:t>
      </w:r>
    </w:p>
    <w:p>
      <w:pPr>
        <w:rPr>
          <w:color w:val="FF0000"/>
        </w:rPr>
      </w:pPr>
      <w:r>
        <w:rPr>
          <w:rFonts w:hint="eastAsia"/>
          <w:color w:val="FF0000"/>
        </w:rPr>
        <w:t>②如果资格预审文件没有全部领取，“领取情况”显示“尚有x个文件未领取”，全部领取后会显示“已经全部下载”。</w:t>
      </w:r>
    </w:p>
    <w:p>
      <w:pPr>
        <w:rPr>
          <w:color w:val="FF0000"/>
        </w:rPr>
      </w:pPr>
      <w:r>
        <w:rPr>
          <w:rFonts w:hint="eastAsia"/>
          <w:color w:val="FF0000"/>
        </w:rPr>
        <w:t>③页面上点击“领取”按钮，在下载明细中显示为“现场领取”；投标人处下载资格预审文件，在下载明细中显示为“网上领取”。</w:t>
      </w:r>
    </w:p>
    <w:p>
      <w:pPr>
        <w:rPr>
          <w:color w:val="FF0000"/>
        </w:rPr>
      </w:pPr>
    </w:p>
    <w:p>
      <w:pPr>
        <w:pStyle w:val="5"/>
      </w:pPr>
      <w:bookmarkStart w:id="120" w:name="_Toc38534104"/>
      <w:r>
        <w:rPr>
          <w:rFonts w:hint="eastAsia"/>
        </w:rPr>
        <w:t>资审澄清下载领取查看</w:t>
      </w:r>
      <w:bookmarkEnd w:id="120"/>
    </w:p>
    <w:p>
      <w:pPr>
        <w:ind w:firstLine="422"/>
      </w:pPr>
      <w:r>
        <w:rPr>
          <w:rFonts w:hint="eastAsia"/>
          <w:b/>
        </w:rPr>
        <w:t>前置条件：</w:t>
      </w:r>
      <w:r>
        <w:rPr>
          <w:rFonts w:hint="eastAsia"/>
        </w:rPr>
        <w:t>资审澄清文件新增且审核通过。</w:t>
      </w:r>
    </w:p>
    <w:p>
      <w:pPr>
        <w:ind w:firstLine="422"/>
      </w:pPr>
      <w:r>
        <w:rPr>
          <w:rFonts w:hint="eastAsia"/>
          <w:b/>
        </w:rPr>
        <w:t>基本功能：</w:t>
      </w:r>
      <w:r>
        <w:t xml:space="preserve"> </w:t>
      </w:r>
      <w:r>
        <w:rPr>
          <w:rFonts w:hint="eastAsia"/>
        </w:rPr>
        <w:t>查看资审澄清文件的下载情况。</w:t>
      </w:r>
    </w:p>
    <w:p>
      <w:pPr>
        <w:ind w:firstLine="422"/>
        <w:rPr>
          <w:b/>
        </w:rPr>
      </w:pPr>
      <w:r>
        <w:rPr>
          <w:rFonts w:hint="eastAsia"/>
          <w:b/>
        </w:rPr>
        <w:t>操作步骤：</w:t>
      </w:r>
    </w:p>
    <w:p>
      <w:r>
        <w:rPr>
          <w:rFonts w:hint="eastAsia"/>
        </w:rPr>
        <w:t>1、点击“工程业务－辅助管理－文件下载领取查看”菜单，点击“资审澄清下载领取查看”标签，进入资审澄清文件列表页面。如下图：</w:t>
      </w:r>
    </w:p>
    <w:p>
      <w:pPr>
        <w:ind w:firstLine="0" w:firstLineChars="0"/>
      </w:pPr>
      <w:r>
        <w:drawing>
          <wp:inline distT="0" distB="0" distL="0" distR="0">
            <wp:extent cx="5278120" cy="1755140"/>
            <wp:effectExtent l="0" t="0" r="5080" b="1016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241"/>
                    <a:stretch>
                      <a:fillRect/>
                    </a:stretch>
                  </pic:blipFill>
                  <pic:spPr>
                    <a:xfrm>
                      <a:off x="0" y="0"/>
                      <a:ext cx="5278120" cy="1755140"/>
                    </a:xfrm>
                    <a:prstGeom prst="rect">
                      <a:avLst/>
                    </a:prstGeom>
                  </pic:spPr>
                </pic:pic>
              </a:graphicData>
            </a:graphic>
          </wp:inline>
        </w:drawing>
      </w:r>
    </w:p>
    <w:p>
      <w:r>
        <w:rPr>
          <w:rFonts w:hint="eastAsia"/>
        </w:rPr>
        <w:t>2、点击“领取”按钮，进入“资审澄清文件下载”页面。如下图：</w:t>
      </w:r>
    </w:p>
    <w:p>
      <w:pPr>
        <w:ind w:firstLine="0" w:firstLineChars="0"/>
      </w:pPr>
      <w:r>
        <w:drawing>
          <wp:inline distT="0" distB="0" distL="0" distR="0">
            <wp:extent cx="5278120" cy="2280285"/>
            <wp:effectExtent l="0" t="0" r="5080" b="571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242"/>
                    <a:stretch>
                      <a:fillRect/>
                    </a:stretch>
                  </pic:blipFill>
                  <pic:spPr>
                    <a:xfrm>
                      <a:off x="0" y="0"/>
                      <a:ext cx="5278120" cy="2280285"/>
                    </a:xfrm>
                    <a:prstGeom prst="rect">
                      <a:avLst/>
                    </a:prstGeom>
                  </pic:spPr>
                </pic:pic>
              </a:graphicData>
            </a:graphic>
          </wp:inline>
        </w:drawing>
      </w:r>
    </w:p>
    <w:p>
      <w:r>
        <w:rPr>
          <w:rFonts w:hint="eastAsia"/>
        </w:rPr>
        <w:t>点击“领取”按钮，资审澄清文件领取成功。点击“下载明细”按钮，可查看资审澄清文件的下载明细。</w:t>
      </w:r>
    </w:p>
    <w:p>
      <w:pPr>
        <w:rPr>
          <w:color w:val="FF0000"/>
        </w:rPr>
      </w:pPr>
      <w:r>
        <w:rPr>
          <w:rFonts w:hint="eastAsia"/>
          <w:color w:val="FF0000"/>
        </w:rPr>
        <w:t>注：</w:t>
      </w:r>
    </w:p>
    <w:p>
      <w:pPr>
        <w:rPr>
          <w:color w:val="FF0000"/>
        </w:rPr>
      </w:pPr>
      <w:r>
        <w:rPr>
          <w:rFonts w:hint="eastAsia"/>
          <w:color w:val="FF0000"/>
        </w:rPr>
        <w:t>①如果标段（包）处于名单保密时间时，“资审澄清文件下载”页面上不允许显示投标人信息；名单保密时间过了以后，页面上显示投标人信息。（公开招标的资格预审标段（包）在资审时间之前名单保密，资审时间之后，名单显示。）</w:t>
      </w:r>
    </w:p>
    <w:p>
      <w:pPr>
        <w:rPr>
          <w:color w:val="FF0000"/>
        </w:rPr>
      </w:pPr>
      <w:r>
        <w:rPr>
          <w:rFonts w:hint="eastAsia"/>
          <w:color w:val="FF0000"/>
        </w:rPr>
        <w:t>②如果资审澄清文件没有全部领取，“领取情况”显示“尚有x个文件未领取”，全部领取后会显示“已经全部下载”。</w:t>
      </w:r>
    </w:p>
    <w:p>
      <w:pPr>
        <w:rPr>
          <w:color w:val="FF0000"/>
        </w:rPr>
      </w:pPr>
      <w:r>
        <w:rPr>
          <w:rFonts w:hint="eastAsia"/>
          <w:color w:val="FF0000"/>
        </w:rPr>
        <w:t>③页面上点击“领取”按钮，在下载明细中显示为“现场领取”；投标人处下载资审澄清文件，在下载明细中显示为“网上领取”。</w:t>
      </w:r>
    </w:p>
    <w:p>
      <w:r>
        <w:rPr>
          <w:rFonts w:hint="eastAsia"/>
          <w:color w:val="FF0000"/>
        </w:rPr>
        <w:t>④投标人下载资审澄清文件后没有递交回执函的，“回执函”中显示为“未递交”；投标人递交了回执函的，“回执函”中显示放大镜图标，点击该图标，可查看回执函。</w:t>
      </w:r>
    </w:p>
    <w:p/>
    <w:p>
      <w:pPr>
        <w:pStyle w:val="5"/>
      </w:pPr>
      <w:bookmarkStart w:id="121" w:name="_Toc38534105"/>
      <w:r>
        <w:rPr>
          <w:rFonts w:hint="eastAsia"/>
        </w:rPr>
        <w:t>招标文件下载领取查看</w:t>
      </w:r>
      <w:bookmarkEnd w:id="121"/>
    </w:p>
    <w:p>
      <w:pPr>
        <w:ind w:firstLine="422"/>
      </w:pPr>
      <w:r>
        <w:rPr>
          <w:rFonts w:hint="eastAsia"/>
          <w:b/>
        </w:rPr>
        <w:t>前置条件：</w:t>
      </w:r>
      <w:r>
        <w:rPr>
          <w:rFonts w:hint="eastAsia"/>
        </w:rPr>
        <w:t>招标文件新增且审核通过。</w:t>
      </w:r>
    </w:p>
    <w:p>
      <w:pPr>
        <w:ind w:firstLine="422"/>
      </w:pPr>
      <w:r>
        <w:rPr>
          <w:rFonts w:hint="eastAsia"/>
          <w:b/>
        </w:rPr>
        <w:t>基本功能：</w:t>
      </w:r>
      <w:r>
        <w:t xml:space="preserve"> </w:t>
      </w:r>
      <w:r>
        <w:rPr>
          <w:rFonts w:hint="eastAsia"/>
        </w:rPr>
        <w:t>查看招标文件的下载情况。</w:t>
      </w:r>
    </w:p>
    <w:p>
      <w:pPr>
        <w:ind w:firstLine="422"/>
        <w:rPr>
          <w:b/>
        </w:rPr>
      </w:pPr>
      <w:r>
        <w:rPr>
          <w:rFonts w:hint="eastAsia"/>
          <w:b/>
        </w:rPr>
        <w:t>操作步骤：</w:t>
      </w:r>
    </w:p>
    <w:p>
      <w:r>
        <w:rPr>
          <w:rFonts w:hint="eastAsia"/>
        </w:rPr>
        <w:t>1、点击“工程业务－辅助管理－文件下载领取查看”菜单，点击“招标文件下载领取查看”标签，进入招标文件列表页面。如下图：</w:t>
      </w:r>
    </w:p>
    <w:p>
      <w:pPr>
        <w:ind w:firstLine="0" w:firstLineChars="0"/>
      </w:pPr>
      <w:r>
        <w:drawing>
          <wp:inline distT="0" distB="0" distL="0" distR="0">
            <wp:extent cx="5278120" cy="1758315"/>
            <wp:effectExtent l="0" t="0" r="5080" b="698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243"/>
                    <a:stretch>
                      <a:fillRect/>
                    </a:stretch>
                  </pic:blipFill>
                  <pic:spPr>
                    <a:xfrm>
                      <a:off x="0" y="0"/>
                      <a:ext cx="5278120" cy="1758315"/>
                    </a:xfrm>
                    <a:prstGeom prst="rect">
                      <a:avLst/>
                    </a:prstGeom>
                  </pic:spPr>
                </pic:pic>
              </a:graphicData>
            </a:graphic>
          </wp:inline>
        </w:drawing>
      </w:r>
    </w:p>
    <w:p>
      <w:r>
        <w:rPr>
          <w:rFonts w:hint="eastAsia"/>
        </w:rPr>
        <w:t>2、点击“领取”按钮，进入“招标文件领取查看”页面。如下图：</w:t>
      </w:r>
    </w:p>
    <w:p>
      <w:pPr>
        <w:ind w:firstLine="0" w:firstLineChars="0"/>
      </w:pPr>
      <w:r>
        <w:drawing>
          <wp:inline distT="0" distB="0" distL="0" distR="0">
            <wp:extent cx="5278120" cy="2280285"/>
            <wp:effectExtent l="0" t="0" r="5080" b="571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244"/>
                    <a:stretch>
                      <a:fillRect/>
                    </a:stretch>
                  </pic:blipFill>
                  <pic:spPr>
                    <a:xfrm>
                      <a:off x="0" y="0"/>
                      <a:ext cx="5278120" cy="2280285"/>
                    </a:xfrm>
                    <a:prstGeom prst="rect">
                      <a:avLst/>
                    </a:prstGeom>
                  </pic:spPr>
                </pic:pic>
              </a:graphicData>
            </a:graphic>
          </wp:inline>
        </w:drawing>
      </w:r>
    </w:p>
    <w:p>
      <w:r>
        <w:rPr>
          <w:rFonts w:hint="eastAsia"/>
        </w:rPr>
        <w:t>点击“领取”按钮，招标文件领取成功。点击“下载明细”按钮，可查看招标文件的下载明细。</w:t>
      </w:r>
    </w:p>
    <w:p>
      <w:pPr>
        <w:rPr>
          <w:color w:val="FF0000"/>
        </w:rPr>
      </w:pPr>
      <w:r>
        <w:rPr>
          <w:rFonts w:hint="eastAsia"/>
          <w:color w:val="FF0000"/>
        </w:rPr>
        <w:t>注：</w:t>
      </w:r>
    </w:p>
    <w:p>
      <w:pPr>
        <w:rPr>
          <w:color w:val="FF0000"/>
        </w:rPr>
      </w:pPr>
      <w:r>
        <w:rPr>
          <w:rFonts w:hint="eastAsia"/>
          <w:color w:val="FF0000"/>
        </w:rPr>
        <w:t>①如果标段（包）处于名单保密时间时，“招标文件领取查看”页面上不允许显示投标人信息；名单保密时间过了以后，页面上显示投标人信息。</w:t>
      </w:r>
    </w:p>
    <w:p>
      <w:pPr>
        <w:rPr>
          <w:color w:val="FF0000"/>
        </w:rPr>
      </w:pPr>
      <w:r>
        <w:rPr>
          <w:rFonts w:hint="eastAsia"/>
          <w:color w:val="FF0000"/>
        </w:rPr>
        <w:t>公开招标的资格预审标段（包）：在资审时间之前名单保密，资审时间之后，名单显示。</w:t>
      </w:r>
    </w:p>
    <w:p>
      <w:pPr>
        <w:rPr>
          <w:color w:val="FF0000"/>
        </w:rPr>
      </w:pPr>
      <w:r>
        <w:rPr>
          <w:rFonts w:hint="eastAsia"/>
          <w:color w:val="FF0000"/>
        </w:rPr>
        <w:t>公开招标的资格后审标段（包）：在开标时间之前名单保密，开标时间之后，名单显示。</w:t>
      </w:r>
    </w:p>
    <w:p>
      <w:pPr>
        <w:rPr>
          <w:color w:val="FF0000"/>
        </w:rPr>
      </w:pPr>
      <w:r>
        <w:rPr>
          <w:rFonts w:hint="eastAsia"/>
          <w:color w:val="FF0000"/>
        </w:rPr>
        <w:t>②如果招标文件费用不为“0”，则投标人支付招标文件费用后，列表中该单位会显示“领取”按钮；不支付费用，则不显示该按钮。</w:t>
      </w:r>
    </w:p>
    <w:p>
      <w:pPr>
        <w:rPr>
          <w:color w:val="FF0000"/>
        </w:rPr>
      </w:pPr>
      <w:r>
        <w:rPr>
          <w:rFonts w:hint="eastAsia"/>
          <w:color w:val="FF0000"/>
        </w:rPr>
        <w:t>③如果招标文件没有全部领取，“领取情况”显示“尚有x个文件未领取”，全部领取后会显示“已经全部下载”。</w:t>
      </w:r>
    </w:p>
    <w:p>
      <w:pPr>
        <w:rPr>
          <w:color w:val="FF0000"/>
        </w:rPr>
      </w:pPr>
      <w:r>
        <w:rPr>
          <w:rFonts w:hint="eastAsia"/>
          <w:color w:val="FF0000"/>
        </w:rPr>
        <w:t>④页面上点击“领取”按钮，在下载明细中显示为“现场领取”；投标人处下载招标文件，在下载明细中显示为“网上领取”。</w:t>
      </w:r>
    </w:p>
    <w:p/>
    <w:p>
      <w:pPr>
        <w:pStyle w:val="5"/>
        <w:rPr>
          <w:color w:val="FF0000"/>
        </w:rPr>
      </w:pPr>
      <w:bookmarkStart w:id="122" w:name="_Toc38534106"/>
      <w:r>
        <w:rPr>
          <w:rFonts w:hint="eastAsia"/>
          <w:color w:val="FF0000"/>
        </w:rPr>
        <w:t>澄清文件下载领取查看</w:t>
      </w:r>
      <w:bookmarkEnd w:id="122"/>
    </w:p>
    <w:p>
      <w:pPr>
        <w:ind w:firstLine="422"/>
      </w:pPr>
      <w:r>
        <w:rPr>
          <w:rFonts w:hint="eastAsia"/>
          <w:b/>
        </w:rPr>
        <w:t>前置条件：</w:t>
      </w:r>
      <w:r>
        <w:rPr>
          <w:rFonts w:hint="eastAsia"/>
        </w:rPr>
        <w:t>澄清文件新增且审核通过。</w:t>
      </w:r>
    </w:p>
    <w:p>
      <w:pPr>
        <w:ind w:firstLine="422"/>
      </w:pPr>
      <w:r>
        <w:rPr>
          <w:rFonts w:hint="eastAsia"/>
          <w:b/>
        </w:rPr>
        <w:t>基本功能：</w:t>
      </w:r>
      <w:r>
        <w:t xml:space="preserve"> </w:t>
      </w:r>
      <w:r>
        <w:rPr>
          <w:rFonts w:hint="eastAsia"/>
        </w:rPr>
        <w:t>查看澄清文件的下载情况。</w:t>
      </w:r>
    </w:p>
    <w:p>
      <w:pPr>
        <w:ind w:firstLine="422"/>
        <w:rPr>
          <w:b/>
        </w:rPr>
      </w:pPr>
      <w:r>
        <w:rPr>
          <w:rFonts w:hint="eastAsia"/>
          <w:b/>
        </w:rPr>
        <w:t>操作步骤：</w:t>
      </w:r>
    </w:p>
    <w:p>
      <w:r>
        <w:rPr>
          <w:rFonts w:hint="eastAsia"/>
        </w:rPr>
        <w:t>1、点击“工程业务－辅助管理－文件下载领取查看”菜单，点击“澄清文件下载领取查看”标签，进入澄清文件列表页面。如下图：</w:t>
      </w:r>
    </w:p>
    <w:p>
      <w:pPr>
        <w:ind w:firstLine="0" w:firstLineChars="0"/>
      </w:pPr>
      <w:r>
        <w:drawing>
          <wp:inline distT="0" distB="0" distL="0" distR="0">
            <wp:extent cx="5278120" cy="1945005"/>
            <wp:effectExtent l="0" t="0" r="5080" b="1079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245"/>
                    <a:stretch>
                      <a:fillRect/>
                    </a:stretch>
                  </pic:blipFill>
                  <pic:spPr>
                    <a:xfrm>
                      <a:off x="0" y="0"/>
                      <a:ext cx="5278120" cy="1945085"/>
                    </a:xfrm>
                    <a:prstGeom prst="rect">
                      <a:avLst/>
                    </a:prstGeom>
                  </pic:spPr>
                </pic:pic>
              </a:graphicData>
            </a:graphic>
          </wp:inline>
        </w:drawing>
      </w:r>
    </w:p>
    <w:p>
      <w:r>
        <w:rPr>
          <w:rFonts w:hint="eastAsia"/>
        </w:rPr>
        <w:t>2、点击“领取”按钮，进入“答疑澄清文件领取查看”页面。如下图：</w:t>
      </w:r>
    </w:p>
    <w:p>
      <w:pPr>
        <w:ind w:firstLine="0" w:firstLineChars="0"/>
      </w:pPr>
      <w:r>
        <w:drawing>
          <wp:inline distT="0" distB="0" distL="0" distR="0">
            <wp:extent cx="5278120" cy="2750185"/>
            <wp:effectExtent l="0" t="0" r="5080" b="571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46"/>
                    <a:stretch>
                      <a:fillRect/>
                    </a:stretch>
                  </pic:blipFill>
                  <pic:spPr>
                    <a:xfrm>
                      <a:off x="0" y="0"/>
                      <a:ext cx="5278120" cy="2750243"/>
                    </a:xfrm>
                    <a:prstGeom prst="rect">
                      <a:avLst/>
                    </a:prstGeom>
                  </pic:spPr>
                </pic:pic>
              </a:graphicData>
            </a:graphic>
          </wp:inline>
        </w:drawing>
      </w:r>
    </w:p>
    <w:p>
      <w:r>
        <w:rPr>
          <w:rFonts w:hint="eastAsia"/>
        </w:rPr>
        <w:t>点击“领取”按钮，澄清文件领取成功。点击“下载明细”按钮，可查看澄清文件的下载明细。</w:t>
      </w:r>
    </w:p>
    <w:p>
      <w:pPr>
        <w:rPr>
          <w:color w:val="FF0000"/>
        </w:rPr>
      </w:pPr>
      <w:r>
        <w:rPr>
          <w:rFonts w:hint="eastAsia"/>
          <w:color w:val="FF0000"/>
        </w:rPr>
        <w:t>注：</w:t>
      </w:r>
    </w:p>
    <w:p>
      <w:pPr>
        <w:rPr>
          <w:color w:val="FF0000"/>
        </w:rPr>
      </w:pPr>
      <w:r>
        <w:rPr>
          <w:rFonts w:hint="eastAsia"/>
          <w:color w:val="FF0000"/>
        </w:rPr>
        <w:t>①如果标段（包）处于名单保密时间时，“答疑澄清文件领取查看”页面上不允许显示投标人信息；名单保密时间过了以后，页面上显示投标人信息。</w:t>
      </w:r>
    </w:p>
    <w:p>
      <w:pPr>
        <w:rPr>
          <w:color w:val="FF0000"/>
        </w:rPr>
      </w:pPr>
      <w:r>
        <w:rPr>
          <w:rFonts w:hint="eastAsia"/>
          <w:color w:val="FF0000"/>
        </w:rPr>
        <w:t>公开招标的资格预审标段（包）：在资审时间之前名单保密，资审时间之后，名单显示。</w:t>
      </w:r>
    </w:p>
    <w:p>
      <w:pPr>
        <w:rPr>
          <w:color w:val="FF0000"/>
        </w:rPr>
      </w:pPr>
      <w:r>
        <w:rPr>
          <w:rFonts w:hint="eastAsia"/>
          <w:color w:val="FF0000"/>
        </w:rPr>
        <w:t>公开招标的资格后审标段（包）：在开标时间之前名单保密，开标时间之后，名单显示。</w:t>
      </w:r>
    </w:p>
    <w:p>
      <w:pPr>
        <w:rPr>
          <w:color w:val="FF0000"/>
        </w:rPr>
      </w:pPr>
      <w:r>
        <w:rPr>
          <w:rFonts w:hint="eastAsia"/>
          <w:color w:val="FF0000"/>
        </w:rPr>
        <w:t>②如果澄清文件没有全部领取，“领取情况”显示“尚有x个文件未领取”，全部领取后会显示“已经全部下载”。</w:t>
      </w:r>
    </w:p>
    <w:p>
      <w:pPr>
        <w:rPr>
          <w:color w:val="FF0000"/>
        </w:rPr>
      </w:pPr>
      <w:r>
        <w:rPr>
          <w:rFonts w:hint="eastAsia"/>
          <w:color w:val="FF0000"/>
        </w:rPr>
        <w:t>③页面上点击“领取”按钮，在下载明细中显示为“现场领取”；投标人处下载澄清文件，在下载明细中显示为“网上领取”。</w:t>
      </w:r>
    </w:p>
    <w:p>
      <w:r>
        <w:rPr>
          <w:rFonts w:hint="eastAsia"/>
          <w:color w:val="FF0000"/>
        </w:rPr>
        <w:t>④投标人下载澄清文件后没有递交回执函的，“回执函”中显示为“未递交”；投标人递交了回执函的，“回执函”中显示放大镜图标，点击该图标，可查看回执函。</w:t>
      </w:r>
    </w:p>
    <w:p/>
    <w:p>
      <w:pPr>
        <w:pStyle w:val="5"/>
      </w:pPr>
      <w:bookmarkStart w:id="123" w:name="_Toc38534107"/>
      <w:r>
        <w:rPr>
          <w:rFonts w:hint="eastAsia"/>
        </w:rPr>
        <w:t>招标控制价文件下载领取查看</w:t>
      </w:r>
      <w:bookmarkEnd w:id="123"/>
    </w:p>
    <w:p>
      <w:pPr>
        <w:ind w:firstLine="422"/>
      </w:pPr>
      <w:r>
        <w:rPr>
          <w:rFonts w:hint="eastAsia"/>
          <w:b/>
        </w:rPr>
        <w:t>前置条件：</w:t>
      </w:r>
      <w:r>
        <w:rPr>
          <w:rFonts w:hint="eastAsia"/>
        </w:rPr>
        <w:t>招标控制文件新增且审核通过。</w:t>
      </w:r>
    </w:p>
    <w:p>
      <w:pPr>
        <w:ind w:firstLine="422"/>
      </w:pPr>
      <w:r>
        <w:rPr>
          <w:rFonts w:hint="eastAsia"/>
          <w:b/>
        </w:rPr>
        <w:t>基本功能：</w:t>
      </w:r>
      <w:r>
        <w:t xml:space="preserve"> </w:t>
      </w:r>
      <w:r>
        <w:rPr>
          <w:rFonts w:hint="eastAsia"/>
        </w:rPr>
        <w:t>查看招标控制文件的下载情况。</w:t>
      </w:r>
    </w:p>
    <w:p>
      <w:pPr>
        <w:ind w:firstLine="422"/>
        <w:rPr>
          <w:b/>
        </w:rPr>
      </w:pPr>
      <w:r>
        <w:rPr>
          <w:rFonts w:hint="eastAsia"/>
          <w:b/>
        </w:rPr>
        <w:t>操作步骤：</w:t>
      </w:r>
    </w:p>
    <w:p>
      <w:r>
        <w:rPr>
          <w:rFonts w:hint="eastAsia"/>
        </w:rPr>
        <w:t>1、点击“工程业务－辅助管理－文件下载领取查看”菜单，点击“招标控制价文件下载领取查看”标签，进入招标控制价文件列表页面。如下图：</w:t>
      </w:r>
    </w:p>
    <w:p>
      <w:pPr>
        <w:ind w:firstLine="0" w:firstLineChars="0"/>
      </w:pPr>
      <w:r>
        <w:drawing>
          <wp:inline distT="0" distB="0" distL="0" distR="0">
            <wp:extent cx="5278120" cy="1751965"/>
            <wp:effectExtent l="0" t="0" r="5080" b="63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247"/>
                    <a:stretch>
                      <a:fillRect/>
                    </a:stretch>
                  </pic:blipFill>
                  <pic:spPr>
                    <a:xfrm>
                      <a:off x="0" y="0"/>
                      <a:ext cx="5278120" cy="1751965"/>
                    </a:xfrm>
                    <a:prstGeom prst="rect">
                      <a:avLst/>
                    </a:prstGeom>
                  </pic:spPr>
                </pic:pic>
              </a:graphicData>
            </a:graphic>
          </wp:inline>
        </w:drawing>
      </w:r>
    </w:p>
    <w:p>
      <w:r>
        <w:rPr>
          <w:rFonts w:hint="eastAsia"/>
        </w:rPr>
        <w:t>2、点击“领取”按钮，进入“招标控制价文件领取查看”页面。如下图：</w:t>
      </w:r>
      <w:r>
        <w:drawing>
          <wp:inline distT="0" distB="0" distL="0" distR="0">
            <wp:extent cx="5278120" cy="2276475"/>
            <wp:effectExtent l="0" t="0" r="5080" b="952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248"/>
                    <a:stretch>
                      <a:fillRect/>
                    </a:stretch>
                  </pic:blipFill>
                  <pic:spPr>
                    <a:xfrm>
                      <a:off x="0" y="0"/>
                      <a:ext cx="5278120" cy="2276475"/>
                    </a:xfrm>
                    <a:prstGeom prst="rect">
                      <a:avLst/>
                    </a:prstGeom>
                  </pic:spPr>
                </pic:pic>
              </a:graphicData>
            </a:graphic>
          </wp:inline>
        </w:drawing>
      </w:r>
    </w:p>
    <w:p>
      <w:r>
        <w:rPr>
          <w:rFonts w:hint="eastAsia"/>
        </w:rPr>
        <w:t>点击“领取”按钮，招标控制文件领取成功。点击“下载明细”按钮，可查看招标控制文件的下载明细。</w:t>
      </w:r>
    </w:p>
    <w:p>
      <w:pPr>
        <w:rPr>
          <w:color w:val="FF0000"/>
        </w:rPr>
      </w:pPr>
      <w:r>
        <w:rPr>
          <w:rFonts w:hint="eastAsia"/>
          <w:color w:val="FF0000"/>
        </w:rPr>
        <w:t>注：</w:t>
      </w:r>
    </w:p>
    <w:p>
      <w:pPr>
        <w:rPr>
          <w:color w:val="FF0000"/>
        </w:rPr>
      </w:pPr>
      <w:r>
        <w:rPr>
          <w:rFonts w:hint="eastAsia"/>
          <w:color w:val="FF0000"/>
        </w:rPr>
        <w:t>①如果标段（包）处于名单保密时间时，“招标控制价文件领取查看”页面上不允许显示投标人信息；名单保密时间过了以后，页面上显示投标人信息。</w:t>
      </w:r>
    </w:p>
    <w:p>
      <w:pPr>
        <w:pStyle w:val="94"/>
        <w:numPr>
          <w:ilvl w:val="0"/>
          <w:numId w:val="18"/>
        </w:numPr>
        <w:ind w:left="0" w:firstLine="420"/>
        <w:rPr>
          <w:color w:val="FF0000"/>
        </w:rPr>
      </w:pPr>
      <w:r>
        <w:rPr>
          <w:rFonts w:hint="eastAsia"/>
          <w:color w:val="FF0000"/>
        </w:rPr>
        <w:t>公开招标的资格预审标段（包）：在资审时间之前名单保密，资审时间之后，名单显示。</w:t>
      </w:r>
    </w:p>
    <w:p>
      <w:pPr>
        <w:pStyle w:val="94"/>
        <w:numPr>
          <w:ilvl w:val="0"/>
          <w:numId w:val="18"/>
        </w:numPr>
        <w:ind w:left="0" w:firstLine="420"/>
        <w:rPr>
          <w:color w:val="FF0000"/>
        </w:rPr>
      </w:pPr>
      <w:r>
        <w:rPr>
          <w:rFonts w:hint="eastAsia"/>
          <w:color w:val="FF0000"/>
        </w:rPr>
        <w:t>公开招标的资格后审标段（包）：在开标时间之前名单保密，开标时间之后，名单显示。</w:t>
      </w:r>
    </w:p>
    <w:p>
      <w:pPr>
        <w:rPr>
          <w:color w:val="FF0000"/>
        </w:rPr>
      </w:pPr>
      <w:r>
        <w:rPr>
          <w:rFonts w:hint="eastAsia"/>
          <w:color w:val="FF0000"/>
        </w:rPr>
        <w:t>②如果招标控制文件没有全部领取，“领取情况”显示“尚有x个文件未领取”，全部领取后会显示“已经全部下载”。</w:t>
      </w:r>
    </w:p>
    <w:p>
      <w:pPr>
        <w:rPr>
          <w:color w:val="FF0000"/>
        </w:rPr>
      </w:pPr>
      <w:r>
        <w:rPr>
          <w:rFonts w:hint="eastAsia"/>
          <w:color w:val="FF0000"/>
        </w:rPr>
        <w:t>③页面上点击“领取”按钮，在下载明细中显示为“现场领取”；投标人处下载招标控制文件，在下载明细中显示为“网上领取”。</w:t>
      </w:r>
    </w:p>
    <w:p>
      <w:pPr>
        <w:rPr>
          <w:color w:val="FF0000"/>
        </w:rPr>
      </w:pPr>
    </w:p>
    <w:p>
      <w:pPr>
        <w:rPr>
          <w:color w:val="FF0000"/>
        </w:rPr>
      </w:pPr>
    </w:p>
    <w:p>
      <w:pPr>
        <w:pStyle w:val="5"/>
      </w:pPr>
      <w:bookmarkStart w:id="124" w:name="_Toc31674"/>
      <w:bookmarkStart w:id="125" w:name="_Toc38534108"/>
      <w:r>
        <w:rPr>
          <w:rFonts w:hint="eastAsia"/>
        </w:rPr>
        <w:t>项目负责人二次刷卡认证查看</w:t>
      </w:r>
      <w:bookmarkEnd w:id="124"/>
      <w:bookmarkEnd w:id="125"/>
    </w:p>
    <w:p>
      <w:pPr>
        <w:ind w:firstLine="422"/>
      </w:pPr>
      <w:r>
        <w:rPr>
          <w:rFonts w:hint="eastAsia"/>
          <w:b/>
        </w:rPr>
        <w:t>前置条件：</w:t>
      </w:r>
      <w:r>
        <w:rPr>
          <w:rFonts w:hint="eastAsia"/>
        </w:rPr>
        <w:t>项目负责人和项目委托人均通过实名认证。</w:t>
      </w:r>
    </w:p>
    <w:p>
      <w:pPr>
        <w:ind w:firstLine="422"/>
      </w:pPr>
      <w:r>
        <w:rPr>
          <w:rFonts w:hint="eastAsia"/>
          <w:b/>
        </w:rPr>
        <w:t>基本功能：</w:t>
      </w:r>
      <w:r>
        <w:rPr>
          <w:rFonts w:hint="eastAsia"/>
        </w:rPr>
        <w:t>查看项目负责人二次刷卡情况。</w:t>
      </w:r>
    </w:p>
    <w:p>
      <w:pPr>
        <w:ind w:firstLine="422"/>
        <w:rPr>
          <w:b/>
        </w:rPr>
      </w:pPr>
      <w:r>
        <w:rPr>
          <w:rFonts w:hint="eastAsia"/>
          <w:b/>
        </w:rPr>
        <w:t>操作步骤：</w:t>
      </w:r>
    </w:p>
    <w:p>
      <w:pPr>
        <w:numPr>
          <w:ilvl w:val="0"/>
          <w:numId w:val="19"/>
        </w:numPr>
      </w:pPr>
      <w:r>
        <w:rPr>
          <w:rFonts w:hint="eastAsia"/>
        </w:rPr>
        <w:t>点击“工程业务－辅助管理－文件下载领取查看”菜单，点击“项目负责人二次刷卡认证”标签，进入项目负责人二次刷卡认证列表页面。如下图：</w:t>
      </w:r>
    </w:p>
    <w:p>
      <w:pPr>
        <w:ind w:firstLine="0" w:firstLineChars="0"/>
        <w:jc w:val="right"/>
      </w:pPr>
      <w:r>
        <w:drawing>
          <wp:inline distT="0" distB="0" distL="114300" distR="114300">
            <wp:extent cx="5273040" cy="1729105"/>
            <wp:effectExtent l="0" t="0" r="10160" b="10795"/>
            <wp:docPr id="1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
                    <pic:cNvPicPr>
                      <a:picLocks noChangeAspect="1"/>
                    </pic:cNvPicPr>
                  </pic:nvPicPr>
                  <pic:blipFill>
                    <a:blip r:embed="rId249"/>
                    <a:stretch>
                      <a:fillRect/>
                    </a:stretch>
                  </pic:blipFill>
                  <pic:spPr>
                    <a:xfrm>
                      <a:off x="0" y="0"/>
                      <a:ext cx="5273040" cy="1729105"/>
                    </a:xfrm>
                    <a:prstGeom prst="rect">
                      <a:avLst/>
                    </a:prstGeom>
                    <a:noFill/>
                    <a:ln>
                      <a:noFill/>
                    </a:ln>
                  </pic:spPr>
                </pic:pic>
              </a:graphicData>
            </a:graphic>
          </wp:inline>
        </w:drawing>
      </w:r>
    </w:p>
    <w:p>
      <w:pPr>
        <w:numPr>
          <w:ilvl w:val="0"/>
          <w:numId w:val="19"/>
        </w:numPr>
      </w:pPr>
      <w:r>
        <w:rPr>
          <w:rFonts w:hint="eastAsia"/>
        </w:rPr>
        <w:t>点击“查看”按钮，进入“项目负责人二次刷卡认证”页面。如下图：</w:t>
      </w:r>
    </w:p>
    <w:p>
      <w:pPr>
        <w:ind w:left="420" w:leftChars="200" w:firstLine="0" w:firstLineChars="0"/>
      </w:pPr>
      <w:r>
        <w:drawing>
          <wp:inline distT="0" distB="0" distL="114300" distR="114300">
            <wp:extent cx="5273040" cy="1318260"/>
            <wp:effectExtent l="0" t="0" r="10160" b="2540"/>
            <wp:docPr id="1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
                    <pic:cNvPicPr>
                      <a:picLocks noChangeAspect="1"/>
                    </pic:cNvPicPr>
                  </pic:nvPicPr>
                  <pic:blipFill>
                    <a:blip r:embed="rId250"/>
                    <a:stretch>
                      <a:fillRect/>
                    </a:stretch>
                  </pic:blipFill>
                  <pic:spPr>
                    <a:xfrm>
                      <a:off x="0" y="0"/>
                      <a:ext cx="5273040" cy="1318260"/>
                    </a:xfrm>
                    <a:prstGeom prst="rect">
                      <a:avLst/>
                    </a:prstGeom>
                    <a:noFill/>
                    <a:ln>
                      <a:noFill/>
                    </a:ln>
                  </pic:spPr>
                </pic:pic>
              </a:graphicData>
            </a:graphic>
          </wp:inline>
        </w:drawing>
      </w:r>
    </w:p>
    <w:p>
      <w:r>
        <w:rPr>
          <w:rFonts w:hint="eastAsia"/>
        </w:rPr>
        <w:t>点击“查看”按钮，可查看项目负责人二次刷卡认证的明细。</w:t>
      </w:r>
    </w:p>
    <w:p/>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454" w:footer="680" w:gutter="0"/>
      <w:pgNumType w:start="0"/>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楷体_GB2312">
    <w:altName w:val="楷体"/>
    <w:panose1 w:val="00000000000000000000"/>
    <w:charset w:val="86"/>
    <w:family w:val="auto"/>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Arial Unicode MS">
    <w:panose1 w:val="020B0604020202020204"/>
    <w:charset w:val="86"/>
    <w:family w:val="swiss"/>
    <w:pitch w:val="default"/>
    <w:sig w:usb0="FFFFFFFF" w:usb1="E9FFFFFF" w:usb2="0000003F" w:usb3="00000000" w:csb0="603F01FF" w:csb1="FFFF0000"/>
  </w:font>
  <w:font w:name="Verdana">
    <w:panose1 w:val="020B0604030504040204"/>
    <w:charset w:val="00"/>
    <w:family w:val="swiss"/>
    <w:pitch w:val="default"/>
    <w:sig w:usb0="A00006FF" w:usb1="4000205B" w:usb2="00000010" w:usb3="00000000" w:csb0="2000019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华文新魏">
    <w:panose1 w:val="02010800040101010101"/>
    <w:charset w:val="86"/>
    <w:family w:val="auto"/>
    <w:pitch w:val="default"/>
    <w:sig w:usb0="00000001" w:usb1="080F0000" w:usb2="00000000" w:usb3="00000000" w:csb0="00040000"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top w:val="single" w:color="9BBB59" w:themeColor="accent3" w:sz="24" w:space="5"/>
      </w:pBdr>
      <w:wordWrap w:val="0"/>
      <w:spacing w:line="240" w:lineRule="auto"/>
      <w:ind w:firstLine="360"/>
      <w:jc w:val="right"/>
      <w:rPr>
        <w:lang w:val="zh-CN"/>
      </w:rPr>
    </w:pPr>
    <w:sdt>
      <w:sdtPr>
        <w:rPr>
          <w:rFonts w:hint="eastAsia"/>
          <w:lang w:val="zh-CN"/>
        </w:rPr>
        <w:alias w:val="公司"/>
        <w:id w:val="270665196"/>
        <w:placeholder>
          <w:docPart w:val="E47142489F0349F3BCDDB670B94A6DF6"/>
        </w:placeholder>
        <w:dataBinding w:prefixMappings="xmlns:ns0='http://schemas.openxmlformats.org/officeDocument/2006/extended-properties'" w:xpath="/ns0:Properties[1]/ns0:Company[1]" w:storeItemID="{6668398D-A668-4E3E-A5EB-62B293D839F1}"/>
        <w:text/>
      </w:sdtPr>
      <w:sdtEndPr>
        <w:rPr>
          <w:rFonts w:hint="eastAsia"/>
          <w:lang w:val="zh-CN"/>
        </w:rPr>
      </w:sdtEndPr>
      <w:sdtContent>
        <w:r>
          <w:rPr>
            <w:rFonts w:hint="eastAsia"/>
            <w:lang w:val="zh-CN"/>
          </w:rPr>
          <w:t>国泰新点软件股份有限公司</w:t>
        </w:r>
      </w:sdtContent>
    </w:sdt>
    <w:r>
      <w:fldChar w:fldCharType="begin"/>
    </w:r>
    <w:r>
      <w:instrText xml:space="preserve"> PAGE </w:instrText>
    </w:r>
    <w:r>
      <w:fldChar w:fldCharType="separate"/>
    </w:r>
    <w:r>
      <w:t>2</w:t>
    </w:r>
    <w:r>
      <w:fldChar w:fldCharType="end"/>
    </w:r>
    <w:r>
      <w:rPr>
        <w:lang w:val="zh-CN"/>
      </w:rPr>
      <w:t xml:space="preserve"> /</w:t>
    </w:r>
    <w:r>
      <w:rPr>
        <w:rFonts w:hint="eastAsia"/>
        <w:lang w:val="zh-CN"/>
      </w:rPr>
      <w:t>102</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thickThinSmallGap" w:color="622423" w:sz="24" w:space="1"/>
      </w:pBdr>
      <w:spacing w:line="240" w:lineRule="auto"/>
      <w:ind w:firstLine="0" w:firstLineChars="0"/>
      <w:jc w:val="left"/>
    </w:pPr>
    <w:r>
      <w:rPr>
        <w:rFonts w:hint="eastAsia" w:ascii="Cambria" w:hAnsi="Cambria"/>
      </w:rPr>
      <w:t xml:space="preserve">操作手册                          </w:t>
    </w:r>
    <w:r>
      <w:t>CS-XM-</w:t>
    </w:r>
    <w:r>
      <w:rPr>
        <w:rFonts w:hint="eastAsia"/>
      </w:rPr>
      <w:t>CZSC</w:t>
    </w:r>
    <w:r>
      <w:rPr>
        <w:rFonts w:hint="eastAsia" w:asciiTheme="minorEastAsia" w:hAnsiTheme="minorEastAsia" w:eastAsiaTheme="minorEastAsia"/>
        <w:color w:val="000000"/>
      </w:rPr>
      <w:t>张家港</w:t>
    </w:r>
    <w:r>
      <w:rPr>
        <w:rFonts w:hint="eastAsia" w:eastAsia="微软雅黑"/>
        <w:color w:val="000000"/>
      </w:rPr>
      <w:t>2013021904</w:t>
    </w:r>
    <w:r>
      <w:rPr>
        <w:rFonts w:hint="eastAsia"/>
        <w:color w:val="000000"/>
      </w:rPr>
      <w:t>-ZBDL60301</w:t>
    </w:r>
    <w:r>
      <w:t xml:space="preserve">  V</w:t>
    </w:r>
    <w:r>
      <w:rPr>
        <w:rFonts w:hint="eastAsia"/>
      </w:rPr>
      <w:t>1</w:t>
    </w:r>
    <w:r>
      <w:t>.</w:t>
    </w:r>
    <w:r>
      <w:rPr>
        <w:rFonts w:hint="eastAsia"/>
      </w:rPr>
      <w:t>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5417E6"/>
    <w:multiLevelType w:val="singleLevel"/>
    <w:tmpl w:val="B05417E6"/>
    <w:lvl w:ilvl="0" w:tentative="0">
      <w:start w:val="1"/>
      <w:numFmt w:val="decimal"/>
      <w:suff w:val="nothing"/>
      <w:lvlText w:val="%1、"/>
      <w:lvlJc w:val="left"/>
    </w:lvl>
  </w:abstractNum>
  <w:abstractNum w:abstractNumId="1">
    <w:nsid w:val="C2374782"/>
    <w:multiLevelType w:val="singleLevel"/>
    <w:tmpl w:val="C2374782"/>
    <w:lvl w:ilvl="0" w:tentative="0">
      <w:start w:val="3"/>
      <w:numFmt w:val="decimal"/>
      <w:suff w:val="nothing"/>
      <w:lvlText w:val="%1、"/>
      <w:lvlJc w:val="left"/>
    </w:lvl>
  </w:abstractNum>
  <w:abstractNum w:abstractNumId="2">
    <w:nsid w:val="C59032F1"/>
    <w:multiLevelType w:val="singleLevel"/>
    <w:tmpl w:val="C59032F1"/>
    <w:lvl w:ilvl="0" w:tentative="0">
      <w:start w:val="1"/>
      <w:numFmt w:val="decimal"/>
      <w:lvlText w:val="%1."/>
      <w:lvlJc w:val="left"/>
      <w:pPr>
        <w:tabs>
          <w:tab w:val="left" w:pos="312"/>
        </w:tabs>
      </w:pPr>
    </w:lvl>
  </w:abstractNum>
  <w:abstractNum w:abstractNumId="3">
    <w:nsid w:val="C5AC4B25"/>
    <w:multiLevelType w:val="singleLevel"/>
    <w:tmpl w:val="C5AC4B25"/>
    <w:lvl w:ilvl="0" w:tentative="0">
      <w:start w:val="4"/>
      <w:numFmt w:val="decimal"/>
      <w:suff w:val="nothing"/>
      <w:lvlText w:val="%1、"/>
      <w:lvlJc w:val="left"/>
    </w:lvl>
  </w:abstractNum>
  <w:abstractNum w:abstractNumId="4">
    <w:nsid w:val="E622D3CE"/>
    <w:multiLevelType w:val="singleLevel"/>
    <w:tmpl w:val="E622D3CE"/>
    <w:lvl w:ilvl="0" w:tentative="0">
      <w:start w:val="2"/>
      <w:numFmt w:val="decimal"/>
      <w:suff w:val="nothing"/>
      <w:lvlText w:val="%1、"/>
      <w:lvlJc w:val="left"/>
    </w:lvl>
  </w:abstractNum>
  <w:abstractNum w:abstractNumId="5">
    <w:nsid w:val="FD01F82E"/>
    <w:multiLevelType w:val="singleLevel"/>
    <w:tmpl w:val="FD01F82E"/>
    <w:lvl w:ilvl="0" w:tentative="0">
      <w:start w:val="1"/>
      <w:numFmt w:val="decimal"/>
      <w:suff w:val="nothing"/>
      <w:lvlText w:val="%1、"/>
      <w:lvlJc w:val="left"/>
    </w:lvl>
  </w:abstractNum>
  <w:abstractNum w:abstractNumId="6">
    <w:nsid w:val="12BA41D7"/>
    <w:multiLevelType w:val="singleLevel"/>
    <w:tmpl w:val="12BA41D7"/>
    <w:lvl w:ilvl="0" w:tentative="0">
      <w:start w:val="1"/>
      <w:numFmt w:val="decimal"/>
      <w:suff w:val="nothing"/>
      <w:lvlText w:val="%1、"/>
      <w:lvlJc w:val="left"/>
    </w:lvl>
  </w:abstractNum>
  <w:abstractNum w:abstractNumId="7">
    <w:nsid w:val="12EB774E"/>
    <w:multiLevelType w:val="multilevel"/>
    <w:tmpl w:val="12EB774E"/>
    <w:lvl w:ilvl="0" w:tentative="0">
      <w:start w:val="1"/>
      <w:numFmt w:val="bullet"/>
      <w:lvlText w:val=""/>
      <w:lvlJc w:val="left"/>
      <w:pPr>
        <w:ind w:left="855" w:hanging="420"/>
      </w:pPr>
      <w:rPr>
        <w:rFonts w:hint="default" w:ascii="Wingdings" w:hAnsi="Wingdings"/>
      </w:rPr>
    </w:lvl>
    <w:lvl w:ilvl="1" w:tentative="0">
      <w:start w:val="1"/>
      <w:numFmt w:val="bullet"/>
      <w:lvlText w:val=""/>
      <w:lvlJc w:val="left"/>
      <w:pPr>
        <w:ind w:left="1275" w:hanging="420"/>
      </w:pPr>
      <w:rPr>
        <w:rFonts w:hint="default" w:ascii="Wingdings" w:hAnsi="Wingdings"/>
      </w:rPr>
    </w:lvl>
    <w:lvl w:ilvl="2" w:tentative="0">
      <w:start w:val="1"/>
      <w:numFmt w:val="bullet"/>
      <w:lvlText w:val=""/>
      <w:lvlJc w:val="left"/>
      <w:pPr>
        <w:ind w:left="1695" w:hanging="420"/>
      </w:pPr>
      <w:rPr>
        <w:rFonts w:hint="default" w:ascii="Wingdings" w:hAnsi="Wingdings"/>
      </w:rPr>
    </w:lvl>
    <w:lvl w:ilvl="3" w:tentative="0">
      <w:start w:val="1"/>
      <w:numFmt w:val="bullet"/>
      <w:lvlText w:val=""/>
      <w:lvlJc w:val="left"/>
      <w:pPr>
        <w:ind w:left="2115" w:hanging="420"/>
      </w:pPr>
      <w:rPr>
        <w:rFonts w:hint="default" w:ascii="Wingdings" w:hAnsi="Wingdings"/>
      </w:rPr>
    </w:lvl>
    <w:lvl w:ilvl="4" w:tentative="0">
      <w:start w:val="1"/>
      <w:numFmt w:val="bullet"/>
      <w:lvlText w:val=""/>
      <w:lvlJc w:val="left"/>
      <w:pPr>
        <w:ind w:left="2535" w:hanging="420"/>
      </w:pPr>
      <w:rPr>
        <w:rFonts w:hint="default" w:ascii="Wingdings" w:hAnsi="Wingdings"/>
      </w:rPr>
    </w:lvl>
    <w:lvl w:ilvl="5" w:tentative="0">
      <w:start w:val="1"/>
      <w:numFmt w:val="bullet"/>
      <w:lvlText w:val=""/>
      <w:lvlJc w:val="left"/>
      <w:pPr>
        <w:ind w:left="2955" w:hanging="420"/>
      </w:pPr>
      <w:rPr>
        <w:rFonts w:hint="default" w:ascii="Wingdings" w:hAnsi="Wingdings"/>
      </w:rPr>
    </w:lvl>
    <w:lvl w:ilvl="6" w:tentative="0">
      <w:start w:val="1"/>
      <w:numFmt w:val="bullet"/>
      <w:lvlText w:val=""/>
      <w:lvlJc w:val="left"/>
      <w:pPr>
        <w:ind w:left="3375" w:hanging="420"/>
      </w:pPr>
      <w:rPr>
        <w:rFonts w:hint="default" w:ascii="Wingdings" w:hAnsi="Wingdings"/>
      </w:rPr>
    </w:lvl>
    <w:lvl w:ilvl="7" w:tentative="0">
      <w:start w:val="1"/>
      <w:numFmt w:val="bullet"/>
      <w:lvlText w:val=""/>
      <w:lvlJc w:val="left"/>
      <w:pPr>
        <w:ind w:left="3795" w:hanging="420"/>
      </w:pPr>
      <w:rPr>
        <w:rFonts w:hint="default" w:ascii="Wingdings" w:hAnsi="Wingdings"/>
      </w:rPr>
    </w:lvl>
    <w:lvl w:ilvl="8" w:tentative="0">
      <w:start w:val="1"/>
      <w:numFmt w:val="bullet"/>
      <w:lvlText w:val=""/>
      <w:lvlJc w:val="left"/>
      <w:pPr>
        <w:ind w:left="4215" w:hanging="420"/>
      </w:pPr>
      <w:rPr>
        <w:rFonts w:hint="default" w:ascii="Wingdings" w:hAnsi="Wingdings"/>
      </w:rPr>
    </w:lvl>
  </w:abstractNum>
  <w:abstractNum w:abstractNumId="8">
    <w:nsid w:val="1D504F3C"/>
    <w:multiLevelType w:val="multilevel"/>
    <w:tmpl w:val="1D504F3C"/>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9">
    <w:nsid w:val="1E6A7C77"/>
    <w:multiLevelType w:val="multilevel"/>
    <w:tmpl w:val="1E6A7C77"/>
    <w:lvl w:ilvl="0" w:tentative="0">
      <w:start w:val="1"/>
      <w:numFmt w:val="bullet"/>
      <w:lvlText w:val=""/>
      <w:lvlJc w:val="left"/>
      <w:pPr>
        <w:ind w:left="1200" w:hanging="420"/>
      </w:pPr>
      <w:rPr>
        <w:rFonts w:hint="default" w:ascii="Wingdings" w:hAnsi="Wingdings"/>
      </w:rPr>
    </w:lvl>
    <w:lvl w:ilvl="1" w:tentative="0">
      <w:start w:val="1"/>
      <w:numFmt w:val="bullet"/>
      <w:lvlText w:val=""/>
      <w:lvlJc w:val="left"/>
      <w:pPr>
        <w:ind w:left="1620" w:hanging="420"/>
      </w:pPr>
      <w:rPr>
        <w:rFonts w:hint="default" w:ascii="Wingdings" w:hAnsi="Wingdings"/>
      </w:rPr>
    </w:lvl>
    <w:lvl w:ilvl="2" w:tentative="0">
      <w:start w:val="1"/>
      <w:numFmt w:val="bullet"/>
      <w:lvlText w:val=""/>
      <w:lvlJc w:val="left"/>
      <w:pPr>
        <w:ind w:left="2040" w:hanging="420"/>
      </w:pPr>
      <w:rPr>
        <w:rFonts w:hint="default" w:ascii="Wingdings" w:hAnsi="Wingdings"/>
      </w:rPr>
    </w:lvl>
    <w:lvl w:ilvl="3" w:tentative="0">
      <w:start w:val="1"/>
      <w:numFmt w:val="bullet"/>
      <w:lvlText w:val=""/>
      <w:lvlJc w:val="left"/>
      <w:pPr>
        <w:ind w:left="2460" w:hanging="420"/>
      </w:pPr>
      <w:rPr>
        <w:rFonts w:hint="default" w:ascii="Wingdings" w:hAnsi="Wingdings"/>
      </w:rPr>
    </w:lvl>
    <w:lvl w:ilvl="4" w:tentative="0">
      <w:start w:val="1"/>
      <w:numFmt w:val="bullet"/>
      <w:lvlText w:val=""/>
      <w:lvlJc w:val="left"/>
      <w:pPr>
        <w:ind w:left="2880" w:hanging="420"/>
      </w:pPr>
      <w:rPr>
        <w:rFonts w:hint="default" w:ascii="Wingdings" w:hAnsi="Wingdings"/>
      </w:rPr>
    </w:lvl>
    <w:lvl w:ilvl="5" w:tentative="0">
      <w:start w:val="1"/>
      <w:numFmt w:val="bullet"/>
      <w:lvlText w:val=""/>
      <w:lvlJc w:val="left"/>
      <w:pPr>
        <w:ind w:left="3300" w:hanging="420"/>
      </w:pPr>
      <w:rPr>
        <w:rFonts w:hint="default" w:ascii="Wingdings" w:hAnsi="Wingdings"/>
      </w:rPr>
    </w:lvl>
    <w:lvl w:ilvl="6" w:tentative="0">
      <w:start w:val="1"/>
      <w:numFmt w:val="bullet"/>
      <w:lvlText w:val=""/>
      <w:lvlJc w:val="left"/>
      <w:pPr>
        <w:ind w:left="3720" w:hanging="420"/>
      </w:pPr>
      <w:rPr>
        <w:rFonts w:hint="default" w:ascii="Wingdings" w:hAnsi="Wingdings"/>
      </w:rPr>
    </w:lvl>
    <w:lvl w:ilvl="7" w:tentative="0">
      <w:start w:val="1"/>
      <w:numFmt w:val="bullet"/>
      <w:lvlText w:val=""/>
      <w:lvlJc w:val="left"/>
      <w:pPr>
        <w:ind w:left="4140" w:hanging="420"/>
      </w:pPr>
      <w:rPr>
        <w:rFonts w:hint="default" w:ascii="Wingdings" w:hAnsi="Wingdings"/>
      </w:rPr>
    </w:lvl>
    <w:lvl w:ilvl="8" w:tentative="0">
      <w:start w:val="1"/>
      <w:numFmt w:val="bullet"/>
      <w:lvlText w:val=""/>
      <w:lvlJc w:val="left"/>
      <w:pPr>
        <w:ind w:left="4560" w:hanging="420"/>
      </w:pPr>
      <w:rPr>
        <w:rFonts w:hint="default" w:ascii="Wingdings" w:hAnsi="Wingdings"/>
      </w:rPr>
    </w:lvl>
  </w:abstractNum>
  <w:abstractNum w:abstractNumId="10">
    <w:nsid w:val="322F0576"/>
    <w:multiLevelType w:val="multilevel"/>
    <w:tmpl w:val="322F0576"/>
    <w:lvl w:ilvl="0" w:tentative="0">
      <w:start w:val="2"/>
      <w:numFmt w:val="decimal"/>
      <w:suff w:val="nothing"/>
      <w:lvlText w:val="%1、"/>
      <w:lvlJc w:val="left"/>
      <w:pPr>
        <w:ind w:left="42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1">
    <w:nsid w:val="3AE5ED5C"/>
    <w:multiLevelType w:val="singleLevel"/>
    <w:tmpl w:val="3AE5ED5C"/>
    <w:lvl w:ilvl="0" w:tentative="0">
      <w:start w:val="1"/>
      <w:numFmt w:val="decimal"/>
      <w:suff w:val="nothing"/>
      <w:lvlText w:val="%1、"/>
      <w:lvlJc w:val="left"/>
    </w:lvl>
  </w:abstractNum>
  <w:abstractNum w:abstractNumId="12">
    <w:nsid w:val="3B976168"/>
    <w:multiLevelType w:val="multilevel"/>
    <w:tmpl w:val="3B976168"/>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3">
    <w:nsid w:val="3E60309D"/>
    <w:multiLevelType w:val="multilevel"/>
    <w:tmpl w:val="3E60309D"/>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rPr>
        <w:rFonts w:hint="eastAsia"/>
      </w:rPr>
    </w:lvl>
    <w:lvl w:ilvl="2" w:tentative="0">
      <w:start w:val="1"/>
      <w:numFmt w:val="lowerRoman"/>
      <w:lvlText w:val="%3."/>
      <w:lvlJc w:val="right"/>
      <w:pPr>
        <w:ind w:left="1680" w:hanging="420"/>
      </w:pPr>
      <w:rPr>
        <w:rFonts w:hint="eastAsia"/>
      </w:rPr>
    </w:lvl>
    <w:lvl w:ilvl="3" w:tentative="0">
      <w:start w:val="1"/>
      <w:numFmt w:val="decimal"/>
      <w:lvlText w:val="%4."/>
      <w:lvlJc w:val="left"/>
      <w:pPr>
        <w:ind w:left="2100" w:hanging="420"/>
      </w:pPr>
      <w:rPr>
        <w:rFonts w:hint="eastAsia"/>
      </w:rPr>
    </w:lvl>
    <w:lvl w:ilvl="4" w:tentative="0">
      <w:start w:val="1"/>
      <w:numFmt w:val="lowerLetter"/>
      <w:lvlText w:val="%5)"/>
      <w:lvlJc w:val="left"/>
      <w:pPr>
        <w:ind w:left="2520" w:hanging="420"/>
      </w:pPr>
      <w:rPr>
        <w:rFonts w:hint="eastAsia"/>
      </w:rPr>
    </w:lvl>
    <w:lvl w:ilvl="5" w:tentative="0">
      <w:start w:val="1"/>
      <w:numFmt w:val="lowerRoman"/>
      <w:lvlText w:val="%6."/>
      <w:lvlJc w:val="right"/>
      <w:pPr>
        <w:ind w:left="2940" w:hanging="420"/>
      </w:pPr>
      <w:rPr>
        <w:rFonts w:hint="eastAsia"/>
      </w:rPr>
    </w:lvl>
    <w:lvl w:ilvl="6" w:tentative="0">
      <w:start w:val="1"/>
      <w:numFmt w:val="decimal"/>
      <w:lvlText w:val="%7."/>
      <w:lvlJc w:val="left"/>
      <w:pPr>
        <w:ind w:left="3360" w:hanging="420"/>
      </w:pPr>
      <w:rPr>
        <w:rFonts w:hint="eastAsia"/>
      </w:rPr>
    </w:lvl>
    <w:lvl w:ilvl="7" w:tentative="0">
      <w:start w:val="1"/>
      <w:numFmt w:val="lowerLetter"/>
      <w:lvlText w:val="%8)"/>
      <w:lvlJc w:val="left"/>
      <w:pPr>
        <w:ind w:left="3780" w:hanging="420"/>
      </w:pPr>
      <w:rPr>
        <w:rFonts w:hint="eastAsia"/>
      </w:rPr>
    </w:lvl>
    <w:lvl w:ilvl="8" w:tentative="0">
      <w:start w:val="1"/>
      <w:numFmt w:val="lowerRoman"/>
      <w:lvlText w:val="%9."/>
      <w:lvlJc w:val="right"/>
      <w:pPr>
        <w:ind w:left="4200" w:hanging="420"/>
      </w:pPr>
      <w:rPr>
        <w:rFonts w:hint="eastAsia"/>
      </w:rPr>
    </w:lvl>
  </w:abstractNum>
  <w:abstractNum w:abstractNumId="14">
    <w:nsid w:val="46ED431A"/>
    <w:multiLevelType w:val="multilevel"/>
    <w:tmpl w:val="46ED431A"/>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5">
    <w:nsid w:val="4C1C0876"/>
    <w:multiLevelType w:val="multilevel"/>
    <w:tmpl w:val="4C1C0876"/>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6">
    <w:nsid w:val="5C4C21CA"/>
    <w:multiLevelType w:val="multilevel"/>
    <w:tmpl w:val="5C4C21CA"/>
    <w:lvl w:ilvl="0" w:tentative="0">
      <w:start w:val="1"/>
      <w:numFmt w:val="chineseCountingThousand"/>
      <w:pStyle w:val="2"/>
      <w:lvlText w:val="%1、"/>
      <w:lvlJc w:val="left"/>
      <w:pPr>
        <w:ind w:left="0" w:firstLine="0"/>
      </w:pPr>
      <w:rPr>
        <w:rFonts w:hint="eastAsia"/>
        <w:lang w:val="en-US"/>
      </w:rPr>
    </w:lvl>
    <w:lvl w:ilvl="1" w:tentative="0">
      <w:start w:val="1"/>
      <w:numFmt w:val="decimal"/>
      <w:pStyle w:val="3"/>
      <w:isLgl/>
      <w:lvlText w:val="%1.%2、"/>
      <w:lvlJc w:val="left"/>
      <w:pPr>
        <w:ind w:left="0" w:firstLine="0"/>
      </w:pPr>
      <w:rPr>
        <w:rFonts w:hint="eastAsia"/>
        <w:color w:val="auto"/>
        <w:sz w:val="30"/>
        <w:szCs w:val="30"/>
      </w:rPr>
    </w:lvl>
    <w:lvl w:ilvl="2" w:tentative="0">
      <w:start w:val="1"/>
      <w:numFmt w:val="decimal"/>
      <w:pStyle w:val="4"/>
      <w:isLgl/>
      <w:lvlText w:val="%1.%2.%3、"/>
      <w:lvlJc w:val="left"/>
      <w:pPr>
        <w:ind w:left="0" w:firstLine="0"/>
      </w:pPr>
      <w:rPr>
        <w:rFonts w:hint="eastAsia" w:ascii="Times New Roman" w:cs="Times New Roman"/>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3" w:tentative="0">
      <w:start w:val="1"/>
      <w:numFmt w:val="decimal"/>
      <w:pStyle w:val="5"/>
      <w:isLgl/>
      <w:lvlText w:val="%1.%2.%3.%4、"/>
      <w:lvlJc w:val="left"/>
      <w:pPr>
        <w:ind w:left="833" w:hanging="864"/>
      </w:pPr>
      <w:rPr>
        <w:rFonts w:hint="default" w:ascii="Times New Roman" w:hAnsi="Times New Roman" w:cs="Times New Roman"/>
        <w:b/>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rPr>
    </w:lvl>
    <w:lvl w:ilvl="4" w:tentative="0">
      <w:start w:val="1"/>
      <w:numFmt w:val="decimal"/>
      <w:pStyle w:val="6"/>
      <w:isLgl/>
      <w:lvlText w:val="%1.%2.%3.%4.%5、"/>
      <w:lvlJc w:val="left"/>
      <w:pPr>
        <w:ind w:left="977" w:hanging="1008"/>
      </w:pPr>
      <w:rPr>
        <w:rFonts w:hint="eastAsia"/>
      </w:rPr>
    </w:lvl>
    <w:lvl w:ilvl="5" w:tentative="0">
      <w:start w:val="1"/>
      <w:numFmt w:val="decimal"/>
      <w:pStyle w:val="7"/>
      <w:isLgl/>
      <w:lvlText w:val="%1.%2.%3.%4.%5.%6、"/>
      <w:lvlJc w:val="left"/>
      <w:pPr>
        <w:ind w:left="1121" w:hanging="1152"/>
      </w:pPr>
      <w:rPr>
        <w:rFonts w:hint="eastAsia"/>
      </w:rPr>
    </w:lvl>
    <w:lvl w:ilvl="6" w:tentative="0">
      <w:start w:val="1"/>
      <w:numFmt w:val="decimal"/>
      <w:pStyle w:val="8"/>
      <w:lvlText w:val="%1.%2.%3.%4.%5.%6.%7"/>
      <w:lvlJc w:val="left"/>
      <w:pPr>
        <w:ind w:left="1265" w:hanging="1296"/>
      </w:pPr>
      <w:rPr>
        <w:rFonts w:hint="eastAsia"/>
      </w:rPr>
    </w:lvl>
    <w:lvl w:ilvl="7" w:tentative="0">
      <w:start w:val="1"/>
      <w:numFmt w:val="decimal"/>
      <w:pStyle w:val="9"/>
      <w:lvlText w:val="%1.%2.%3.%4.%5.%6.%7.%8"/>
      <w:lvlJc w:val="left"/>
      <w:pPr>
        <w:ind w:left="1409" w:hanging="1440"/>
      </w:pPr>
      <w:rPr>
        <w:rFonts w:hint="eastAsia"/>
      </w:rPr>
    </w:lvl>
    <w:lvl w:ilvl="8" w:tentative="0">
      <w:start w:val="1"/>
      <w:numFmt w:val="decimal"/>
      <w:pStyle w:val="10"/>
      <w:lvlText w:val="%1.%2.%3.%4.%5.%6.%7.%8.%9"/>
      <w:lvlJc w:val="left"/>
      <w:pPr>
        <w:ind w:left="1553" w:hanging="1584"/>
      </w:pPr>
      <w:rPr>
        <w:rFonts w:hint="eastAsia"/>
      </w:rPr>
    </w:lvl>
  </w:abstractNum>
  <w:abstractNum w:abstractNumId="17">
    <w:nsid w:val="66BC43B4"/>
    <w:multiLevelType w:val="singleLevel"/>
    <w:tmpl w:val="66BC43B4"/>
    <w:lvl w:ilvl="0" w:tentative="0">
      <w:start w:val="1"/>
      <w:numFmt w:val="decimal"/>
      <w:suff w:val="nothing"/>
      <w:lvlText w:val="%1、"/>
      <w:lvlJc w:val="left"/>
    </w:lvl>
  </w:abstractNum>
  <w:abstractNum w:abstractNumId="18">
    <w:nsid w:val="710A4E48"/>
    <w:multiLevelType w:val="multilevel"/>
    <w:tmpl w:val="710A4E48"/>
    <w:lvl w:ilvl="0" w:tentative="0">
      <w:start w:val="4"/>
      <w:numFmt w:val="decimal"/>
      <w:lvlText w:val="%1、"/>
      <w:lvlJc w:val="left"/>
      <w:pPr>
        <w:ind w:left="780" w:hanging="360"/>
      </w:pPr>
      <w:rPr>
        <w:rFonts w:hint="default"/>
      </w:rPr>
    </w:lvl>
    <w:lvl w:ilvl="1" w:tentative="0">
      <w:start w:val="1"/>
      <w:numFmt w:val="lowerLetter"/>
      <w:lvlText w:val="%2)"/>
      <w:lvlJc w:val="left"/>
      <w:pPr>
        <w:ind w:left="1260" w:hanging="420"/>
      </w:pPr>
      <w:rPr>
        <w:rFonts w:hint="eastAsia"/>
      </w:rPr>
    </w:lvl>
    <w:lvl w:ilvl="2" w:tentative="0">
      <w:start w:val="1"/>
      <w:numFmt w:val="lowerRoman"/>
      <w:lvlText w:val="%3."/>
      <w:lvlJc w:val="right"/>
      <w:pPr>
        <w:ind w:left="1680" w:hanging="420"/>
      </w:pPr>
      <w:rPr>
        <w:rFonts w:hint="eastAsia"/>
      </w:rPr>
    </w:lvl>
    <w:lvl w:ilvl="3" w:tentative="0">
      <w:start w:val="1"/>
      <w:numFmt w:val="decimal"/>
      <w:lvlText w:val="%4."/>
      <w:lvlJc w:val="left"/>
      <w:pPr>
        <w:ind w:left="2100" w:hanging="420"/>
      </w:pPr>
      <w:rPr>
        <w:rFonts w:hint="eastAsia"/>
      </w:rPr>
    </w:lvl>
    <w:lvl w:ilvl="4" w:tentative="0">
      <w:start w:val="1"/>
      <w:numFmt w:val="lowerLetter"/>
      <w:lvlText w:val="%5)"/>
      <w:lvlJc w:val="left"/>
      <w:pPr>
        <w:ind w:left="2520" w:hanging="420"/>
      </w:pPr>
      <w:rPr>
        <w:rFonts w:hint="eastAsia"/>
      </w:rPr>
    </w:lvl>
    <w:lvl w:ilvl="5" w:tentative="0">
      <w:start w:val="1"/>
      <w:numFmt w:val="lowerRoman"/>
      <w:lvlText w:val="%6."/>
      <w:lvlJc w:val="right"/>
      <w:pPr>
        <w:ind w:left="2940" w:hanging="420"/>
      </w:pPr>
      <w:rPr>
        <w:rFonts w:hint="eastAsia"/>
      </w:rPr>
    </w:lvl>
    <w:lvl w:ilvl="6" w:tentative="0">
      <w:start w:val="1"/>
      <w:numFmt w:val="decimal"/>
      <w:lvlText w:val="%7."/>
      <w:lvlJc w:val="left"/>
      <w:pPr>
        <w:ind w:left="3360" w:hanging="420"/>
      </w:pPr>
      <w:rPr>
        <w:rFonts w:hint="eastAsia"/>
      </w:rPr>
    </w:lvl>
    <w:lvl w:ilvl="7" w:tentative="0">
      <w:start w:val="1"/>
      <w:numFmt w:val="lowerLetter"/>
      <w:lvlText w:val="%8)"/>
      <w:lvlJc w:val="left"/>
      <w:pPr>
        <w:ind w:left="3780" w:hanging="420"/>
      </w:pPr>
      <w:rPr>
        <w:rFonts w:hint="eastAsia"/>
      </w:rPr>
    </w:lvl>
    <w:lvl w:ilvl="8" w:tentative="0">
      <w:start w:val="1"/>
      <w:numFmt w:val="lowerRoman"/>
      <w:lvlText w:val="%9."/>
      <w:lvlJc w:val="right"/>
      <w:pPr>
        <w:ind w:left="4200" w:hanging="420"/>
      </w:pPr>
      <w:rPr>
        <w:rFonts w:hint="eastAsia"/>
      </w:rPr>
    </w:lvl>
  </w:abstractNum>
  <w:num w:numId="1">
    <w:abstractNumId w:val="16"/>
  </w:num>
  <w:num w:numId="2">
    <w:abstractNumId w:val="8"/>
  </w:num>
  <w:num w:numId="3">
    <w:abstractNumId w:val="12"/>
  </w:num>
  <w:num w:numId="4">
    <w:abstractNumId w:val="1"/>
  </w:num>
  <w:num w:numId="5">
    <w:abstractNumId w:val="15"/>
  </w:num>
  <w:num w:numId="6">
    <w:abstractNumId w:val="13"/>
  </w:num>
  <w:num w:numId="7">
    <w:abstractNumId w:val="9"/>
  </w:num>
  <w:num w:numId="8">
    <w:abstractNumId w:val="0"/>
  </w:num>
  <w:num w:numId="9">
    <w:abstractNumId w:val="18"/>
  </w:num>
  <w:num w:numId="10">
    <w:abstractNumId w:val="2"/>
  </w:num>
  <w:num w:numId="11">
    <w:abstractNumId w:val="4"/>
  </w:num>
  <w:num w:numId="12">
    <w:abstractNumId w:val="11"/>
  </w:num>
  <w:num w:numId="13">
    <w:abstractNumId w:val="10"/>
  </w:num>
  <w:num w:numId="14">
    <w:abstractNumId w:val="5"/>
  </w:num>
  <w:num w:numId="15">
    <w:abstractNumId w:val="14"/>
  </w:num>
  <w:num w:numId="16">
    <w:abstractNumId w:val="3"/>
  </w:num>
  <w:num w:numId="17">
    <w:abstractNumId w:val="6"/>
  </w:num>
  <w:num w:numId="18">
    <w:abstractNumId w:val="7"/>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50"/>
  <w:drawingGridHorizontalSpacing w:val="105"/>
  <w:drawingGridVerticalSpacing w:val="156"/>
  <w:displayHorizontalDrawingGridEvery w:val="0"/>
  <w:displayVerticalDrawingGridEvery w:val="2"/>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U0NjJkZmRkYWRlZjcyZjYzZjg4ZmE2ODgxNDE2M2QifQ=="/>
  </w:docVars>
  <w:rsids>
    <w:rsidRoot w:val="00172A27"/>
    <w:rsid w:val="00001A5F"/>
    <w:rsid w:val="00001E2B"/>
    <w:rsid w:val="00001F9E"/>
    <w:rsid w:val="000021EC"/>
    <w:rsid w:val="00002727"/>
    <w:rsid w:val="00003C4A"/>
    <w:rsid w:val="00003E33"/>
    <w:rsid w:val="000051C4"/>
    <w:rsid w:val="00005EC9"/>
    <w:rsid w:val="00007C8E"/>
    <w:rsid w:val="00010A67"/>
    <w:rsid w:val="00010F03"/>
    <w:rsid w:val="000138EB"/>
    <w:rsid w:val="00015A6C"/>
    <w:rsid w:val="00016CEE"/>
    <w:rsid w:val="00016F49"/>
    <w:rsid w:val="00020DD1"/>
    <w:rsid w:val="0002182E"/>
    <w:rsid w:val="00021A9B"/>
    <w:rsid w:val="00021AA3"/>
    <w:rsid w:val="000239DD"/>
    <w:rsid w:val="00023C3B"/>
    <w:rsid w:val="00024D45"/>
    <w:rsid w:val="0002608C"/>
    <w:rsid w:val="0002650B"/>
    <w:rsid w:val="00026BB4"/>
    <w:rsid w:val="00026CBF"/>
    <w:rsid w:val="000272D2"/>
    <w:rsid w:val="00027571"/>
    <w:rsid w:val="00031849"/>
    <w:rsid w:val="000333F2"/>
    <w:rsid w:val="000339D3"/>
    <w:rsid w:val="00034A2C"/>
    <w:rsid w:val="00035E12"/>
    <w:rsid w:val="00037BD3"/>
    <w:rsid w:val="00040E53"/>
    <w:rsid w:val="00040FCA"/>
    <w:rsid w:val="00041AB0"/>
    <w:rsid w:val="00041AE8"/>
    <w:rsid w:val="00041DD1"/>
    <w:rsid w:val="00042DE5"/>
    <w:rsid w:val="0004376E"/>
    <w:rsid w:val="000458D0"/>
    <w:rsid w:val="00050094"/>
    <w:rsid w:val="000505CF"/>
    <w:rsid w:val="000509B5"/>
    <w:rsid w:val="00050A3B"/>
    <w:rsid w:val="00054ED2"/>
    <w:rsid w:val="00055985"/>
    <w:rsid w:val="0005706A"/>
    <w:rsid w:val="00057EF4"/>
    <w:rsid w:val="00057F84"/>
    <w:rsid w:val="00061BFA"/>
    <w:rsid w:val="00061DFC"/>
    <w:rsid w:val="00062D29"/>
    <w:rsid w:val="000631E2"/>
    <w:rsid w:val="000645B8"/>
    <w:rsid w:val="00064D2E"/>
    <w:rsid w:val="0006544D"/>
    <w:rsid w:val="000664DC"/>
    <w:rsid w:val="0007102E"/>
    <w:rsid w:val="000721D2"/>
    <w:rsid w:val="00072679"/>
    <w:rsid w:val="00073174"/>
    <w:rsid w:val="00073AD2"/>
    <w:rsid w:val="00073C51"/>
    <w:rsid w:val="000743CC"/>
    <w:rsid w:val="00074438"/>
    <w:rsid w:val="00075AB0"/>
    <w:rsid w:val="00076549"/>
    <w:rsid w:val="00076EEF"/>
    <w:rsid w:val="00077828"/>
    <w:rsid w:val="00080449"/>
    <w:rsid w:val="0008221B"/>
    <w:rsid w:val="000826E2"/>
    <w:rsid w:val="000834F9"/>
    <w:rsid w:val="0008426B"/>
    <w:rsid w:val="00084F43"/>
    <w:rsid w:val="0008561E"/>
    <w:rsid w:val="000860CC"/>
    <w:rsid w:val="000866D4"/>
    <w:rsid w:val="00090143"/>
    <w:rsid w:val="00090214"/>
    <w:rsid w:val="0009028C"/>
    <w:rsid w:val="0009261C"/>
    <w:rsid w:val="0009328A"/>
    <w:rsid w:val="0009625E"/>
    <w:rsid w:val="000968A0"/>
    <w:rsid w:val="000968C2"/>
    <w:rsid w:val="000A0AA5"/>
    <w:rsid w:val="000A1C65"/>
    <w:rsid w:val="000A209A"/>
    <w:rsid w:val="000A3B01"/>
    <w:rsid w:val="000A46DF"/>
    <w:rsid w:val="000A592C"/>
    <w:rsid w:val="000A6991"/>
    <w:rsid w:val="000A7156"/>
    <w:rsid w:val="000A7935"/>
    <w:rsid w:val="000B10AE"/>
    <w:rsid w:val="000B12F3"/>
    <w:rsid w:val="000B2BC3"/>
    <w:rsid w:val="000B311C"/>
    <w:rsid w:val="000B32FB"/>
    <w:rsid w:val="000B3797"/>
    <w:rsid w:val="000B39FE"/>
    <w:rsid w:val="000B5604"/>
    <w:rsid w:val="000B5EF4"/>
    <w:rsid w:val="000B737B"/>
    <w:rsid w:val="000B78F1"/>
    <w:rsid w:val="000C0131"/>
    <w:rsid w:val="000C0710"/>
    <w:rsid w:val="000C2223"/>
    <w:rsid w:val="000C2902"/>
    <w:rsid w:val="000C33CD"/>
    <w:rsid w:val="000C48F6"/>
    <w:rsid w:val="000C4E9C"/>
    <w:rsid w:val="000C5877"/>
    <w:rsid w:val="000C611A"/>
    <w:rsid w:val="000C6596"/>
    <w:rsid w:val="000C725E"/>
    <w:rsid w:val="000D1026"/>
    <w:rsid w:val="000D15DD"/>
    <w:rsid w:val="000D2CF0"/>
    <w:rsid w:val="000D3402"/>
    <w:rsid w:val="000D4585"/>
    <w:rsid w:val="000D56B0"/>
    <w:rsid w:val="000D63B4"/>
    <w:rsid w:val="000E08BB"/>
    <w:rsid w:val="000E0B0B"/>
    <w:rsid w:val="000E2011"/>
    <w:rsid w:val="000E32C3"/>
    <w:rsid w:val="000E33C8"/>
    <w:rsid w:val="000E3832"/>
    <w:rsid w:val="000E3F2B"/>
    <w:rsid w:val="000E40A7"/>
    <w:rsid w:val="000E43A7"/>
    <w:rsid w:val="000E63A2"/>
    <w:rsid w:val="000E6B99"/>
    <w:rsid w:val="000E7186"/>
    <w:rsid w:val="000E7FCC"/>
    <w:rsid w:val="000F0B52"/>
    <w:rsid w:val="000F0BAA"/>
    <w:rsid w:val="000F0C05"/>
    <w:rsid w:val="000F192C"/>
    <w:rsid w:val="000F1F2E"/>
    <w:rsid w:val="000F1FB5"/>
    <w:rsid w:val="000F28D2"/>
    <w:rsid w:val="000F32C0"/>
    <w:rsid w:val="000F4E66"/>
    <w:rsid w:val="000F77F5"/>
    <w:rsid w:val="001017CB"/>
    <w:rsid w:val="00101F36"/>
    <w:rsid w:val="001023AD"/>
    <w:rsid w:val="001045A7"/>
    <w:rsid w:val="00104C19"/>
    <w:rsid w:val="00105DB8"/>
    <w:rsid w:val="00106F72"/>
    <w:rsid w:val="00107D55"/>
    <w:rsid w:val="00107F35"/>
    <w:rsid w:val="001101FA"/>
    <w:rsid w:val="00113C5B"/>
    <w:rsid w:val="001140CF"/>
    <w:rsid w:val="001140E6"/>
    <w:rsid w:val="00117248"/>
    <w:rsid w:val="0011754B"/>
    <w:rsid w:val="00117F0E"/>
    <w:rsid w:val="00120A2F"/>
    <w:rsid w:val="00120A59"/>
    <w:rsid w:val="001217EE"/>
    <w:rsid w:val="0012192B"/>
    <w:rsid w:val="00122F40"/>
    <w:rsid w:val="00123216"/>
    <w:rsid w:val="00123529"/>
    <w:rsid w:val="001247A4"/>
    <w:rsid w:val="00124958"/>
    <w:rsid w:val="00125FA3"/>
    <w:rsid w:val="00127442"/>
    <w:rsid w:val="00127653"/>
    <w:rsid w:val="00130A1E"/>
    <w:rsid w:val="00130DBB"/>
    <w:rsid w:val="00133015"/>
    <w:rsid w:val="00133BC5"/>
    <w:rsid w:val="00134D30"/>
    <w:rsid w:val="00135E04"/>
    <w:rsid w:val="001361CC"/>
    <w:rsid w:val="00137881"/>
    <w:rsid w:val="0014048D"/>
    <w:rsid w:val="00140698"/>
    <w:rsid w:val="00140F77"/>
    <w:rsid w:val="00141244"/>
    <w:rsid w:val="001413E3"/>
    <w:rsid w:val="00141C82"/>
    <w:rsid w:val="00142236"/>
    <w:rsid w:val="00144558"/>
    <w:rsid w:val="001457A1"/>
    <w:rsid w:val="00145B16"/>
    <w:rsid w:val="00146902"/>
    <w:rsid w:val="00147196"/>
    <w:rsid w:val="0014725B"/>
    <w:rsid w:val="0015062F"/>
    <w:rsid w:val="0015148A"/>
    <w:rsid w:val="00151DF9"/>
    <w:rsid w:val="00151E67"/>
    <w:rsid w:val="001523A5"/>
    <w:rsid w:val="00152464"/>
    <w:rsid w:val="00152724"/>
    <w:rsid w:val="001532D9"/>
    <w:rsid w:val="001533AC"/>
    <w:rsid w:val="00153E8A"/>
    <w:rsid w:val="001544EC"/>
    <w:rsid w:val="00155DE2"/>
    <w:rsid w:val="001570F3"/>
    <w:rsid w:val="001574BC"/>
    <w:rsid w:val="00157F46"/>
    <w:rsid w:val="0016065E"/>
    <w:rsid w:val="00161BC2"/>
    <w:rsid w:val="001636BB"/>
    <w:rsid w:val="0016509D"/>
    <w:rsid w:val="00165135"/>
    <w:rsid w:val="00165803"/>
    <w:rsid w:val="00166AF5"/>
    <w:rsid w:val="0016734D"/>
    <w:rsid w:val="00167B66"/>
    <w:rsid w:val="001700FE"/>
    <w:rsid w:val="001709D8"/>
    <w:rsid w:val="00172917"/>
    <w:rsid w:val="00172A27"/>
    <w:rsid w:val="001754C3"/>
    <w:rsid w:val="00176163"/>
    <w:rsid w:val="00176C7E"/>
    <w:rsid w:val="00177469"/>
    <w:rsid w:val="00177F47"/>
    <w:rsid w:val="00181684"/>
    <w:rsid w:val="00182E5C"/>
    <w:rsid w:val="0018502D"/>
    <w:rsid w:val="00185ED5"/>
    <w:rsid w:val="001873E2"/>
    <w:rsid w:val="00190B80"/>
    <w:rsid w:val="001917D1"/>
    <w:rsid w:val="00191C1D"/>
    <w:rsid w:val="00194FAE"/>
    <w:rsid w:val="001958B9"/>
    <w:rsid w:val="00196A85"/>
    <w:rsid w:val="00196D33"/>
    <w:rsid w:val="00196FB2"/>
    <w:rsid w:val="001A1D01"/>
    <w:rsid w:val="001A2C0E"/>
    <w:rsid w:val="001A3403"/>
    <w:rsid w:val="001A50D5"/>
    <w:rsid w:val="001A541C"/>
    <w:rsid w:val="001A5572"/>
    <w:rsid w:val="001A775D"/>
    <w:rsid w:val="001B1BE7"/>
    <w:rsid w:val="001B26B8"/>
    <w:rsid w:val="001B38D8"/>
    <w:rsid w:val="001B44AC"/>
    <w:rsid w:val="001B4B59"/>
    <w:rsid w:val="001B53AC"/>
    <w:rsid w:val="001B5633"/>
    <w:rsid w:val="001B6596"/>
    <w:rsid w:val="001B7A73"/>
    <w:rsid w:val="001C180E"/>
    <w:rsid w:val="001C46F8"/>
    <w:rsid w:val="001C4E24"/>
    <w:rsid w:val="001C4FBD"/>
    <w:rsid w:val="001C5F63"/>
    <w:rsid w:val="001C60F0"/>
    <w:rsid w:val="001C64B4"/>
    <w:rsid w:val="001C655F"/>
    <w:rsid w:val="001C7948"/>
    <w:rsid w:val="001D0AAD"/>
    <w:rsid w:val="001D15FD"/>
    <w:rsid w:val="001D258C"/>
    <w:rsid w:val="001D3174"/>
    <w:rsid w:val="001D3393"/>
    <w:rsid w:val="001D39EF"/>
    <w:rsid w:val="001D3A4B"/>
    <w:rsid w:val="001D4568"/>
    <w:rsid w:val="001D4B5E"/>
    <w:rsid w:val="001D5C1C"/>
    <w:rsid w:val="001D5FC9"/>
    <w:rsid w:val="001D6101"/>
    <w:rsid w:val="001D6635"/>
    <w:rsid w:val="001D6935"/>
    <w:rsid w:val="001E0D15"/>
    <w:rsid w:val="001E3439"/>
    <w:rsid w:val="001E56B6"/>
    <w:rsid w:val="001E7651"/>
    <w:rsid w:val="001F004C"/>
    <w:rsid w:val="001F057D"/>
    <w:rsid w:val="001F1DE9"/>
    <w:rsid w:val="001F3A59"/>
    <w:rsid w:val="001F49B0"/>
    <w:rsid w:val="001F6D38"/>
    <w:rsid w:val="00200328"/>
    <w:rsid w:val="00201574"/>
    <w:rsid w:val="00201F84"/>
    <w:rsid w:val="00202D10"/>
    <w:rsid w:val="0020527D"/>
    <w:rsid w:val="002055C0"/>
    <w:rsid w:val="00207822"/>
    <w:rsid w:val="00207BC0"/>
    <w:rsid w:val="00207F85"/>
    <w:rsid w:val="0021022F"/>
    <w:rsid w:val="00210AB3"/>
    <w:rsid w:val="00210F36"/>
    <w:rsid w:val="00211A9F"/>
    <w:rsid w:val="00212489"/>
    <w:rsid w:val="0021366F"/>
    <w:rsid w:val="00215461"/>
    <w:rsid w:val="00216FDE"/>
    <w:rsid w:val="002176BF"/>
    <w:rsid w:val="00220148"/>
    <w:rsid w:val="002204CB"/>
    <w:rsid w:val="00223B89"/>
    <w:rsid w:val="00224542"/>
    <w:rsid w:val="00225770"/>
    <w:rsid w:val="00225946"/>
    <w:rsid w:val="00225A5D"/>
    <w:rsid w:val="00225D7D"/>
    <w:rsid w:val="00226B7B"/>
    <w:rsid w:val="002309D3"/>
    <w:rsid w:val="002311F5"/>
    <w:rsid w:val="00231D51"/>
    <w:rsid w:val="00233757"/>
    <w:rsid w:val="00233D18"/>
    <w:rsid w:val="00236378"/>
    <w:rsid w:val="00237C52"/>
    <w:rsid w:val="00240C4D"/>
    <w:rsid w:val="00240D7A"/>
    <w:rsid w:val="002424AB"/>
    <w:rsid w:val="002425CA"/>
    <w:rsid w:val="0024275E"/>
    <w:rsid w:val="002428C3"/>
    <w:rsid w:val="00242B0A"/>
    <w:rsid w:val="0025003B"/>
    <w:rsid w:val="00250197"/>
    <w:rsid w:val="00252043"/>
    <w:rsid w:val="002521EA"/>
    <w:rsid w:val="00252BEC"/>
    <w:rsid w:val="00252CE4"/>
    <w:rsid w:val="00252F7C"/>
    <w:rsid w:val="002539C4"/>
    <w:rsid w:val="002544B2"/>
    <w:rsid w:val="00255B54"/>
    <w:rsid w:val="00255EAA"/>
    <w:rsid w:val="0025617C"/>
    <w:rsid w:val="002568CC"/>
    <w:rsid w:val="00257DFB"/>
    <w:rsid w:val="00261849"/>
    <w:rsid w:val="00263374"/>
    <w:rsid w:val="002633E6"/>
    <w:rsid w:val="00263A29"/>
    <w:rsid w:val="0026590A"/>
    <w:rsid w:val="002676BF"/>
    <w:rsid w:val="0027059B"/>
    <w:rsid w:val="00270892"/>
    <w:rsid w:val="002708FB"/>
    <w:rsid w:val="002714CA"/>
    <w:rsid w:val="002729E9"/>
    <w:rsid w:val="00273E33"/>
    <w:rsid w:val="00275BF8"/>
    <w:rsid w:val="00275C6C"/>
    <w:rsid w:val="00275FCA"/>
    <w:rsid w:val="00276B49"/>
    <w:rsid w:val="00276BA7"/>
    <w:rsid w:val="00277B81"/>
    <w:rsid w:val="002824F5"/>
    <w:rsid w:val="00284DCB"/>
    <w:rsid w:val="0028677B"/>
    <w:rsid w:val="00286B81"/>
    <w:rsid w:val="0028715A"/>
    <w:rsid w:val="00287273"/>
    <w:rsid w:val="00287BA1"/>
    <w:rsid w:val="00290F46"/>
    <w:rsid w:val="00291EDC"/>
    <w:rsid w:val="0029296F"/>
    <w:rsid w:val="00292BD9"/>
    <w:rsid w:val="002937A1"/>
    <w:rsid w:val="002948FE"/>
    <w:rsid w:val="00295417"/>
    <w:rsid w:val="002955E9"/>
    <w:rsid w:val="002956BE"/>
    <w:rsid w:val="00295AA7"/>
    <w:rsid w:val="00297A09"/>
    <w:rsid w:val="002A0301"/>
    <w:rsid w:val="002A0766"/>
    <w:rsid w:val="002A0EA5"/>
    <w:rsid w:val="002A14F0"/>
    <w:rsid w:val="002A272A"/>
    <w:rsid w:val="002A3456"/>
    <w:rsid w:val="002A464C"/>
    <w:rsid w:val="002A4F23"/>
    <w:rsid w:val="002B0450"/>
    <w:rsid w:val="002B0BDA"/>
    <w:rsid w:val="002B32B8"/>
    <w:rsid w:val="002B3720"/>
    <w:rsid w:val="002B585C"/>
    <w:rsid w:val="002C0BF0"/>
    <w:rsid w:val="002C16A0"/>
    <w:rsid w:val="002C1F01"/>
    <w:rsid w:val="002C2B75"/>
    <w:rsid w:val="002C2E57"/>
    <w:rsid w:val="002C3799"/>
    <w:rsid w:val="002C4C11"/>
    <w:rsid w:val="002C5148"/>
    <w:rsid w:val="002C61AF"/>
    <w:rsid w:val="002C71CF"/>
    <w:rsid w:val="002D1B92"/>
    <w:rsid w:val="002D31F2"/>
    <w:rsid w:val="002D3202"/>
    <w:rsid w:val="002D526C"/>
    <w:rsid w:val="002D5D9E"/>
    <w:rsid w:val="002D70B2"/>
    <w:rsid w:val="002E053A"/>
    <w:rsid w:val="002E2581"/>
    <w:rsid w:val="002E2A29"/>
    <w:rsid w:val="002E35B5"/>
    <w:rsid w:val="002E3769"/>
    <w:rsid w:val="002E391F"/>
    <w:rsid w:val="002E42EA"/>
    <w:rsid w:val="002E4A0E"/>
    <w:rsid w:val="002E6073"/>
    <w:rsid w:val="002E7624"/>
    <w:rsid w:val="002F1F27"/>
    <w:rsid w:val="002F2EDE"/>
    <w:rsid w:val="002F6357"/>
    <w:rsid w:val="002F67F6"/>
    <w:rsid w:val="002F6822"/>
    <w:rsid w:val="002F6C2D"/>
    <w:rsid w:val="00302892"/>
    <w:rsid w:val="003032C4"/>
    <w:rsid w:val="00303F66"/>
    <w:rsid w:val="0030414C"/>
    <w:rsid w:val="003041AF"/>
    <w:rsid w:val="0031027C"/>
    <w:rsid w:val="00311570"/>
    <w:rsid w:val="00312300"/>
    <w:rsid w:val="003127FD"/>
    <w:rsid w:val="00313AB2"/>
    <w:rsid w:val="00313B3F"/>
    <w:rsid w:val="00315811"/>
    <w:rsid w:val="00315A29"/>
    <w:rsid w:val="00316ADB"/>
    <w:rsid w:val="00317A7B"/>
    <w:rsid w:val="00317B1D"/>
    <w:rsid w:val="00317BC1"/>
    <w:rsid w:val="003202B2"/>
    <w:rsid w:val="00321711"/>
    <w:rsid w:val="00321BDF"/>
    <w:rsid w:val="00323499"/>
    <w:rsid w:val="00323B35"/>
    <w:rsid w:val="00324D96"/>
    <w:rsid w:val="003255B7"/>
    <w:rsid w:val="00326765"/>
    <w:rsid w:val="003271A9"/>
    <w:rsid w:val="00327B8B"/>
    <w:rsid w:val="0033401A"/>
    <w:rsid w:val="00335641"/>
    <w:rsid w:val="00336348"/>
    <w:rsid w:val="00336368"/>
    <w:rsid w:val="0033755C"/>
    <w:rsid w:val="00337DD3"/>
    <w:rsid w:val="003404B5"/>
    <w:rsid w:val="003408F4"/>
    <w:rsid w:val="003413AD"/>
    <w:rsid w:val="00341AD5"/>
    <w:rsid w:val="00341BC5"/>
    <w:rsid w:val="003420C9"/>
    <w:rsid w:val="00342255"/>
    <w:rsid w:val="003433FA"/>
    <w:rsid w:val="00344E94"/>
    <w:rsid w:val="00345474"/>
    <w:rsid w:val="0034626E"/>
    <w:rsid w:val="00350219"/>
    <w:rsid w:val="00350CE0"/>
    <w:rsid w:val="00351F64"/>
    <w:rsid w:val="00352D2F"/>
    <w:rsid w:val="00353B8A"/>
    <w:rsid w:val="00353D9D"/>
    <w:rsid w:val="00353F38"/>
    <w:rsid w:val="00357EDC"/>
    <w:rsid w:val="00360526"/>
    <w:rsid w:val="003609F1"/>
    <w:rsid w:val="00360B74"/>
    <w:rsid w:val="00360C77"/>
    <w:rsid w:val="003639E4"/>
    <w:rsid w:val="00364861"/>
    <w:rsid w:val="00364DE9"/>
    <w:rsid w:val="0036549A"/>
    <w:rsid w:val="003664CE"/>
    <w:rsid w:val="0036705C"/>
    <w:rsid w:val="003707A0"/>
    <w:rsid w:val="0037135B"/>
    <w:rsid w:val="00373343"/>
    <w:rsid w:val="00373FCB"/>
    <w:rsid w:val="00376B70"/>
    <w:rsid w:val="00377828"/>
    <w:rsid w:val="00377BCF"/>
    <w:rsid w:val="003800F8"/>
    <w:rsid w:val="0038058E"/>
    <w:rsid w:val="00380AC6"/>
    <w:rsid w:val="00380D32"/>
    <w:rsid w:val="003834D9"/>
    <w:rsid w:val="003849AA"/>
    <w:rsid w:val="003855CD"/>
    <w:rsid w:val="003857CA"/>
    <w:rsid w:val="00386D3D"/>
    <w:rsid w:val="00387A2A"/>
    <w:rsid w:val="00387C55"/>
    <w:rsid w:val="00391AB1"/>
    <w:rsid w:val="00393793"/>
    <w:rsid w:val="003937BB"/>
    <w:rsid w:val="00393F05"/>
    <w:rsid w:val="00394370"/>
    <w:rsid w:val="00396E46"/>
    <w:rsid w:val="00396EC3"/>
    <w:rsid w:val="0039779B"/>
    <w:rsid w:val="00397DCC"/>
    <w:rsid w:val="003A19FF"/>
    <w:rsid w:val="003A2F39"/>
    <w:rsid w:val="003A38B0"/>
    <w:rsid w:val="003A4BF4"/>
    <w:rsid w:val="003A4D68"/>
    <w:rsid w:val="003A5585"/>
    <w:rsid w:val="003A6BCE"/>
    <w:rsid w:val="003A73E0"/>
    <w:rsid w:val="003A78D8"/>
    <w:rsid w:val="003B011C"/>
    <w:rsid w:val="003B04F9"/>
    <w:rsid w:val="003B1448"/>
    <w:rsid w:val="003B1AF3"/>
    <w:rsid w:val="003B21E3"/>
    <w:rsid w:val="003B2C19"/>
    <w:rsid w:val="003B505A"/>
    <w:rsid w:val="003B793C"/>
    <w:rsid w:val="003C19C4"/>
    <w:rsid w:val="003C2240"/>
    <w:rsid w:val="003C4F6E"/>
    <w:rsid w:val="003C5628"/>
    <w:rsid w:val="003C56C6"/>
    <w:rsid w:val="003C6A4A"/>
    <w:rsid w:val="003D1942"/>
    <w:rsid w:val="003D1A13"/>
    <w:rsid w:val="003D31E1"/>
    <w:rsid w:val="003D34CA"/>
    <w:rsid w:val="003D615F"/>
    <w:rsid w:val="003D6C4F"/>
    <w:rsid w:val="003D7A04"/>
    <w:rsid w:val="003D7F4E"/>
    <w:rsid w:val="003E1122"/>
    <w:rsid w:val="003E1616"/>
    <w:rsid w:val="003E1D0D"/>
    <w:rsid w:val="003E25F8"/>
    <w:rsid w:val="003E4A50"/>
    <w:rsid w:val="003E54B3"/>
    <w:rsid w:val="003E6B68"/>
    <w:rsid w:val="003E6D23"/>
    <w:rsid w:val="003E7DA4"/>
    <w:rsid w:val="003F0B97"/>
    <w:rsid w:val="003F200D"/>
    <w:rsid w:val="003F2C2D"/>
    <w:rsid w:val="003F33CE"/>
    <w:rsid w:val="003F3C47"/>
    <w:rsid w:val="003F4D1D"/>
    <w:rsid w:val="003F5E92"/>
    <w:rsid w:val="003F68E3"/>
    <w:rsid w:val="0040004D"/>
    <w:rsid w:val="004008D3"/>
    <w:rsid w:val="0040095D"/>
    <w:rsid w:val="00402265"/>
    <w:rsid w:val="0040253A"/>
    <w:rsid w:val="004031EF"/>
    <w:rsid w:val="004054A4"/>
    <w:rsid w:val="0040597A"/>
    <w:rsid w:val="0040671C"/>
    <w:rsid w:val="00407C8E"/>
    <w:rsid w:val="00407F09"/>
    <w:rsid w:val="004107E4"/>
    <w:rsid w:val="00411CF2"/>
    <w:rsid w:val="004124AD"/>
    <w:rsid w:val="004126A4"/>
    <w:rsid w:val="00413E7B"/>
    <w:rsid w:val="004155E0"/>
    <w:rsid w:val="00415747"/>
    <w:rsid w:val="0041672D"/>
    <w:rsid w:val="00416C2F"/>
    <w:rsid w:val="004177F5"/>
    <w:rsid w:val="004179FE"/>
    <w:rsid w:val="00417BA5"/>
    <w:rsid w:val="00423A0D"/>
    <w:rsid w:val="004241A1"/>
    <w:rsid w:val="00424210"/>
    <w:rsid w:val="004258AD"/>
    <w:rsid w:val="0042764E"/>
    <w:rsid w:val="00430956"/>
    <w:rsid w:val="00430B61"/>
    <w:rsid w:val="00430DDE"/>
    <w:rsid w:val="00431429"/>
    <w:rsid w:val="00432198"/>
    <w:rsid w:val="00432A55"/>
    <w:rsid w:val="00433513"/>
    <w:rsid w:val="00433F6E"/>
    <w:rsid w:val="0043400C"/>
    <w:rsid w:val="00434A69"/>
    <w:rsid w:val="0043555E"/>
    <w:rsid w:val="00435E1A"/>
    <w:rsid w:val="00436C0E"/>
    <w:rsid w:val="00436D74"/>
    <w:rsid w:val="004372DB"/>
    <w:rsid w:val="004379B8"/>
    <w:rsid w:val="0044106B"/>
    <w:rsid w:val="0044190D"/>
    <w:rsid w:val="00442393"/>
    <w:rsid w:val="00442688"/>
    <w:rsid w:val="004436DB"/>
    <w:rsid w:val="00443CF5"/>
    <w:rsid w:val="00443E63"/>
    <w:rsid w:val="004451D6"/>
    <w:rsid w:val="00445A6D"/>
    <w:rsid w:val="00446293"/>
    <w:rsid w:val="00446619"/>
    <w:rsid w:val="00447AA6"/>
    <w:rsid w:val="004513EF"/>
    <w:rsid w:val="00452159"/>
    <w:rsid w:val="00453326"/>
    <w:rsid w:val="004533B6"/>
    <w:rsid w:val="00453CD8"/>
    <w:rsid w:val="00454AC5"/>
    <w:rsid w:val="00454E99"/>
    <w:rsid w:val="0045563B"/>
    <w:rsid w:val="004602BC"/>
    <w:rsid w:val="0046053E"/>
    <w:rsid w:val="00461507"/>
    <w:rsid w:val="0046464A"/>
    <w:rsid w:val="00465906"/>
    <w:rsid w:val="00467A43"/>
    <w:rsid w:val="0047122E"/>
    <w:rsid w:val="0047179F"/>
    <w:rsid w:val="00471C33"/>
    <w:rsid w:val="00471D2D"/>
    <w:rsid w:val="00471E5E"/>
    <w:rsid w:val="00472836"/>
    <w:rsid w:val="004735D1"/>
    <w:rsid w:val="00473EC0"/>
    <w:rsid w:val="00475539"/>
    <w:rsid w:val="0047583A"/>
    <w:rsid w:val="00475A21"/>
    <w:rsid w:val="00475BA9"/>
    <w:rsid w:val="0048027F"/>
    <w:rsid w:val="004817AC"/>
    <w:rsid w:val="0048184B"/>
    <w:rsid w:val="00481C93"/>
    <w:rsid w:val="00481E7E"/>
    <w:rsid w:val="00481ECB"/>
    <w:rsid w:val="004820F9"/>
    <w:rsid w:val="00482467"/>
    <w:rsid w:val="00482FAA"/>
    <w:rsid w:val="00483219"/>
    <w:rsid w:val="00483CA6"/>
    <w:rsid w:val="0048401A"/>
    <w:rsid w:val="004862CA"/>
    <w:rsid w:val="00486406"/>
    <w:rsid w:val="00486629"/>
    <w:rsid w:val="00486AD0"/>
    <w:rsid w:val="00486ECE"/>
    <w:rsid w:val="00490157"/>
    <w:rsid w:val="00490786"/>
    <w:rsid w:val="00490C24"/>
    <w:rsid w:val="00490DE6"/>
    <w:rsid w:val="00491151"/>
    <w:rsid w:val="00491706"/>
    <w:rsid w:val="0049237F"/>
    <w:rsid w:val="00492E0E"/>
    <w:rsid w:val="00494B23"/>
    <w:rsid w:val="00495801"/>
    <w:rsid w:val="00495E4E"/>
    <w:rsid w:val="00497270"/>
    <w:rsid w:val="0049730F"/>
    <w:rsid w:val="00497C27"/>
    <w:rsid w:val="004A07BD"/>
    <w:rsid w:val="004A0A5C"/>
    <w:rsid w:val="004A10D0"/>
    <w:rsid w:val="004A2408"/>
    <w:rsid w:val="004A2504"/>
    <w:rsid w:val="004A35EF"/>
    <w:rsid w:val="004A386E"/>
    <w:rsid w:val="004A38AE"/>
    <w:rsid w:val="004A6035"/>
    <w:rsid w:val="004B0144"/>
    <w:rsid w:val="004B0EA2"/>
    <w:rsid w:val="004B186F"/>
    <w:rsid w:val="004B1E6B"/>
    <w:rsid w:val="004B236C"/>
    <w:rsid w:val="004B24A3"/>
    <w:rsid w:val="004B74DE"/>
    <w:rsid w:val="004B7801"/>
    <w:rsid w:val="004B7A47"/>
    <w:rsid w:val="004B7F66"/>
    <w:rsid w:val="004C1D3D"/>
    <w:rsid w:val="004C22D2"/>
    <w:rsid w:val="004C26A0"/>
    <w:rsid w:val="004C37F6"/>
    <w:rsid w:val="004C3B0E"/>
    <w:rsid w:val="004C5091"/>
    <w:rsid w:val="004C53C5"/>
    <w:rsid w:val="004C60F3"/>
    <w:rsid w:val="004D01BE"/>
    <w:rsid w:val="004D0264"/>
    <w:rsid w:val="004D0635"/>
    <w:rsid w:val="004D1AA1"/>
    <w:rsid w:val="004D2A20"/>
    <w:rsid w:val="004D2D7E"/>
    <w:rsid w:val="004D3B36"/>
    <w:rsid w:val="004D3BF7"/>
    <w:rsid w:val="004D3F16"/>
    <w:rsid w:val="004D4629"/>
    <w:rsid w:val="004D4660"/>
    <w:rsid w:val="004D4EE6"/>
    <w:rsid w:val="004D6253"/>
    <w:rsid w:val="004D6D06"/>
    <w:rsid w:val="004D700E"/>
    <w:rsid w:val="004D70BC"/>
    <w:rsid w:val="004D710F"/>
    <w:rsid w:val="004E2E6B"/>
    <w:rsid w:val="004E3C99"/>
    <w:rsid w:val="004E3F17"/>
    <w:rsid w:val="004E42D4"/>
    <w:rsid w:val="004E4D82"/>
    <w:rsid w:val="004E54DF"/>
    <w:rsid w:val="004E6636"/>
    <w:rsid w:val="004E77E3"/>
    <w:rsid w:val="004E7906"/>
    <w:rsid w:val="004E7A14"/>
    <w:rsid w:val="004F087A"/>
    <w:rsid w:val="004F3D52"/>
    <w:rsid w:val="004F50A2"/>
    <w:rsid w:val="004F7276"/>
    <w:rsid w:val="00500182"/>
    <w:rsid w:val="00500535"/>
    <w:rsid w:val="00500C20"/>
    <w:rsid w:val="005022E0"/>
    <w:rsid w:val="00503A25"/>
    <w:rsid w:val="00503B9F"/>
    <w:rsid w:val="00504582"/>
    <w:rsid w:val="00504692"/>
    <w:rsid w:val="005053EA"/>
    <w:rsid w:val="00505B5A"/>
    <w:rsid w:val="00506509"/>
    <w:rsid w:val="005067D1"/>
    <w:rsid w:val="00506CCB"/>
    <w:rsid w:val="00506D4A"/>
    <w:rsid w:val="00507001"/>
    <w:rsid w:val="00507213"/>
    <w:rsid w:val="00507405"/>
    <w:rsid w:val="00507F8A"/>
    <w:rsid w:val="005111AE"/>
    <w:rsid w:val="00512866"/>
    <w:rsid w:val="00513369"/>
    <w:rsid w:val="005138CB"/>
    <w:rsid w:val="00515B2E"/>
    <w:rsid w:val="00515D7A"/>
    <w:rsid w:val="00515D96"/>
    <w:rsid w:val="00517FA1"/>
    <w:rsid w:val="0052192D"/>
    <w:rsid w:val="0052275F"/>
    <w:rsid w:val="00522F2E"/>
    <w:rsid w:val="005234EE"/>
    <w:rsid w:val="00524086"/>
    <w:rsid w:val="00524DA0"/>
    <w:rsid w:val="005254D9"/>
    <w:rsid w:val="00525806"/>
    <w:rsid w:val="005278E0"/>
    <w:rsid w:val="00530A51"/>
    <w:rsid w:val="00531594"/>
    <w:rsid w:val="00532FBB"/>
    <w:rsid w:val="0053316B"/>
    <w:rsid w:val="00534189"/>
    <w:rsid w:val="00534F00"/>
    <w:rsid w:val="00535E74"/>
    <w:rsid w:val="005379AC"/>
    <w:rsid w:val="00541BF0"/>
    <w:rsid w:val="00541E1C"/>
    <w:rsid w:val="00542BE9"/>
    <w:rsid w:val="00543191"/>
    <w:rsid w:val="00545032"/>
    <w:rsid w:val="0054623E"/>
    <w:rsid w:val="00546AB2"/>
    <w:rsid w:val="00551AE6"/>
    <w:rsid w:val="005521AA"/>
    <w:rsid w:val="0055299E"/>
    <w:rsid w:val="005531FA"/>
    <w:rsid w:val="00553C83"/>
    <w:rsid w:val="0055450E"/>
    <w:rsid w:val="00554A9B"/>
    <w:rsid w:val="005554C7"/>
    <w:rsid w:val="005566C4"/>
    <w:rsid w:val="005618C6"/>
    <w:rsid w:val="005618EF"/>
    <w:rsid w:val="0056473F"/>
    <w:rsid w:val="00564B37"/>
    <w:rsid w:val="0056535B"/>
    <w:rsid w:val="005667D8"/>
    <w:rsid w:val="00566E55"/>
    <w:rsid w:val="00567DAA"/>
    <w:rsid w:val="005707E2"/>
    <w:rsid w:val="0057534E"/>
    <w:rsid w:val="00575C83"/>
    <w:rsid w:val="00576008"/>
    <w:rsid w:val="00576640"/>
    <w:rsid w:val="00577090"/>
    <w:rsid w:val="00580348"/>
    <w:rsid w:val="00581348"/>
    <w:rsid w:val="00583187"/>
    <w:rsid w:val="0058391C"/>
    <w:rsid w:val="00584251"/>
    <w:rsid w:val="00590E6C"/>
    <w:rsid w:val="00590F11"/>
    <w:rsid w:val="005912CB"/>
    <w:rsid w:val="00592378"/>
    <w:rsid w:val="00592E4C"/>
    <w:rsid w:val="0059311D"/>
    <w:rsid w:val="005960ED"/>
    <w:rsid w:val="005960F5"/>
    <w:rsid w:val="00596131"/>
    <w:rsid w:val="00596D8B"/>
    <w:rsid w:val="005A1420"/>
    <w:rsid w:val="005A2A1D"/>
    <w:rsid w:val="005A3959"/>
    <w:rsid w:val="005A4C22"/>
    <w:rsid w:val="005A644C"/>
    <w:rsid w:val="005A6E41"/>
    <w:rsid w:val="005B06EE"/>
    <w:rsid w:val="005B096E"/>
    <w:rsid w:val="005B19F7"/>
    <w:rsid w:val="005B2CC6"/>
    <w:rsid w:val="005B2CC8"/>
    <w:rsid w:val="005B2E28"/>
    <w:rsid w:val="005B3096"/>
    <w:rsid w:val="005B3727"/>
    <w:rsid w:val="005B405D"/>
    <w:rsid w:val="005B4E81"/>
    <w:rsid w:val="005B5B6A"/>
    <w:rsid w:val="005B6563"/>
    <w:rsid w:val="005B66FF"/>
    <w:rsid w:val="005C0E21"/>
    <w:rsid w:val="005C167E"/>
    <w:rsid w:val="005C1A2F"/>
    <w:rsid w:val="005C2978"/>
    <w:rsid w:val="005C42B6"/>
    <w:rsid w:val="005C485D"/>
    <w:rsid w:val="005C4887"/>
    <w:rsid w:val="005C49E7"/>
    <w:rsid w:val="005C57BF"/>
    <w:rsid w:val="005C652C"/>
    <w:rsid w:val="005C71E2"/>
    <w:rsid w:val="005C7E69"/>
    <w:rsid w:val="005D0BC5"/>
    <w:rsid w:val="005D1A98"/>
    <w:rsid w:val="005D39CC"/>
    <w:rsid w:val="005D404E"/>
    <w:rsid w:val="005D4CA8"/>
    <w:rsid w:val="005D5B5B"/>
    <w:rsid w:val="005D5CB4"/>
    <w:rsid w:val="005D67B0"/>
    <w:rsid w:val="005D7746"/>
    <w:rsid w:val="005D78F2"/>
    <w:rsid w:val="005E2199"/>
    <w:rsid w:val="005E2259"/>
    <w:rsid w:val="005E53B4"/>
    <w:rsid w:val="005E5D80"/>
    <w:rsid w:val="005E6426"/>
    <w:rsid w:val="005E7AAD"/>
    <w:rsid w:val="005E7E2C"/>
    <w:rsid w:val="005F0374"/>
    <w:rsid w:val="005F0704"/>
    <w:rsid w:val="005F1606"/>
    <w:rsid w:val="005F22FE"/>
    <w:rsid w:val="005F2B1B"/>
    <w:rsid w:val="005F462B"/>
    <w:rsid w:val="005F50EF"/>
    <w:rsid w:val="005F67CC"/>
    <w:rsid w:val="005F7246"/>
    <w:rsid w:val="005F7597"/>
    <w:rsid w:val="005F78C2"/>
    <w:rsid w:val="005F7EB5"/>
    <w:rsid w:val="0060116E"/>
    <w:rsid w:val="0060160F"/>
    <w:rsid w:val="00602E9D"/>
    <w:rsid w:val="006031A7"/>
    <w:rsid w:val="00603935"/>
    <w:rsid w:val="00603B52"/>
    <w:rsid w:val="00604F9C"/>
    <w:rsid w:val="00605862"/>
    <w:rsid w:val="00607822"/>
    <w:rsid w:val="00607FF4"/>
    <w:rsid w:val="006105E7"/>
    <w:rsid w:val="006116DB"/>
    <w:rsid w:val="0061179D"/>
    <w:rsid w:val="00613D49"/>
    <w:rsid w:val="0061411D"/>
    <w:rsid w:val="006151B6"/>
    <w:rsid w:val="00616148"/>
    <w:rsid w:val="00616B84"/>
    <w:rsid w:val="006202EF"/>
    <w:rsid w:val="0062143E"/>
    <w:rsid w:val="00623E11"/>
    <w:rsid w:val="0062413B"/>
    <w:rsid w:val="00626031"/>
    <w:rsid w:val="006266C7"/>
    <w:rsid w:val="00627138"/>
    <w:rsid w:val="0062766C"/>
    <w:rsid w:val="00627D62"/>
    <w:rsid w:val="0063064E"/>
    <w:rsid w:val="00630962"/>
    <w:rsid w:val="006310D5"/>
    <w:rsid w:val="00631622"/>
    <w:rsid w:val="0063182E"/>
    <w:rsid w:val="00631967"/>
    <w:rsid w:val="00632376"/>
    <w:rsid w:val="006325C3"/>
    <w:rsid w:val="00632724"/>
    <w:rsid w:val="00636B63"/>
    <w:rsid w:val="006407E5"/>
    <w:rsid w:val="006410A2"/>
    <w:rsid w:val="00641729"/>
    <w:rsid w:val="00641BC9"/>
    <w:rsid w:val="006441A5"/>
    <w:rsid w:val="006458BB"/>
    <w:rsid w:val="0064607E"/>
    <w:rsid w:val="006464F6"/>
    <w:rsid w:val="00647175"/>
    <w:rsid w:val="00647836"/>
    <w:rsid w:val="006501DC"/>
    <w:rsid w:val="0065481D"/>
    <w:rsid w:val="006555DD"/>
    <w:rsid w:val="00655CAD"/>
    <w:rsid w:val="00656650"/>
    <w:rsid w:val="006568E8"/>
    <w:rsid w:val="00657501"/>
    <w:rsid w:val="00662A3A"/>
    <w:rsid w:val="0066347F"/>
    <w:rsid w:val="006638C2"/>
    <w:rsid w:val="006642EF"/>
    <w:rsid w:val="00664BCB"/>
    <w:rsid w:val="006657D0"/>
    <w:rsid w:val="00665C9E"/>
    <w:rsid w:val="00670BB5"/>
    <w:rsid w:val="00672F0B"/>
    <w:rsid w:val="0067332D"/>
    <w:rsid w:val="0067554B"/>
    <w:rsid w:val="00675B92"/>
    <w:rsid w:val="00676356"/>
    <w:rsid w:val="006808D8"/>
    <w:rsid w:val="00680E04"/>
    <w:rsid w:val="00681896"/>
    <w:rsid w:val="00681BC1"/>
    <w:rsid w:val="00682267"/>
    <w:rsid w:val="00683101"/>
    <w:rsid w:val="006832B7"/>
    <w:rsid w:val="00683559"/>
    <w:rsid w:val="0068430A"/>
    <w:rsid w:val="00684752"/>
    <w:rsid w:val="00684DD7"/>
    <w:rsid w:val="00685FAD"/>
    <w:rsid w:val="006864DB"/>
    <w:rsid w:val="00687C8B"/>
    <w:rsid w:val="00687D61"/>
    <w:rsid w:val="00687EF8"/>
    <w:rsid w:val="00692C33"/>
    <w:rsid w:val="00694466"/>
    <w:rsid w:val="0069616E"/>
    <w:rsid w:val="00697995"/>
    <w:rsid w:val="00697A29"/>
    <w:rsid w:val="006A054C"/>
    <w:rsid w:val="006A08CB"/>
    <w:rsid w:val="006A26B8"/>
    <w:rsid w:val="006A2BC1"/>
    <w:rsid w:val="006A500F"/>
    <w:rsid w:val="006A5456"/>
    <w:rsid w:val="006A55D7"/>
    <w:rsid w:val="006A5E19"/>
    <w:rsid w:val="006A5F4E"/>
    <w:rsid w:val="006A6590"/>
    <w:rsid w:val="006B03B7"/>
    <w:rsid w:val="006B2583"/>
    <w:rsid w:val="006B43F4"/>
    <w:rsid w:val="006B50A4"/>
    <w:rsid w:val="006B7037"/>
    <w:rsid w:val="006B75A2"/>
    <w:rsid w:val="006B7D57"/>
    <w:rsid w:val="006C0914"/>
    <w:rsid w:val="006C1C93"/>
    <w:rsid w:val="006C2E80"/>
    <w:rsid w:val="006C4308"/>
    <w:rsid w:val="006C49E7"/>
    <w:rsid w:val="006C50FA"/>
    <w:rsid w:val="006C5BEA"/>
    <w:rsid w:val="006C75C4"/>
    <w:rsid w:val="006D0E3F"/>
    <w:rsid w:val="006D3FCB"/>
    <w:rsid w:val="006D57C2"/>
    <w:rsid w:val="006D5BA1"/>
    <w:rsid w:val="006D62D6"/>
    <w:rsid w:val="006D7013"/>
    <w:rsid w:val="006D70E2"/>
    <w:rsid w:val="006D71C2"/>
    <w:rsid w:val="006E0B72"/>
    <w:rsid w:val="006E12BD"/>
    <w:rsid w:val="006E4805"/>
    <w:rsid w:val="006E4EF1"/>
    <w:rsid w:val="006E7C97"/>
    <w:rsid w:val="006F15DA"/>
    <w:rsid w:val="006F1619"/>
    <w:rsid w:val="006F19FB"/>
    <w:rsid w:val="006F1C87"/>
    <w:rsid w:val="006F25DB"/>
    <w:rsid w:val="006F3F75"/>
    <w:rsid w:val="006F499B"/>
    <w:rsid w:val="006F5118"/>
    <w:rsid w:val="006F6685"/>
    <w:rsid w:val="006F7CD8"/>
    <w:rsid w:val="00701584"/>
    <w:rsid w:val="0070158E"/>
    <w:rsid w:val="00702AAA"/>
    <w:rsid w:val="007051E5"/>
    <w:rsid w:val="0070576B"/>
    <w:rsid w:val="00706050"/>
    <w:rsid w:val="0070645F"/>
    <w:rsid w:val="00706F84"/>
    <w:rsid w:val="0071098F"/>
    <w:rsid w:val="007109C7"/>
    <w:rsid w:val="00711005"/>
    <w:rsid w:val="007147FE"/>
    <w:rsid w:val="00714A78"/>
    <w:rsid w:val="00714A9F"/>
    <w:rsid w:val="0071610C"/>
    <w:rsid w:val="00717D31"/>
    <w:rsid w:val="00720BA5"/>
    <w:rsid w:val="00724B37"/>
    <w:rsid w:val="007254AF"/>
    <w:rsid w:val="0072573F"/>
    <w:rsid w:val="00730CD7"/>
    <w:rsid w:val="00730F40"/>
    <w:rsid w:val="007328C7"/>
    <w:rsid w:val="007355BE"/>
    <w:rsid w:val="00736ECF"/>
    <w:rsid w:val="00741CAD"/>
    <w:rsid w:val="00743A5C"/>
    <w:rsid w:val="0074454E"/>
    <w:rsid w:val="007447F7"/>
    <w:rsid w:val="00745032"/>
    <w:rsid w:val="007467C6"/>
    <w:rsid w:val="00747CE1"/>
    <w:rsid w:val="007500CF"/>
    <w:rsid w:val="007511E7"/>
    <w:rsid w:val="00751665"/>
    <w:rsid w:val="007563C2"/>
    <w:rsid w:val="0075691D"/>
    <w:rsid w:val="007601FA"/>
    <w:rsid w:val="00760788"/>
    <w:rsid w:val="00760E9D"/>
    <w:rsid w:val="00760F9B"/>
    <w:rsid w:val="00761873"/>
    <w:rsid w:val="00761E6B"/>
    <w:rsid w:val="00762A76"/>
    <w:rsid w:val="0076400F"/>
    <w:rsid w:val="0076474B"/>
    <w:rsid w:val="00765D0C"/>
    <w:rsid w:val="007660DA"/>
    <w:rsid w:val="00766BA3"/>
    <w:rsid w:val="00766D24"/>
    <w:rsid w:val="00770AA9"/>
    <w:rsid w:val="00770FEA"/>
    <w:rsid w:val="00772565"/>
    <w:rsid w:val="00772CFE"/>
    <w:rsid w:val="00772D3D"/>
    <w:rsid w:val="00772F97"/>
    <w:rsid w:val="00773A66"/>
    <w:rsid w:val="00774B91"/>
    <w:rsid w:val="007753B6"/>
    <w:rsid w:val="0077562B"/>
    <w:rsid w:val="007768AE"/>
    <w:rsid w:val="007769EC"/>
    <w:rsid w:val="00776F93"/>
    <w:rsid w:val="00777606"/>
    <w:rsid w:val="0078112D"/>
    <w:rsid w:val="00781D94"/>
    <w:rsid w:val="007823A1"/>
    <w:rsid w:val="00782C18"/>
    <w:rsid w:val="007836E8"/>
    <w:rsid w:val="00785113"/>
    <w:rsid w:val="007867F8"/>
    <w:rsid w:val="007869F6"/>
    <w:rsid w:val="00786CE6"/>
    <w:rsid w:val="00787895"/>
    <w:rsid w:val="0079048A"/>
    <w:rsid w:val="00793301"/>
    <w:rsid w:val="0079331C"/>
    <w:rsid w:val="00793766"/>
    <w:rsid w:val="00794759"/>
    <w:rsid w:val="0079493E"/>
    <w:rsid w:val="0079716D"/>
    <w:rsid w:val="00797967"/>
    <w:rsid w:val="007A0C9A"/>
    <w:rsid w:val="007A13FC"/>
    <w:rsid w:val="007A29A9"/>
    <w:rsid w:val="007A2EE8"/>
    <w:rsid w:val="007A46F5"/>
    <w:rsid w:val="007A5186"/>
    <w:rsid w:val="007A75DC"/>
    <w:rsid w:val="007A7C86"/>
    <w:rsid w:val="007A7FA3"/>
    <w:rsid w:val="007B0FB5"/>
    <w:rsid w:val="007B1C7E"/>
    <w:rsid w:val="007B44DC"/>
    <w:rsid w:val="007B4FFB"/>
    <w:rsid w:val="007B511C"/>
    <w:rsid w:val="007B6A08"/>
    <w:rsid w:val="007B6E1C"/>
    <w:rsid w:val="007B7FC3"/>
    <w:rsid w:val="007C1DC6"/>
    <w:rsid w:val="007C20AB"/>
    <w:rsid w:val="007C2BBB"/>
    <w:rsid w:val="007C4B42"/>
    <w:rsid w:val="007C580B"/>
    <w:rsid w:val="007C6772"/>
    <w:rsid w:val="007C70E2"/>
    <w:rsid w:val="007C79FF"/>
    <w:rsid w:val="007C7F9F"/>
    <w:rsid w:val="007D0778"/>
    <w:rsid w:val="007D095A"/>
    <w:rsid w:val="007D0D50"/>
    <w:rsid w:val="007D1081"/>
    <w:rsid w:val="007D12F8"/>
    <w:rsid w:val="007D2635"/>
    <w:rsid w:val="007D286C"/>
    <w:rsid w:val="007D2A9A"/>
    <w:rsid w:val="007D2F38"/>
    <w:rsid w:val="007D5426"/>
    <w:rsid w:val="007D7FF7"/>
    <w:rsid w:val="007E0408"/>
    <w:rsid w:val="007E1F6C"/>
    <w:rsid w:val="007E346C"/>
    <w:rsid w:val="007E3DBC"/>
    <w:rsid w:val="007E4438"/>
    <w:rsid w:val="007E47C1"/>
    <w:rsid w:val="007E49C3"/>
    <w:rsid w:val="007E6ED0"/>
    <w:rsid w:val="007F113D"/>
    <w:rsid w:val="007F1700"/>
    <w:rsid w:val="007F1876"/>
    <w:rsid w:val="007F18F8"/>
    <w:rsid w:val="007F2164"/>
    <w:rsid w:val="007F245D"/>
    <w:rsid w:val="007F2748"/>
    <w:rsid w:val="007F6801"/>
    <w:rsid w:val="007F6DB3"/>
    <w:rsid w:val="007F72E3"/>
    <w:rsid w:val="007F7F0D"/>
    <w:rsid w:val="00800748"/>
    <w:rsid w:val="00800803"/>
    <w:rsid w:val="00800BC0"/>
    <w:rsid w:val="00802149"/>
    <w:rsid w:val="00804731"/>
    <w:rsid w:val="00804CAF"/>
    <w:rsid w:val="0080505F"/>
    <w:rsid w:val="00805278"/>
    <w:rsid w:val="00805665"/>
    <w:rsid w:val="00805F16"/>
    <w:rsid w:val="00810DDE"/>
    <w:rsid w:val="00810FB0"/>
    <w:rsid w:val="00814C87"/>
    <w:rsid w:val="00820596"/>
    <w:rsid w:val="00820A63"/>
    <w:rsid w:val="00821747"/>
    <w:rsid w:val="008220CC"/>
    <w:rsid w:val="00822270"/>
    <w:rsid w:val="008237CA"/>
    <w:rsid w:val="00824A3A"/>
    <w:rsid w:val="00825BB3"/>
    <w:rsid w:val="008300A2"/>
    <w:rsid w:val="008308FA"/>
    <w:rsid w:val="00830C24"/>
    <w:rsid w:val="00831DF1"/>
    <w:rsid w:val="00832270"/>
    <w:rsid w:val="00832A10"/>
    <w:rsid w:val="008345B1"/>
    <w:rsid w:val="00835695"/>
    <w:rsid w:val="008376D3"/>
    <w:rsid w:val="00837FC3"/>
    <w:rsid w:val="008400C5"/>
    <w:rsid w:val="00840545"/>
    <w:rsid w:val="008413C6"/>
    <w:rsid w:val="00841F17"/>
    <w:rsid w:val="00841F23"/>
    <w:rsid w:val="008425E5"/>
    <w:rsid w:val="00842F05"/>
    <w:rsid w:val="00842F8E"/>
    <w:rsid w:val="008431D3"/>
    <w:rsid w:val="00843D83"/>
    <w:rsid w:val="0084571B"/>
    <w:rsid w:val="0085144F"/>
    <w:rsid w:val="00851629"/>
    <w:rsid w:val="008520DE"/>
    <w:rsid w:val="008534E1"/>
    <w:rsid w:val="00853E91"/>
    <w:rsid w:val="008540EB"/>
    <w:rsid w:val="00854511"/>
    <w:rsid w:val="00855A71"/>
    <w:rsid w:val="008564EA"/>
    <w:rsid w:val="00856CB7"/>
    <w:rsid w:val="008573F7"/>
    <w:rsid w:val="00857B5A"/>
    <w:rsid w:val="00861992"/>
    <w:rsid w:val="00861BC7"/>
    <w:rsid w:val="00861D1E"/>
    <w:rsid w:val="00862127"/>
    <w:rsid w:val="00864D75"/>
    <w:rsid w:val="00866A2E"/>
    <w:rsid w:val="00866A8D"/>
    <w:rsid w:val="00866B16"/>
    <w:rsid w:val="00866C91"/>
    <w:rsid w:val="00871617"/>
    <w:rsid w:val="008719AE"/>
    <w:rsid w:val="00871DCD"/>
    <w:rsid w:val="0087387F"/>
    <w:rsid w:val="00873D34"/>
    <w:rsid w:val="00874D5A"/>
    <w:rsid w:val="00875B5A"/>
    <w:rsid w:val="00876696"/>
    <w:rsid w:val="00876FCC"/>
    <w:rsid w:val="00877778"/>
    <w:rsid w:val="008808AD"/>
    <w:rsid w:val="00881D5B"/>
    <w:rsid w:val="0088406E"/>
    <w:rsid w:val="00884F15"/>
    <w:rsid w:val="00886D53"/>
    <w:rsid w:val="008871E1"/>
    <w:rsid w:val="0089091C"/>
    <w:rsid w:val="008913F2"/>
    <w:rsid w:val="0089154D"/>
    <w:rsid w:val="00893D96"/>
    <w:rsid w:val="00893F9E"/>
    <w:rsid w:val="00894420"/>
    <w:rsid w:val="00894A44"/>
    <w:rsid w:val="00895427"/>
    <w:rsid w:val="00895F12"/>
    <w:rsid w:val="008962F6"/>
    <w:rsid w:val="0089630F"/>
    <w:rsid w:val="008968D3"/>
    <w:rsid w:val="00897E83"/>
    <w:rsid w:val="008A00A0"/>
    <w:rsid w:val="008A03EC"/>
    <w:rsid w:val="008A09C9"/>
    <w:rsid w:val="008A148F"/>
    <w:rsid w:val="008A3114"/>
    <w:rsid w:val="008A372E"/>
    <w:rsid w:val="008A3EF3"/>
    <w:rsid w:val="008B3446"/>
    <w:rsid w:val="008B3C0E"/>
    <w:rsid w:val="008B454F"/>
    <w:rsid w:val="008B522A"/>
    <w:rsid w:val="008B5764"/>
    <w:rsid w:val="008B617E"/>
    <w:rsid w:val="008B641F"/>
    <w:rsid w:val="008B652F"/>
    <w:rsid w:val="008B6AF4"/>
    <w:rsid w:val="008B6E15"/>
    <w:rsid w:val="008B76CF"/>
    <w:rsid w:val="008C0E99"/>
    <w:rsid w:val="008C38DA"/>
    <w:rsid w:val="008C4232"/>
    <w:rsid w:val="008C4893"/>
    <w:rsid w:val="008C4C98"/>
    <w:rsid w:val="008C69D4"/>
    <w:rsid w:val="008D0086"/>
    <w:rsid w:val="008D18F5"/>
    <w:rsid w:val="008D1D88"/>
    <w:rsid w:val="008D3133"/>
    <w:rsid w:val="008D34AB"/>
    <w:rsid w:val="008D36ED"/>
    <w:rsid w:val="008D371B"/>
    <w:rsid w:val="008D41E4"/>
    <w:rsid w:val="008E0CB5"/>
    <w:rsid w:val="008E1BC6"/>
    <w:rsid w:val="008E1D39"/>
    <w:rsid w:val="008E3617"/>
    <w:rsid w:val="008E6539"/>
    <w:rsid w:val="008E6738"/>
    <w:rsid w:val="008F0D54"/>
    <w:rsid w:val="008F1F5D"/>
    <w:rsid w:val="008F1FB5"/>
    <w:rsid w:val="008F23EB"/>
    <w:rsid w:val="008F2793"/>
    <w:rsid w:val="008F63DD"/>
    <w:rsid w:val="008F69C2"/>
    <w:rsid w:val="009000B0"/>
    <w:rsid w:val="00900FF9"/>
    <w:rsid w:val="0090235E"/>
    <w:rsid w:val="00902BBC"/>
    <w:rsid w:val="00902E9A"/>
    <w:rsid w:val="00903214"/>
    <w:rsid w:val="00904BD1"/>
    <w:rsid w:val="009054D7"/>
    <w:rsid w:val="009066FC"/>
    <w:rsid w:val="00907940"/>
    <w:rsid w:val="00910283"/>
    <w:rsid w:val="0091102F"/>
    <w:rsid w:val="009145EA"/>
    <w:rsid w:val="00914989"/>
    <w:rsid w:val="00914997"/>
    <w:rsid w:val="00915949"/>
    <w:rsid w:val="00915A6D"/>
    <w:rsid w:val="009167FC"/>
    <w:rsid w:val="0091781C"/>
    <w:rsid w:val="00920123"/>
    <w:rsid w:val="00922605"/>
    <w:rsid w:val="009239FE"/>
    <w:rsid w:val="009253C9"/>
    <w:rsid w:val="0092562C"/>
    <w:rsid w:val="009256BA"/>
    <w:rsid w:val="00925B7F"/>
    <w:rsid w:val="00926354"/>
    <w:rsid w:val="0092785E"/>
    <w:rsid w:val="009304AB"/>
    <w:rsid w:val="0093068B"/>
    <w:rsid w:val="009309BC"/>
    <w:rsid w:val="00931D17"/>
    <w:rsid w:val="00932720"/>
    <w:rsid w:val="00932A96"/>
    <w:rsid w:val="00934291"/>
    <w:rsid w:val="00934B56"/>
    <w:rsid w:val="00936583"/>
    <w:rsid w:val="00936782"/>
    <w:rsid w:val="00936D4F"/>
    <w:rsid w:val="00937196"/>
    <w:rsid w:val="00941D70"/>
    <w:rsid w:val="00943295"/>
    <w:rsid w:val="00943913"/>
    <w:rsid w:val="00945B7E"/>
    <w:rsid w:val="00946E7A"/>
    <w:rsid w:val="009473D9"/>
    <w:rsid w:val="00950A5C"/>
    <w:rsid w:val="00950E93"/>
    <w:rsid w:val="00951A18"/>
    <w:rsid w:val="0095228F"/>
    <w:rsid w:val="00952D84"/>
    <w:rsid w:val="0095309A"/>
    <w:rsid w:val="00953729"/>
    <w:rsid w:val="00953BD3"/>
    <w:rsid w:val="0095467D"/>
    <w:rsid w:val="009578E5"/>
    <w:rsid w:val="00957A5F"/>
    <w:rsid w:val="00957E7F"/>
    <w:rsid w:val="009605C1"/>
    <w:rsid w:val="00960B44"/>
    <w:rsid w:val="0096110F"/>
    <w:rsid w:val="00961A71"/>
    <w:rsid w:val="00961AE9"/>
    <w:rsid w:val="009625BF"/>
    <w:rsid w:val="009626CA"/>
    <w:rsid w:val="00963794"/>
    <w:rsid w:val="009637B7"/>
    <w:rsid w:val="00963AA5"/>
    <w:rsid w:val="00964077"/>
    <w:rsid w:val="0096421F"/>
    <w:rsid w:val="00966054"/>
    <w:rsid w:val="00966471"/>
    <w:rsid w:val="00966774"/>
    <w:rsid w:val="0097023C"/>
    <w:rsid w:val="009703AF"/>
    <w:rsid w:val="0097094A"/>
    <w:rsid w:val="00972882"/>
    <w:rsid w:val="00972B16"/>
    <w:rsid w:val="009736DE"/>
    <w:rsid w:val="0097496E"/>
    <w:rsid w:val="00974C63"/>
    <w:rsid w:val="009757ED"/>
    <w:rsid w:val="00975F80"/>
    <w:rsid w:val="00976792"/>
    <w:rsid w:val="00977571"/>
    <w:rsid w:val="009778A2"/>
    <w:rsid w:val="00980596"/>
    <w:rsid w:val="00981144"/>
    <w:rsid w:val="00984AF6"/>
    <w:rsid w:val="009856B8"/>
    <w:rsid w:val="00986333"/>
    <w:rsid w:val="009864B2"/>
    <w:rsid w:val="009868DD"/>
    <w:rsid w:val="00986C59"/>
    <w:rsid w:val="00987470"/>
    <w:rsid w:val="00990DB0"/>
    <w:rsid w:val="009931BC"/>
    <w:rsid w:val="009933EF"/>
    <w:rsid w:val="009938F4"/>
    <w:rsid w:val="00994D57"/>
    <w:rsid w:val="00995F27"/>
    <w:rsid w:val="009966EF"/>
    <w:rsid w:val="00996891"/>
    <w:rsid w:val="00997051"/>
    <w:rsid w:val="00997687"/>
    <w:rsid w:val="009A2000"/>
    <w:rsid w:val="009B0207"/>
    <w:rsid w:val="009B18DD"/>
    <w:rsid w:val="009B1BEF"/>
    <w:rsid w:val="009B30F3"/>
    <w:rsid w:val="009B334E"/>
    <w:rsid w:val="009B39B8"/>
    <w:rsid w:val="009B43D6"/>
    <w:rsid w:val="009B6EE2"/>
    <w:rsid w:val="009C0004"/>
    <w:rsid w:val="009C01A7"/>
    <w:rsid w:val="009C0CA1"/>
    <w:rsid w:val="009C164A"/>
    <w:rsid w:val="009C1679"/>
    <w:rsid w:val="009C34C7"/>
    <w:rsid w:val="009C3FB8"/>
    <w:rsid w:val="009C42D9"/>
    <w:rsid w:val="009C4580"/>
    <w:rsid w:val="009C4878"/>
    <w:rsid w:val="009C5BFC"/>
    <w:rsid w:val="009C6468"/>
    <w:rsid w:val="009C666C"/>
    <w:rsid w:val="009D0274"/>
    <w:rsid w:val="009D18CA"/>
    <w:rsid w:val="009D1D1E"/>
    <w:rsid w:val="009D29CE"/>
    <w:rsid w:val="009D30A0"/>
    <w:rsid w:val="009D3F5F"/>
    <w:rsid w:val="009D40C2"/>
    <w:rsid w:val="009D4567"/>
    <w:rsid w:val="009D4C75"/>
    <w:rsid w:val="009D5F80"/>
    <w:rsid w:val="009D71CA"/>
    <w:rsid w:val="009D73B0"/>
    <w:rsid w:val="009D7958"/>
    <w:rsid w:val="009D7BE8"/>
    <w:rsid w:val="009E071B"/>
    <w:rsid w:val="009E09FE"/>
    <w:rsid w:val="009E2A1E"/>
    <w:rsid w:val="009E302E"/>
    <w:rsid w:val="009E3A4C"/>
    <w:rsid w:val="009E3A53"/>
    <w:rsid w:val="009E3DC5"/>
    <w:rsid w:val="009E529B"/>
    <w:rsid w:val="009E6CB9"/>
    <w:rsid w:val="009F0EA4"/>
    <w:rsid w:val="009F0FB9"/>
    <w:rsid w:val="009F13B2"/>
    <w:rsid w:val="009F1BDB"/>
    <w:rsid w:val="009F2D5F"/>
    <w:rsid w:val="009F3245"/>
    <w:rsid w:val="009F333F"/>
    <w:rsid w:val="009F54D8"/>
    <w:rsid w:val="009F58A1"/>
    <w:rsid w:val="009F5BF8"/>
    <w:rsid w:val="009F5C91"/>
    <w:rsid w:val="009F5CC8"/>
    <w:rsid w:val="009F5E06"/>
    <w:rsid w:val="009F6256"/>
    <w:rsid w:val="009F633D"/>
    <w:rsid w:val="009F6D74"/>
    <w:rsid w:val="00A016B8"/>
    <w:rsid w:val="00A02E29"/>
    <w:rsid w:val="00A0452F"/>
    <w:rsid w:val="00A0485D"/>
    <w:rsid w:val="00A0701E"/>
    <w:rsid w:val="00A07555"/>
    <w:rsid w:val="00A112C8"/>
    <w:rsid w:val="00A11C83"/>
    <w:rsid w:val="00A1307A"/>
    <w:rsid w:val="00A13370"/>
    <w:rsid w:val="00A14BFD"/>
    <w:rsid w:val="00A15EBD"/>
    <w:rsid w:val="00A17153"/>
    <w:rsid w:val="00A17232"/>
    <w:rsid w:val="00A178EF"/>
    <w:rsid w:val="00A2070E"/>
    <w:rsid w:val="00A2372F"/>
    <w:rsid w:val="00A23D58"/>
    <w:rsid w:val="00A24644"/>
    <w:rsid w:val="00A246FA"/>
    <w:rsid w:val="00A24F1D"/>
    <w:rsid w:val="00A26738"/>
    <w:rsid w:val="00A26904"/>
    <w:rsid w:val="00A27C8B"/>
    <w:rsid w:val="00A27CD0"/>
    <w:rsid w:val="00A30008"/>
    <w:rsid w:val="00A30D2E"/>
    <w:rsid w:val="00A3127D"/>
    <w:rsid w:val="00A320F8"/>
    <w:rsid w:val="00A3239C"/>
    <w:rsid w:val="00A33066"/>
    <w:rsid w:val="00A33674"/>
    <w:rsid w:val="00A33A36"/>
    <w:rsid w:val="00A34AD4"/>
    <w:rsid w:val="00A34BC9"/>
    <w:rsid w:val="00A35258"/>
    <w:rsid w:val="00A37FA5"/>
    <w:rsid w:val="00A40099"/>
    <w:rsid w:val="00A401CA"/>
    <w:rsid w:val="00A40F48"/>
    <w:rsid w:val="00A41667"/>
    <w:rsid w:val="00A418EF"/>
    <w:rsid w:val="00A435F2"/>
    <w:rsid w:val="00A44D6A"/>
    <w:rsid w:val="00A4541F"/>
    <w:rsid w:val="00A46A08"/>
    <w:rsid w:val="00A471DF"/>
    <w:rsid w:val="00A50588"/>
    <w:rsid w:val="00A513C7"/>
    <w:rsid w:val="00A52BB9"/>
    <w:rsid w:val="00A54E3E"/>
    <w:rsid w:val="00A55F2C"/>
    <w:rsid w:val="00A566A6"/>
    <w:rsid w:val="00A60852"/>
    <w:rsid w:val="00A60B55"/>
    <w:rsid w:val="00A6294D"/>
    <w:rsid w:val="00A63EE5"/>
    <w:rsid w:val="00A6505C"/>
    <w:rsid w:val="00A6522B"/>
    <w:rsid w:val="00A66260"/>
    <w:rsid w:val="00A663C8"/>
    <w:rsid w:val="00A6655E"/>
    <w:rsid w:val="00A67E2E"/>
    <w:rsid w:val="00A67EC8"/>
    <w:rsid w:val="00A700C8"/>
    <w:rsid w:val="00A70807"/>
    <w:rsid w:val="00A7144D"/>
    <w:rsid w:val="00A744C9"/>
    <w:rsid w:val="00A74E68"/>
    <w:rsid w:val="00A76255"/>
    <w:rsid w:val="00A80C28"/>
    <w:rsid w:val="00A80E1D"/>
    <w:rsid w:val="00A83B4F"/>
    <w:rsid w:val="00A83ED7"/>
    <w:rsid w:val="00A84055"/>
    <w:rsid w:val="00A85551"/>
    <w:rsid w:val="00A85AFC"/>
    <w:rsid w:val="00A8631C"/>
    <w:rsid w:val="00A86AE4"/>
    <w:rsid w:val="00A86B76"/>
    <w:rsid w:val="00A86EAA"/>
    <w:rsid w:val="00A900C9"/>
    <w:rsid w:val="00A92047"/>
    <w:rsid w:val="00A928AB"/>
    <w:rsid w:val="00A92A3D"/>
    <w:rsid w:val="00A972C2"/>
    <w:rsid w:val="00AA0E9B"/>
    <w:rsid w:val="00AA3E23"/>
    <w:rsid w:val="00AA57D2"/>
    <w:rsid w:val="00AB027F"/>
    <w:rsid w:val="00AB0894"/>
    <w:rsid w:val="00AB22CB"/>
    <w:rsid w:val="00AB2B1D"/>
    <w:rsid w:val="00AB2FFE"/>
    <w:rsid w:val="00AB554D"/>
    <w:rsid w:val="00AB6089"/>
    <w:rsid w:val="00AB617C"/>
    <w:rsid w:val="00AB7B5A"/>
    <w:rsid w:val="00AC192B"/>
    <w:rsid w:val="00AC1BD2"/>
    <w:rsid w:val="00AC3124"/>
    <w:rsid w:val="00AC52B0"/>
    <w:rsid w:val="00AC608B"/>
    <w:rsid w:val="00AC6BA0"/>
    <w:rsid w:val="00AC723E"/>
    <w:rsid w:val="00AD76D2"/>
    <w:rsid w:val="00AD7A13"/>
    <w:rsid w:val="00AE212D"/>
    <w:rsid w:val="00AE2A4A"/>
    <w:rsid w:val="00AE3EC6"/>
    <w:rsid w:val="00AE60C6"/>
    <w:rsid w:val="00AE60FE"/>
    <w:rsid w:val="00AE63D8"/>
    <w:rsid w:val="00AE7A24"/>
    <w:rsid w:val="00AE7D2A"/>
    <w:rsid w:val="00AF2C48"/>
    <w:rsid w:val="00AF3C0B"/>
    <w:rsid w:val="00AF47EF"/>
    <w:rsid w:val="00AF4890"/>
    <w:rsid w:val="00AF4F24"/>
    <w:rsid w:val="00AF50F8"/>
    <w:rsid w:val="00AF5985"/>
    <w:rsid w:val="00AF648F"/>
    <w:rsid w:val="00B00663"/>
    <w:rsid w:val="00B00C14"/>
    <w:rsid w:val="00B02E38"/>
    <w:rsid w:val="00B0355F"/>
    <w:rsid w:val="00B05A28"/>
    <w:rsid w:val="00B0789F"/>
    <w:rsid w:val="00B10EBE"/>
    <w:rsid w:val="00B11C04"/>
    <w:rsid w:val="00B12EDA"/>
    <w:rsid w:val="00B13C02"/>
    <w:rsid w:val="00B14C66"/>
    <w:rsid w:val="00B16742"/>
    <w:rsid w:val="00B16C20"/>
    <w:rsid w:val="00B17F85"/>
    <w:rsid w:val="00B21FC4"/>
    <w:rsid w:val="00B22541"/>
    <w:rsid w:val="00B2359A"/>
    <w:rsid w:val="00B239A4"/>
    <w:rsid w:val="00B25587"/>
    <w:rsid w:val="00B26637"/>
    <w:rsid w:val="00B31E5F"/>
    <w:rsid w:val="00B32AB9"/>
    <w:rsid w:val="00B33BF4"/>
    <w:rsid w:val="00B34619"/>
    <w:rsid w:val="00B3642E"/>
    <w:rsid w:val="00B371A5"/>
    <w:rsid w:val="00B40557"/>
    <w:rsid w:val="00B41197"/>
    <w:rsid w:val="00B4189B"/>
    <w:rsid w:val="00B41DC7"/>
    <w:rsid w:val="00B42740"/>
    <w:rsid w:val="00B42B35"/>
    <w:rsid w:val="00B43171"/>
    <w:rsid w:val="00B45688"/>
    <w:rsid w:val="00B458FC"/>
    <w:rsid w:val="00B45C5C"/>
    <w:rsid w:val="00B502C6"/>
    <w:rsid w:val="00B50F3A"/>
    <w:rsid w:val="00B51E75"/>
    <w:rsid w:val="00B52310"/>
    <w:rsid w:val="00B52793"/>
    <w:rsid w:val="00B5290D"/>
    <w:rsid w:val="00B53417"/>
    <w:rsid w:val="00B54741"/>
    <w:rsid w:val="00B5590E"/>
    <w:rsid w:val="00B55978"/>
    <w:rsid w:val="00B6237B"/>
    <w:rsid w:val="00B6255F"/>
    <w:rsid w:val="00B63795"/>
    <w:rsid w:val="00B637B8"/>
    <w:rsid w:val="00B64FF6"/>
    <w:rsid w:val="00B65816"/>
    <w:rsid w:val="00B66B70"/>
    <w:rsid w:val="00B66D34"/>
    <w:rsid w:val="00B7055B"/>
    <w:rsid w:val="00B70918"/>
    <w:rsid w:val="00B72DB6"/>
    <w:rsid w:val="00B74378"/>
    <w:rsid w:val="00B7505C"/>
    <w:rsid w:val="00B75332"/>
    <w:rsid w:val="00B77A6C"/>
    <w:rsid w:val="00B80318"/>
    <w:rsid w:val="00B8210A"/>
    <w:rsid w:val="00B82C8A"/>
    <w:rsid w:val="00B82E51"/>
    <w:rsid w:val="00B8362E"/>
    <w:rsid w:val="00B83BCF"/>
    <w:rsid w:val="00B8464D"/>
    <w:rsid w:val="00B85070"/>
    <w:rsid w:val="00B85142"/>
    <w:rsid w:val="00B85192"/>
    <w:rsid w:val="00B91691"/>
    <w:rsid w:val="00B91894"/>
    <w:rsid w:val="00B91CBD"/>
    <w:rsid w:val="00B931F3"/>
    <w:rsid w:val="00B942F6"/>
    <w:rsid w:val="00B9489B"/>
    <w:rsid w:val="00B94BF7"/>
    <w:rsid w:val="00B95679"/>
    <w:rsid w:val="00B95B20"/>
    <w:rsid w:val="00B9696D"/>
    <w:rsid w:val="00B97312"/>
    <w:rsid w:val="00BA1560"/>
    <w:rsid w:val="00BA1776"/>
    <w:rsid w:val="00BA26FF"/>
    <w:rsid w:val="00BA2C62"/>
    <w:rsid w:val="00BA4064"/>
    <w:rsid w:val="00BA59CD"/>
    <w:rsid w:val="00BA7D45"/>
    <w:rsid w:val="00BB07B1"/>
    <w:rsid w:val="00BB1103"/>
    <w:rsid w:val="00BB1D48"/>
    <w:rsid w:val="00BB2388"/>
    <w:rsid w:val="00BB313B"/>
    <w:rsid w:val="00BB315B"/>
    <w:rsid w:val="00BB4D75"/>
    <w:rsid w:val="00BB571E"/>
    <w:rsid w:val="00BB6852"/>
    <w:rsid w:val="00BB70CA"/>
    <w:rsid w:val="00BB719E"/>
    <w:rsid w:val="00BB7CC6"/>
    <w:rsid w:val="00BC08B4"/>
    <w:rsid w:val="00BC1BAD"/>
    <w:rsid w:val="00BC2670"/>
    <w:rsid w:val="00BC413E"/>
    <w:rsid w:val="00BC573F"/>
    <w:rsid w:val="00BC5907"/>
    <w:rsid w:val="00BC620B"/>
    <w:rsid w:val="00BC69BC"/>
    <w:rsid w:val="00BC7EE2"/>
    <w:rsid w:val="00BD007F"/>
    <w:rsid w:val="00BD041C"/>
    <w:rsid w:val="00BD04F9"/>
    <w:rsid w:val="00BD07C2"/>
    <w:rsid w:val="00BD1000"/>
    <w:rsid w:val="00BD19A8"/>
    <w:rsid w:val="00BD5854"/>
    <w:rsid w:val="00BD5A9D"/>
    <w:rsid w:val="00BD6CBC"/>
    <w:rsid w:val="00BD6F5E"/>
    <w:rsid w:val="00BE1120"/>
    <w:rsid w:val="00BE19CD"/>
    <w:rsid w:val="00BE1E78"/>
    <w:rsid w:val="00BE225B"/>
    <w:rsid w:val="00BE2E0C"/>
    <w:rsid w:val="00BE38E7"/>
    <w:rsid w:val="00BE3D32"/>
    <w:rsid w:val="00BE4866"/>
    <w:rsid w:val="00BE55F3"/>
    <w:rsid w:val="00BE727C"/>
    <w:rsid w:val="00BF00E2"/>
    <w:rsid w:val="00BF19C0"/>
    <w:rsid w:val="00BF2CE5"/>
    <w:rsid w:val="00BF3DC9"/>
    <w:rsid w:val="00BF5872"/>
    <w:rsid w:val="00BF6E2F"/>
    <w:rsid w:val="00C00C32"/>
    <w:rsid w:val="00C019F9"/>
    <w:rsid w:val="00C01C42"/>
    <w:rsid w:val="00C03454"/>
    <w:rsid w:val="00C047EE"/>
    <w:rsid w:val="00C05464"/>
    <w:rsid w:val="00C06007"/>
    <w:rsid w:val="00C067F7"/>
    <w:rsid w:val="00C07DEA"/>
    <w:rsid w:val="00C10339"/>
    <w:rsid w:val="00C103E0"/>
    <w:rsid w:val="00C10911"/>
    <w:rsid w:val="00C11764"/>
    <w:rsid w:val="00C121C3"/>
    <w:rsid w:val="00C121FB"/>
    <w:rsid w:val="00C12DF0"/>
    <w:rsid w:val="00C13A46"/>
    <w:rsid w:val="00C15275"/>
    <w:rsid w:val="00C157E3"/>
    <w:rsid w:val="00C1766E"/>
    <w:rsid w:val="00C20C37"/>
    <w:rsid w:val="00C22E98"/>
    <w:rsid w:val="00C23E6C"/>
    <w:rsid w:val="00C240C2"/>
    <w:rsid w:val="00C245F6"/>
    <w:rsid w:val="00C24D0E"/>
    <w:rsid w:val="00C24EF8"/>
    <w:rsid w:val="00C25095"/>
    <w:rsid w:val="00C250DF"/>
    <w:rsid w:val="00C25ABE"/>
    <w:rsid w:val="00C25D2A"/>
    <w:rsid w:val="00C26278"/>
    <w:rsid w:val="00C31D39"/>
    <w:rsid w:val="00C32186"/>
    <w:rsid w:val="00C34298"/>
    <w:rsid w:val="00C349FA"/>
    <w:rsid w:val="00C35915"/>
    <w:rsid w:val="00C37740"/>
    <w:rsid w:val="00C378BD"/>
    <w:rsid w:val="00C37C5C"/>
    <w:rsid w:val="00C40D7D"/>
    <w:rsid w:val="00C414EA"/>
    <w:rsid w:val="00C42248"/>
    <w:rsid w:val="00C44C54"/>
    <w:rsid w:val="00C465F1"/>
    <w:rsid w:val="00C46E74"/>
    <w:rsid w:val="00C479E6"/>
    <w:rsid w:val="00C47CFB"/>
    <w:rsid w:val="00C5113B"/>
    <w:rsid w:val="00C515AB"/>
    <w:rsid w:val="00C51AED"/>
    <w:rsid w:val="00C5313D"/>
    <w:rsid w:val="00C531F5"/>
    <w:rsid w:val="00C5646E"/>
    <w:rsid w:val="00C56798"/>
    <w:rsid w:val="00C567F9"/>
    <w:rsid w:val="00C5737F"/>
    <w:rsid w:val="00C576C9"/>
    <w:rsid w:val="00C62963"/>
    <w:rsid w:val="00C63D76"/>
    <w:rsid w:val="00C63F36"/>
    <w:rsid w:val="00C64945"/>
    <w:rsid w:val="00C6624A"/>
    <w:rsid w:val="00C666B8"/>
    <w:rsid w:val="00C66C64"/>
    <w:rsid w:val="00C719D0"/>
    <w:rsid w:val="00C72934"/>
    <w:rsid w:val="00C7293A"/>
    <w:rsid w:val="00C739EB"/>
    <w:rsid w:val="00C75090"/>
    <w:rsid w:val="00C765B4"/>
    <w:rsid w:val="00C76913"/>
    <w:rsid w:val="00C76EBE"/>
    <w:rsid w:val="00C80BCC"/>
    <w:rsid w:val="00C80D4C"/>
    <w:rsid w:val="00C8145A"/>
    <w:rsid w:val="00C82A5B"/>
    <w:rsid w:val="00C836B6"/>
    <w:rsid w:val="00C908FD"/>
    <w:rsid w:val="00C91CB4"/>
    <w:rsid w:val="00C91DB4"/>
    <w:rsid w:val="00C94AD5"/>
    <w:rsid w:val="00C96A11"/>
    <w:rsid w:val="00C971CD"/>
    <w:rsid w:val="00CA1898"/>
    <w:rsid w:val="00CA2760"/>
    <w:rsid w:val="00CA28EF"/>
    <w:rsid w:val="00CA5042"/>
    <w:rsid w:val="00CA5EF1"/>
    <w:rsid w:val="00CA5F69"/>
    <w:rsid w:val="00CA6383"/>
    <w:rsid w:val="00CA6728"/>
    <w:rsid w:val="00CA7DA4"/>
    <w:rsid w:val="00CB1D32"/>
    <w:rsid w:val="00CB3AC6"/>
    <w:rsid w:val="00CB4CDE"/>
    <w:rsid w:val="00CB574B"/>
    <w:rsid w:val="00CB5972"/>
    <w:rsid w:val="00CB637F"/>
    <w:rsid w:val="00CC0ED0"/>
    <w:rsid w:val="00CC419E"/>
    <w:rsid w:val="00CC71C8"/>
    <w:rsid w:val="00CD29DD"/>
    <w:rsid w:val="00CE0B59"/>
    <w:rsid w:val="00CE1F08"/>
    <w:rsid w:val="00CE254E"/>
    <w:rsid w:val="00CE365A"/>
    <w:rsid w:val="00CE3680"/>
    <w:rsid w:val="00CE3740"/>
    <w:rsid w:val="00CE4210"/>
    <w:rsid w:val="00CE44EB"/>
    <w:rsid w:val="00CE4F19"/>
    <w:rsid w:val="00CE6834"/>
    <w:rsid w:val="00CF0A48"/>
    <w:rsid w:val="00CF1D4C"/>
    <w:rsid w:val="00CF4447"/>
    <w:rsid w:val="00CF49B4"/>
    <w:rsid w:val="00CF4C4B"/>
    <w:rsid w:val="00CF65AE"/>
    <w:rsid w:val="00CF6880"/>
    <w:rsid w:val="00CF718D"/>
    <w:rsid w:val="00CF7FB9"/>
    <w:rsid w:val="00D00D35"/>
    <w:rsid w:val="00D00EE9"/>
    <w:rsid w:val="00D0124F"/>
    <w:rsid w:val="00D01ADA"/>
    <w:rsid w:val="00D0285B"/>
    <w:rsid w:val="00D02F28"/>
    <w:rsid w:val="00D034BB"/>
    <w:rsid w:val="00D03CA3"/>
    <w:rsid w:val="00D03CD7"/>
    <w:rsid w:val="00D05577"/>
    <w:rsid w:val="00D06170"/>
    <w:rsid w:val="00D11457"/>
    <w:rsid w:val="00D1281E"/>
    <w:rsid w:val="00D13853"/>
    <w:rsid w:val="00D15997"/>
    <w:rsid w:val="00D16110"/>
    <w:rsid w:val="00D1623F"/>
    <w:rsid w:val="00D16386"/>
    <w:rsid w:val="00D17B87"/>
    <w:rsid w:val="00D20999"/>
    <w:rsid w:val="00D21048"/>
    <w:rsid w:val="00D22730"/>
    <w:rsid w:val="00D23170"/>
    <w:rsid w:val="00D23C7E"/>
    <w:rsid w:val="00D25784"/>
    <w:rsid w:val="00D260E1"/>
    <w:rsid w:val="00D2747F"/>
    <w:rsid w:val="00D302FA"/>
    <w:rsid w:val="00D303E2"/>
    <w:rsid w:val="00D308BD"/>
    <w:rsid w:val="00D32652"/>
    <w:rsid w:val="00D335ED"/>
    <w:rsid w:val="00D33D16"/>
    <w:rsid w:val="00D34179"/>
    <w:rsid w:val="00D35A0E"/>
    <w:rsid w:val="00D35B95"/>
    <w:rsid w:val="00D361F5"/>
    <w:rsid w:val="00D36320"/>
    <w:rsid w:val="00D36D01"/>
    <w:rsid w:val="00D37538"/>
    <w:rsid w:val="00D3762A"/>
    <w:rsid w:val="00D407CB"/>
    <w:rsid w:val="00D4239B"/>
    <w:rsid w:val="00D42923"/>
    <w:rsid w:val="00D42932"/>
    <w:rsid w:val="00D42AF4"/>
    <w:rsid w:val="00D466D1"/>
    <w:rsid w:val="00D51EDA"/>
    <w:rsid w:val="00D51F2F"/>
    <w:rsid w:val="00D53403"/>
    <w:rsid w:val="00D55ACE"/>
    <w:rsid w:val="00D55EC4"/>
    <w:rsid w:val="00D563B7"/>
    <w:rsid w:val="00D56930"/>
    <w:rsid w:val="00D56ED3"/>
    <w:rsid w:val="00D60660"/>
    <w:rsid w:val="00D6234B"/>
    <w:rsid w:val="00D625BE"/>
    <w:rsid w:val="00D63982"/>
    <w:rsid w:val="00D663BC"/>
    <w:rsid w:val="00D66423"/>
    <w:rsid w:val="00D66442"/>
    <w:rsid w:val="00D66B16"/>
    <w:rsid w:val="00D66EB5"/>
    <w:rsid w:val="00D67D17"/>
    <w:rsid w:val="00D733D3"/>
    <w:rsid w:val="00D73A43"/>
    <w:rsid w:val="00D74163"/>
    <w:rsid w:val="00D7512C"/>
    <w:rsid w:val="00D7690D"/>
    <w:rsid w:val="00D76F2C"/>
    <w:rsid w:val="00D77A27"/>
    <w:rsid w:val="00D800AD"/>
    <w:rsid w:val="00D80B20"/>
    <w:rsid w:val="00D83277"/>
    <w:rsid w:val="00D8456F"/>
    <w:rsid w:val="00D84E32"/>
    <w:rsid w:val="00D86770"/>
    <w:rsid w:val="00D9124D"/>
    <w:rsid w:val="00D92322"/>
    <w:rsid w:val="00D936E5"/>
    <w:rsid w:val="00D939AC"/>
    <w:rsid w:val="00D9428E"/>
    <w:rsid w:val="00D94B95"/>
    <w:rsid w:val="00D95C7E"/>
    <w:rsid w:val="00DA09F5"/>
    <w:rsid w:val="00DA1622"/>
    <w:rsid w:val="00DA6A85"/>
    <w:rsid w:val="00DA6E1E"/>
    <w:rsid w:val="00DA7923"/>
    <w:rsid w:val="00DA7EC2"/>
    <w:rsid w:val="00DB0303"/>
    <w:rsid w:val="00DB0972"/>
    <w:rsid w:val="00DB49A8"/>
    <w:rsid w:val="00DB4D71"/>
    <w:rsid w:val="00DB6597"/>
    <w:rsid w:val="00DB6A4B"/>
    <w:rsid w:val="00DC0F2B"/>
    <w:rsid w:val="00DC119B"/>
    <w:rsid w:val="00DC235D"/>
    <w:rsid w:val="00DC3523"/>
    <w:rsid w:val="00DC3CEF"/>
    <w:rsid w:val="00DC401E"/>
    <w:rsid w:val="00DC4D06"/>
    <w:rsid w:val="00DC55F9"/>
    <w:rsid w:val="00DC5C1C"/>
    <w:rsid w:val="00DC6DEB"/>
    <w:rsid w:val="00DC7B2D"/>
    <w:rsid w:val="00DD01A9"/>
    <w:rsid w:val="00DD185D"/>
    <w:rsid w:val="00DD18A1"/>
    <w:rsid w:val="00DD2001"/>
    <w:rsid w:val="00DD4060"/>
    <w:rsid w:val="00DD45CA"/>
    <w:rsid w:val="00DD535C"/>
    <w:rsid w:val="00DD6BFC"/>
    <w:rsid w:val="00DD6E36"/>
    <w:rsid w:val="00DD6E5D"/>
    <w:rsid w:val="00DE0067"/>
    <w:rsid w:val="00DE01B2"/>
    <w:rsid w:val="00DE1760"/>
    <w:rsid w:val="00DE1C90"/>
    <w:rsid w:val="00DE3510"/>
    <w:rsid w:val="00DE6163"/>
    <w:rsid w:val="00DE6AD5"/>
    <w:rsid w:val="00DF0400"/>
    <w:rsid w:val="00DF0D06"/>
    <w:rsid w:val="00DF17C6"/>
    <w:rsid w:val="00DF19FD"/>
    <w:rsid w:val="00DF1E9A"/>
    <w:rsid w:val="00DF22A7"/>
    <w:rsid w:val="00DF2C85"/>
    <w:rsid w:val="00DF3771"/>
    <w:rsid w:val="00DF600A"/>
    <w:rsid w:val="00E017D4"/>
    <w:rsid w:val="00E023E5"/>
    <w:rsid w:val="00E025FF"/>
    <w:rsid w:val="00E0348D"/>
    <w:rsid w:val="00E03AE3"/>
    <w:rsid w:val="00E04604"/>
    <w:rsid w:val="00E05F5B"/>
    <w:rsid w:val="00E06BBF"/>
    <w:rsid w:val="00E06C6D"/>
    <w:rsid w:val="00E0707D"/>
    <w:rsid w:val="00E072E3"/>
    <w:rsid w:val="00E07B3D"/>
    <w:rsid w:val="00E11B28"/>
    <w:rsid w:val="00E12221"/>
    <w:rsid w:val="00E1237D"/>
    <w:rsid w:val="00E14DE3"/>
    <w:rsid w:val="00E1775D"/>
    <w:rsid w:val="00E21E28"/>
    <w:rsid w:val="00E2293C"/>
    <w:rsid w:val="00E261D1"/>
    <w:rsid w:val="00E26276"/>
    <w:rsid w:val="00E26613"/>
    <w:rsid w:val="00E302DB"/>
    <w:rsid w:val="00E303DA"/>
    <w:rsid w:val="00E3157C"/>
    <w:rsid w:val="00E323C8"/>
    <w:rsid w:val="00E33E5A"/>
    <w:rsid w:val="00E34E87"/>
    <w:rsid w:val="00E35AB6"/>
    <w:rsid w:val="00E35ADD"/>
    <w:rsid w:val="00E404E3"/>
    <w:rsid w:val="00E405C5"/>
    <w:rsid w:val="00E4114F"/>
    <w:rsid w:val="00E41351"/>
    <w:rsid w:val="00E41904"/>
    <w:rsid w:val="00E43557"/>
    <w:rsid w:val="00E4373D"/>
    <w:rsid w:val="00E444B3"/>
    <w:rsid w:val="00E4613F"/>
    <w:rsid w:val="00E47B46"/>
    <w:rsid w:val="00E508E9"/>
    <w:rsid w:val="00E511A9"/>
    <w:rsid w:val="00E51ACB"/>
    <w:rsid w:val="00E52B2B"/>
    <w:rsid w:val="00E54118"/>
    <w:rsid w:val="00E54E77"/>
    <w:rsid w:val="00E60227"/>
    <w:rsid w:val="00E61AEB"/>
    <w:rsid w:val="00E62A94"/>
    <w:rsid w:val="00E62D2C"/>
    <w:rsid w:val="00E634B2"/>
    <w:rsid w:val="00E64435"/>
    <w:rsid w:val="00E66805"/>
    <w:rsid w:val="00E67EF4"/>
    <w:rsid w:val="00E715BD"/>
    <w:rsid w:val="00E71A49"/>
    <w:rsid w:val="00E72D19"/>
    <w:rsid w:val="00E73B85"/>
    <w:rsid w:val="00E74B7C"/>
    <w:rsid w:val="00E74C3B"/>
    <w:rsid w:val="00E75A35"/>
    <w:rsid w:val="00E76036"/>
    <w:rsid w:val="00E7659C"/>
    <w:rsid w:val="00E770D8"/>
    <w:rsid w:val="00E8190F"/>
    <w:rsid w:val="00E81B9F"/>
    <w:rsid w:val="00E81BD9"/>
    <w:rsid w:val="00E847E2"/>
    <w:rsid w:val="00E84894"/>
    <w:rsid w:val="00E84F43"/>
    <w:rsid w:val="00E861A7"/>
    <w:rsid w:val="00E86D3E"/>
    <w:rsid w:val="00E87118"/>
    <w:rsid w:val="00E91157"/>
    <w:rsid w:val="00E9220C"/>
    <w:rsid w:val="00E92B8B"/>
    <w:rsid w:val="00E933D6"/>
    <w:rsid w:val="00E93744"/>
    <w:rsid w:val="00E93914"/>
    <w:rsid w:val="00E944D3"/>
    <w:rsid w:val="00E948F6"/>
    <w:rsid w:val="00E9496D"/>
    <w:rsid w:val="00E95F34"/>
    <w:rsid w:val="00EA0D72"/>
    <w:rsid w:val="00EA1B1F"/>
    <w:rsid w:val="00EA1D8F"/>
    <w:rsid w:val="00EA28BC"/>
    <w:rsid w:val="00EA405A"/>
    <w:rsid w:val="00EA422A"/>
    <w:rsid w:val="00EA47D4"/>
    <w:rsid w:val="00EA5666"/>
    <w:rsid w:val="00EA5A6B"/>
    <w:rsid w:val="00EA5DBC"/>
    <w:rsid w:val="00EA6265"/>
    <w:rsid w:val="00EA6474"/>
    <w:rsid w:val="00EA6479"/>
    <w:rsid w:val="00EA6E46"/>
    <w:rsid w:val="00EB1E1F"/>
    <w:rsid w:val="00EB449D"/>
    <w:rsid w:val="00EB4D07"/>
    <w:rsid w:val="00EB5420"/>
    <w:rsid w:val="00EB598E"/>
    <w:rsid w:val="00EB6278"/>
    <w:rsid w:val="00EB62DC"/>
    <w:rsid w:val="00EB63F4"/>
    <w:rsid w:val="00EB6A10"/>
    <w:rsid w:val="00EC004A"/>
    <w:rsid w:val="00EC0284"/>
    <w:rsid w:val="00EC0CA1"/>
    <w:rsid w:val="00EC1A7A"/>
    <w:rsid w:val="00EC2284"/>
    <w:rsid w:val="00EC2E94"/>
    <w:rsid w:val="00EC4F22"/>
    <w:rsid w:val="00EC5600"/>
    <w:rsid w:val="00EC79D5"/>
    <w:rsid w:val="00EC7D69"/>
    <w:rsid w:val="00ED220C"/>
    <w:rsid w:val="00ED28E2"/>
    <w:rsid w:val="00ED2950"/>
    <w:rsid w:val="00ED2B71"/>
    <w:rsid w:val="00ED3784"/>
    <w:rsid w:val="00ED3EC8"/>
    <w:rsid w:val="00ED5A96"/>
    <w:rsid w:val="00ED6B1C"/>
    <w:rsid w:val="00EE0575"/>
    <w:rsid w:val="00EE0A74"/>
    <w:rsid w:val="00EE26B8"/>
    <w:rsid w:val="00EE2A58"/>
    <w:rsid w:val="00EE2C1A"/>
    <w:rsid w:val="00EE2C31"/>
    <w:rsid w:val="00EE2F92"/>
    <w:rsid w:val="00EE3E86"/>
    <w:rsid w:val="00EE5373"/>
    <w:rsid w:val="00EE7D31"/>
    <w:rsid w:val="00EF3030"/>
    <w:rsid w:val="00EF4253"/>
    <w:rsid w:val="00EF4941"/>
    <w:rsid w:val="00EF528F"/>
    <w:rsid w:val="00EF79AA"/>
    <w:rsid w:val="00EF7BF7"/>
    <w:rsid w:val="00F00D5A"/>
    <w:rsid w:val="00F03084"/>
    <w:rsid w:val="00F04203"/>
    <w:rsid w:val="00F043D3"/>
    <w:rsid w:val="00F052A0"/>
    <w:rsid w:val="00F07460"/>
    <w:rsid w:val="00F075A9"/>
    <w:rsid w:val="00F10832"/>
    <w:rsid w:val="00F109AA"/>
    <w:rsid w:val="00F1122B"/>
    <w:rsid w:val="00F115C7"/>
    <w:rsid w:val="00F12375"/>
    <w:rsid w:val="00F12945"/>
    <w:rsid w:val="00F1306C"/>
    <w:rsid w:val="00F1309B"/>
    <w:rsid w:val="00F1377F"/>
    <w:rsid w:val="00F14086"/>
    <w:rsid w:val="00F140A8"/>
    <w:rsid w:val="00F144F3"/>
    <w:rsid w:val="00F145F0"/>
    <w:rsid w:val="00F14D77"/>
    <w:rsid w:val="00F15004"/>
    <w:rsid w:val="00F15B21"/>
    <w:rsid w:val="00F16538"/>
    <w:rsid w:val="00F201C6"/>
    <w:rsid w:val="00F20614"/>
    <w:rsid w:val="00F2157D"/>
    <w:rsid w:val="00F215D6"/>
    <w:rsid w:val="00F21619"/>
    <w:rsid w:val="00F21843"/>
    <w:rsid w:val="00F2214A"/>
    <w:rsid w:val="00F22670"/>
    <w:rsid w:val="00F22B1A"/>
    <w:rsid w:val="00F22CE4"/>
    <w:rsid w:val="00F22DD5"/>
    <w:rsid w:val="00F23553"/>
    <w:rsid w:val="00F2391C"/>
    <w:rsid w:val="00F23EA5"/>
    <w:rsid w:val="00F2477A"/>
    <w:rsid w:val="00F26080"/>
    <w:rsid w:val="00F274BA"/>
    <w:rsid w:val="00F278A4"/>
    <w:rsid w:val="00F320D7"/>
    <w:rsid w:val="00F32167"/>
    <w:rsid w:val="00F32605"/>
    <w:rsid w:val="00F34BC1"/>
    <w:rsid w:val="00F35DD4"/>
    <w:rsid w:val="00F3685D"/>
    <w:rsid w:val="00F373E0"/>
    <w:rsid w:val="00F37825"/>
    <w:rsid w:val="00F4014A"/>
    <w:rsid w:val="00F40925"/>
    <w:rsid w:val="00F41235"/>
    <w:rsid w:val="00F4188D"/>
    <w:rsid w:val="00F41AED"/>
    <w:rsid w:val="00F429F8"/>
    <w:rsid w:val="00F43034"/>
    <w:rsid w:val="00F430ED"/>
    <w:rsid w:val="00F43925"/>
    <w:rsid w:val="00F43E7D"/>
    <w:rsid w:val="00F46741"/>
    <w:rsid w:val="00F46BC5"/>
    <w:rsid w:val="00F51FBF"/>
    <w:rsid w:val="00F535D4"/>
    <w:rsid w:val="00F604D2"/>
    <w:rsid w:val="00F60FB1"/>
    <w:rsid w:val="00F62DD5"/>
    <w:rsid w:val="00F63AAC"/>
    <w:rsid w:val="00F63C21"/>
    <w:rsid w:val="00F6402B"/>
    <w:rsid w:val="00F644BC"/>
    <w:rsid w:val="00F64A65"/>
    <w:rsid w:val="00F64B36"/>
    <w:rsid w:val="00F65421"/>
    <w:rsid w:val="00F6561B"/>
    <w:rsid w:val="00F65B7F"/>
    <w:rsid w:val="00F66D84"/>
    <w:rsid w:val="00F67611"/>
    <w:rsid w:val="00F679B0"/>
    <w:rsid w:val="00F70F78"/>
    <w:rsid w:val="00F729B9"/>
    <w:rsid w:val="00F72CB6"/>
    <w:rsid w:val="00F73AA6"/>
    <w:rsid w:val="00F74424"/>
    <w:rsid w:val="00F74496"/>
    <w:rsid w:val="00F75F4E"/>
    <w:rsid w:val="00F767BF"/>
    <w:rsid w:val="00F77453"/>
    <w:rsid w:val="00F82E46"/>
    <w:rsid w:val="00F83E24"/>
    <w:rsid w:val="00F84A14"/>
    <w:rsid w:val="00F86BDD"/>
    <w:rsid w:val="00F876C5"/>
    <w:rsid w:val="00F91006"/>
    <w:rsid w:val="00F93D92"/>
    <w:rsid w:val="00F944BD"/>
    <w:rsid w:val="00F946C7"/>
    <w:rsid w:val="00F94E49"/>
    <w:rsid w:val="00F959D8"/>
    <w:rsid w:val="00F96466"/>
    <w:rsid w:val="00F96BEF"/>
    <w:rsid w:val="00F96E97"/>
    <w:rsid w:val="00FA0908"/>
    <w:rsid w:val="00FA3E96"/>
    <w:rsid w:val="00FA4E4E"/>
    <w:rsid w:val="00FA50FB"/>
    <w:rsid w:val="00FA61E6"/>
    <w:rsid w:val="00FB0AFA"/>
    <w:rsid w:val="00FB0D76"/>
    <w:rsid w:val="00FB27C7"/>
    <w:rsid w:val="00FB2A55"/>
    <w:rsid w:val="00FB4326"/>
    <w:rsid w:val="00FB59EA"/>
    <w:rsid w:val="00FB73BC"/>
    <w:rsid w:val="00FC057A"/>
    <w:rsid w:val="00FC1C9D"/>
    <w:rsid w:val="00FC323F"/>
    <w:rsid w:val="00FC35B9"/>
    <w:rsid w:val="00FC3B02"/>
    <w:rsid w:val="00FC536C"/>
    <w:rsid w:val="00FC591C"/>
    <w:rsid w:val="00FC5D92"/>
    <w:rsid w:val="00FC5E60"/>
    <w:rsid w:val="00FC6F29"/>
    <w:rsid w:val="00FD0035"/>
    <w:rsid w:val="00FD0656"/>
    <w:rsid w:val="00FD24D4"/>
    <w:rsid w:val="00FD30FC"/>
    <w:rsid w:val="00FD3C60"/>
    <w:rsid w:val="00FD3DCE"/>
    <w:rsid w:val="00FD4F0C"/>
    <w:rsid w:val="00FD53C4"/>
    <w:rsid w:val="00FD54E1"/>
    <w:rsid w:val="00FD7969"/>
    <w:rsid w:val="00FD7AB1"/>
    <w:rsid w:val="00FE0212"/>
    <w:rsid w:val="00FE0A1F"/>
    <w:rsid w:val="00FE1FDA"/>
    <w:rsid w:val="00FE389F"/>
    <w:rsid w:val="00FE5588"/>
    <w:rsid w:val="00FE6CFC"/>
    <w:rsid w:val="00FE7A09"/>
    <w:rsid w:val="00FE7BC6"/>
    <w:rsid w:val="00FE7F80"/>
    <w:rsid w:val="00FF1E31"/>
    <w:rsid w:val="00FF1FC5"/>
    <w:rsid w:val="00FF4CBD"/>
    <w:rsid w:val="00FF51CC"/>
    <w:rsid w:val="00FF5302"/>
    <w:rsid w:val="00FF7A0B"/>
    <w:rsid w:val="00FF7D27"/>
    <w:rsid w:val="06AA5D7C"/>
    <w:rsid w:val="0ABD0A09"/>
    <w:rsid w:val="1592025C"/>
    <w:rsid w:val="1BF01532"/>
    <w:rsid w:val="25CD5CEE"/>
    <w:rsid w:val="29D53704"/>
    <w:rsid w:val="2F652ED8"/>
    <w:rsid w:val="421C3689"/>
    <w:rsid w:val="4D4F78BB"/>
    <w:rsid w:val="61527EAE"/>
    <w:rsid w:val="66145761"/>
    <w:rsid w:val="67CE5421"/>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qFormat="1" w:unhideWhenUsed="0" w:uiPriority="0" w:semiHidden="0"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link w:val="65"/>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link w:val="59"/>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4">
    <w:name w:val="heading 3"/>
    <w:basedOn w:val="1"/>
    <w:next w:val="1"/>
    <w:link w:val="60"/>
    <w:qFormat/>
    <w:uiPriority w:val="0"/>
    <w:pPr>
      <w:keepNext/>
      <w:keepLines/>
      <w:numPr>
        <w:ilvl w:val="2"/>
        <w:numId w:val="1"/>
      </w:numPr>
      <w:tabs>
        <w:tab w:val="left" w:pos="567"/>
      </w:tabs>
      <w:spacing w:before="120" w:after="120"/>
      <w:ind w:firstLineChars="0"/>
      <w:jc w:val="both"/>
      <w:outlineLvl w:val="2"/>
    </w:pPr>
    <w:rPr>
      <w:b/>
      <w:bCs/>
      <w:sz w:val="28"/>
      <w:szCs w:val="18"/>
    </w:rPr>
  </w:style>
  <w:style w:type="paragraph" w:styleId="5">
    <w:name w:val="heading 4"/>
    <w:basedOn w:val="1"/>
    <w:next w:val="1"/>
    <w:link w:val="69"/>
    <w:qFormat/>
    <w:uiPriority w:val="0"/>
    <w:pPr>
      <w:keepNext/>
      <w:keepLines/>
      <w:numPr>
        <w:ilvl w:val="3"/>
        <w:numId w:val="1"/>
      </w:numPr>
      <w:tabs>
        <w:tab w:val="left" w:pos="504"/>
      </w:tabs>
      <w:spacing w:before="120" w:after="120"/>
      <w:ind w:firstLine="0" w:firstLineChars="0"/>
      <w:jc w:val="both"/>
      <w:outlineLvl w:val="3"/>
    </w:pPr>
    <w:rPr>
      <w:rFonts w:hAnsi="Arial"/>
      <w:b/>
      <w:bCs/>
      <w:sz w:val="24"/>
      <w:szCs w:val="28"/>
    </w:rPr>
  </w:style>
  <w:style w:type="paragraph" w:styleId="6">
    <w:name w:val="heading 5"/>
    <w:basedOn w:val="1"/>
    <w:next w:val="1"/>
    <w:link w:val="48"/>
    <w:qFormat/>
    <w:uiPriority w:val="0"/>
    <w:pPr>
      <w:keepNext/>
      <w:keepLines/>
      <w:numPr>
        <w:ilvl w:val="4"/>
        <w:numId w:val="1"/>
      </w:numPr>
      <w:spacing w:before="280" w:after="290" w:line="372" w:lineRule="auto"/>
      <w:ind w:firstLine="0" w:firstLineChars="0"/>
      <w:outlineLvl w:val="4"/>
    </w:pPr>
    <w:rPr>
      <w:b/>
      <w:bCs/>
      <w:sz w:val="28"/>
      <w:szCs w:val="28"/>
    </w:rPr>
  </w:style>
  <w:style w:type="paragraph" w:styleId="7">
    <w:name w:val="heading 6"/>
    <w:basedOn w:val="6"/>
    <w:next w:val="1"/>
    <w:link w:val="50"/>
    <w:qFormat/>
    <w:uiPriority w:val="0"/>
    <w:pPr>
      <w:numPr>
        <w:ilvl w:val="5"/>
      </w:numPr>
      <w:tabs>
        <w:tab w:val="left" w:pos="1440"/>
      </w:tabs>
      <w:spacing w:before="260" w:after="260" w:line="360" w:lineRule="auto"/>
      <w:outlineLvl w:val="5"/>
    </w:pPr>
    <w:rPr>
      <w:sz w:val="30"/>
      <w:szCs w:val="18"/>
    </w:rPr>
  </w:style>
  <w:style w:type="paragraph" w:styleId="8">
    <w:name w:val="heading 7"/>
    <w:basedOn w:val="7"/>
    <w:next w:val="1"/>
    <w:link w:val="52"/>
    <w:qFormat/>
    <w:uiPriority w:val="0"/>
    <w:pPr>
      <w:numPr>
        <w:ilvl w:val="6"/>
      </w:numPr>
      <w:tabs>
        <w:tab w:val="left" w:pos="1800"/>
        <w:tab w:val="clear" w:pos="1440"/>
      </w:tabs>
      <w:outlineLvl w:val="6"/>
    </w:pPr>
  </w:style>
  <w:style w:type="paragraph" w:styleId="9">
    <w:name w:val="heading 8"/>
    <w:basedOn w:val="8"/>
    <w:next w:val="1"/>
    <w:link w:val="53"/>
    <w:qFormat/>
    <w:uiPriority w:val="0"/>
    <w:pPr>
      <w:numPr>
        <w:ilvl w:val="7"/>
      </w:numPr>
      <w:outlineLvl w:val="7"/>
    </w:pPr>
  </w:style>
  <w:style w:type="paragraph" w:styleId="10">
    <w:name w:val="heading 9"/>
    <w:basedOn w:val="9"/>
    <w:next w:val="1"/>
    <w:link w:val="55"/>
    <w:qFormat/>
    <w:uiPriority w:val="0"/>
    <w:pPr>
      <w:numPr>
        <w:ilvl w:val="8"/>
      </w:numPr>
      <w:tabs>
        <w:tab w:val="left" w:pos="2160"/>
        <w:tab w:val="clear" w:pos="1800"/>
      </w:tabs>
      <w:outlineLvl w:val="8"/>
    </w:pPr>
  </w:style>
  <w:style w:type="character" w:default="1" w:styleId="42">
    <w:name w:val="Default Paragraph Font"/>
    <w:semiHidden/>
    <w:unhideWhenUsed/>
    <w:uiPriority w:val="1"/>
  </w:style>
  <w:style w:type="table" w:default="1" w:styleId="41">
    <w:name w:val="Normal Table"/>
    <w:semiHidden/>
    <w:unhideWhenUsed/>
    <w:uiPriority w:val="99"/>
    <w:tblPr>
      <w:tblCellMar>
        <w:top w:w="0" w:type="dxa"/>
        <w:left w:w="108" w:type="dxa"/>
        <w:bottom w:w="0" w:type="dxa"/>
        <w:right w:w="108" w:type="dxa"/>
      </w:tblCellMar>
    </w:tblPr>
  </w:style>
  <w:style w:type="paragraph" w:styleId="11">
    <w:name w:val="toc 7"/>
    <w:basedOn w:val="1"/>
    <w:next w:val="1"/>
    <w:qFormat/>
    <w:uiPriority w:val="39"/>
    <w:pPr>
      <w:ind w:left="1260"/>
    </w:pPr>
    <w:rPr>
      <w:rFonts w:asciiTheme="minorHAnsi" w:hAnsiTheme="minorHAnsi" w:cstheme="minorHAnsi"/>
      <w:sz w:val="18"/>
      <w:szCs w:val="18"/>
    </w:rPr>
  </w:style>
  <w:style w:type="paragraph" w:styleId="12">
    <w:name w:val="List Number 2"/>
    <w:basedOn w:val="1"/>
    <w:qFormat/>
    <w:uiPriority w:val="0"/>
    <w:pPr>
      <w:tabs>
        <w:tab w:val="left" w:pos="567"/>
      </w:tabs>
      <w:adjustRightInd w:val="0"/>
      <w:spacing w:line="300" w:lineRule="auto"/>
      <w:ind w:left="425" w:hanging="425"/>
      <w:textAlignment w:val="baseline"/>
    </w:pPr>
    <w:rPr>
      <w:kern w:val="0"/>
      <w:sz w:val="28"/>
      <w:szCs w:val="20"/>
    </w:rPr>
  </w:style>
  <w:style w:type="paragraph" w:styleId="13">
    <w:name w:val="Normal Indent"/>
    <w:basedOn w:val="1"/>
    <w:qFormat/>
    <w:uiPriority w:val="0"/>
    <w:pPr>
      <w:tabs>
        <w:tab w:val="left" w:pos="720"/>
      </w:tabs>
      <w:spacing w:before="60" w:after="60"/>
      <w:ind w:firstLine="480"/>
    </w:pPr>
    <w:rPr>
      <w:sz w:val="24"/>
      <w:szCs w:val="20"/>
    </w:rPr>
  </w:style>
  <w:style w:type="paragraph" w:styleId="14">
    <w:name w:val="Document Map"/>
    <w:basedOn w:val="1"/>
    <w:link w:val="71"/>
    <w:qFormat/>
    <w:uiPriority w:val="0"/>
    <w:rPr>
      <w:rFonts w:ascii="宋体"/>
      <w:sz w:val="18"/>
      <w:szCs w:val="18"/>
    </w:rPr>
  </w:style>
  <w:style w:type="paragraph" w:styleId="15">
    <w:name w:val="annotation text"/>
    <w:basedOn w:val="1"/>
    <w:link w:val="63"/>
    <w:qFormat/>
    <w:uiPriority w:val="0"/>
  </w:style>
  <w:style w:type="paragraph" w:styleId="16">
    <w:name w:val="Body Text 3"/>
    <w:basedOn w:val="1"/>
    <w:link w:val="74"/>
    <w:qFormat/>
    <w:uiPriority w:val="0"/>
    <w:pPr>
      <w:spacing w:after="120"/>
    </w:pPr>
    <w:rPr>
      <w:sz w:val="16"/>
      <w:szCs w:val="16"/>
    </w:rPr>
  </w:style>
  <w:style w:type="paragraph" w:styleId="17">
    <w:name w:val="Body Text"/>
    <w:basedOn w:val="1"/>
    <w:link w:val="67"/>
    <w:qFormat/>
    <w:uiPriority w:val="0"/>
    <w:pPr>
      <w:spacing w:after="120"/>
    </w:pPr>
  </w:style>
  <w:style w:type="paragraph" w:styleId="18">
    <w:name w:val="Body Text Indent"/>
    <w:basedOn w:val="1"/>
    <w:link w:val="57"/>
    <w:qFormat/>
    <w:uiPriority w:val="0"/>
    <w:pPr>
      <w:spacing w:after="120"/>
      <w:ind w:left="420" w:leftChars="200"/>
    </w:pPr>
  </w:style>
  <w:style w:type="paragraph" w:styleId="19">
    <w:name w:val="toc 5"/>
    <w:basedOn w:val="1"/>
    <w:next w:val="1"/>
    <w:qFormat/>
    <w:uiPriority w:val="39"/>
    <w:pPr>
      <w:spacing w:line="240" w:lineRule="auto"/>
      <w:ind w:firstLine="800" w:firstLineChars="800"/>
    </w:pPr>
    <w:rPr>
      <w:rFonts w:cstheme="minorHAnsi"/>
      <w:szCs w:val="18"/>
    </w:rPr>
  </w:style>
  <w:style w:type="paragraph" w:styleId="20">
    <w:name w:val="toc 3"/>
    <w:basedOn w:val="1"/>
    <w:next w:val="1"/>
    <w:qFormat/>
    <w:uiPriority w:val="39"/>
    <w:pPr>
      <w:spacing w:line="240" w:lineRule="auto"/>
      <w:ind w:firstLine="400" w:firstLineChars="400"/>
    </w:pPr>
    <w:rPr>
      <w:rFonts w:cstheme="minorHAnsi"/>
      <w:iCs/>
      <w:szCs w:val="20"/>
    </w:rPr>
  </w:style>
  <w:style w:type="paragraph" w:styleId="21">
    <w:name w:val="Plain Text"/>
    <w:basedOn w:val="1"/>
    <w:link w:val="58"/>
    <w:qFormat/>
    <w:uiPriority w:val="0"/>
    <w:rPr>
      <w:rFonts w:ascii="宋体" w:hAnsi="Courier New"/>
    </w:rPr>
  </w:style>
  <w:style w:type="paragraph" w:styleId="22">
    <w:name w:val="toc 8"/>
    <w:basedOn w:val="1"/>
    <w:next w:val="1"/>
    <w:qFormat/>
    <w:uiPriority w:val="39"/>
    <w:pPr>
      <w:ind w:left="1470"/>
    </w:pPr>
    <w:rPr>
      <w:rFonts w:asciiTheme="minorHAnsi" w:hAnsiTheme="minorHAnsi" w:cstheme="minorHAnsi"/>
      <w:sz w:val="18"/>
      <w:szCs w:val="18"/>
    </w:rPr>
  </w:style>
  <w:style w:type="paragraph" w:styleId="23">
    <w:name w:val="Date"/>
    <w:basedOn w:val="1"/>
    <w:next w:val="1"/>
    <w:link w:val="77"/>
    <w:qFormat/>
    <w:uiPriority w:val="0"/>
    <w:pPr>
      <w:ind w:left="100" w:leftChars="2500"/>
    </w:pPr>
  </w:style>
  <w:style w:type="paragraph" w:styleId="24">
    <w:name w:val="Body Text Indent 2"/>
    <w:basedOn w:val="1"/>
    <w:link w:val="54"/>
    <w:qFormat/>
    <w:uiPriority w:val="0"/>
    <w:pPr>
      <w:spacing w:after="120" w:line="480" w:lineRule="auto"/>
      <w:ind w:left="420" w:leftChars="200"/>
    </w:pPr>
  </w:style>
  <w:style w:type="paragraph" w:styleId="25">
    <w:name w:val="Balloon Text"/>
    <w:basedOn w:val="1"/>
    <w:link w:val="62"/>
    <w:qFormat/>
    <w:uiPriority w:val="0"/>
    <w:rPr>
      <w:sz w:val="18"/>
      <w:szCs w:val="18"/>
    </w:rPr>
  </w:style>
  <w:style w:type="paragraph" w:styleId="26">
    <w:name w:val="footer"/>
    <w:basedOn w:val="1"/>
    <w:link w:val="61"/>
    <w:qFormat/>
    <w:uiPriority w:val="99"/>
    <w:pPr>
      <w:tabs>
        <w:tab w:val="center" w:pos="4153"/>
        <w:tab w:val="right" w:pos="8306"/>
      </w:tabs>
      <w:snapToGrid w:val="0"/>
      <w:jc w:val="center"/>
    </w:pPr>
    <w:rPr>
      <w:sz w:val="18"/>
      <w:szCs w:val="18"/>
    </w:rPr>
  </w:style>
  <w:style w:type="paragraph" w:styleId="27">
    <w:name w:val="header"/>
    <w:basedOn w:val="1"/>
    <w:link w:val="49"/>
    <w:qFormat/>
    <w:uiPriority w:val="99"/>
    <w:pPr>
      <w:tabs>
        <w:tab w:val="center" w:pos="4153"/>
        <w:tab w:val="right" w:pos="8306"/>
      </w:tabs>
      <w:snapToGrid w:val="0"/>
      <w:jc w:val="center"/>
    </w:pPr>
    <w:rPr>
      <w:sz w:val="18"/>
      <w:szCs w:val="18"/>
    </w:rPr>
  </w:style>
  <w:style w:type="paragraph" w:styleId="28">
    <w:name w:val="toc 1"/>
    <w:basedOn w:val="1"/>
    <w:next w:val="1"/>
    <w:qFormat/>
    <w:uiPriority w:val="39"/>
    <w:pPr>
      <w:spacing w:line="240" w:lineRule="auto"/>
      <w:ind w:firstLine="0" w:firstLineChars="0"/>
    </w:pPr>
    <w:rPr>
      <w:rFonts w:cstheme="minorHAnsi"/>
      <w:bCs/>
      <w:caps/>
      <w:szCs w:val="20"/>
    </w:rPr>
  </w:style>
  <w:style w:type="paragraph" w:styleId="29">
    <w:name w:val="toc 4"/>
    <w:basedOn w:val="1"/>
    <w:next w:val="1"/>
    <w:qFormat/>
    <w:uiPriority w:val="39"/>
    <w:pPr>
      <w:spacing w:line="240" w:lineRule="auto"/>
      <w:ind w:firstLine="600" w:firstLineChars="600"/>
    </w:pPr>
    <w:rPr>
      <w:rFonts w:cstheme="minorHAnsi"/>
      <w:szCs w:val="18"/>
    </w:rPr>
  </w:style>
  <w:style w:type="paragraph" w:styleId="30">
    <w:name w:val="index heading"/>
    <w:basedOn w:val="1"/>
    <w:next w:val="31"/>
    <w:qFormat/>
    <w:uiPriority w:val="0"/>
    <w:pPr>
      <w:spacing w:line="300" w:lineRule="auto"/>
    </w:pPr>
    <w:rPr>
      <w:rFonts w:eastAsia="楷体_GB2312"/>
      <w:sz w:val="24"/>
    </w:rPr>
  </w:style>
  <w:style w:type="paragraph" w:styleId="31">
    <w:name w:val="index 1"/>
    <w:basedOn w:val="1"/>
    <w:next w:val="1"/>
    <w:qFormat/>
    <w:uiPriority w:val="0"/>
  </w:style>
  <w:style w:type="paragraph" w:styleId="32">
    <w:name w:val="toc 6"/>
    <w:basedOn w:val="1"/>
    <w:next w:val="1"/>
    <w:qFormat/>
    <w:uiPriority w:val="39"/>
    <w:pPr>
      <w:ind w:left="1050"/>
    </w:pPr>
    <w:rPr>
      <w:rFonts w:asciiTheme="minorHAnsi" w:hAnsiTheme="minorHAnsi" w:cstheme="minorHAnsi"/>
      <w:sz w:val="18"/>
      <w:szCs w:val="18"/>
    </w:rPr>
  </w:style>
  <w:style w:type="paragraph" w:styleId="33">
    <w:name w:val="Body Text Indent 3"/>
    <w:basedOn w:val="1"/>
    <w:link w:val="70"/>
    <w:qFormat/>
    <w:uiPriority w:val="0"/>
    <w:pPr>
      <w:spacing w:after="120"/>
      <w:ind w:left="420" w:leftChars="200"/>
    </w:pPr>
    <w:rPr>
      <w:sz w:val="16"/>
      <w:szCs w:val="16"/>
    </w:rPr>
  </w:style>
  <w:style w:type="paragraph" w:styleId="34">
    <w:name w:val="toc 2"/>
    <w:basedOn w:val="1"/>
    <w:next w:val="1"/>
    <w:qFormat/>
    <w:uiPriority w:val="39"/>
    <w:pPr>
      <w:spacing w:line="240" w:lineRule="auto"/>
      <w:ind w:firstLine="200"/>
    </w:pPr>
    <w:rPr>
      <w:rFonts w:cstheme="minorHAnsi"/>
      <w:smallCaps/>
      <w:szCs w:val="20"/>
    </w:rPr>
  </w:style>
  <w:style w:type="paragraph" w:styleId="35">
    <w:name w:val="toc 9"/>
    <w:basedOn w:val="1"/>
    <w:next w:val="1"/>
    <w:qFormat/>
    <w:uiPriority w:val="39"/>
    <w:pPr>
      <w:ind w:left="1680"/>
    </w:pPr>
    <w:rPr>
      <w:rFonts w:asciiTheme="minorHAnsi" w:hAnsiTheme="minorHAnsi" w:cstheme="minorHAnsi"/>
      <w:sz w:val="18"/>
      <w:szCs w:val="18"/>
    </w:rPr>
  </w:style>
  <w:style w:type="paragraph" w:styleId="36">
    <w:name w:val="Body Text 2"/>
    <w:basedOn w:val="1"/>
    <w:link w:val="75"/>
    <w:qFormat/>
    <w:uiPriority w:val="0"/>
    <w:pPr>
      <w:spacing w:after="120" w:line="480" w:lineRule="auto"/>
    </w:pPr>
  </w:style>
  <w:style w:type="paragraph" w:styleId="37">
    <w:name w:val="Normal (Web)"/>
    <w:basedOn w:val="1"/>
    <w:qFormat/>
    <w:uiPriority w:val="99"/>
    <w:pPr>
      <w:widowControl/>
      <w:spacing w:before="100" w:after="100"/>
    </w:pPr>
    <w:rPr>
      <w:rFonts w:hint="eastAsia" w:ascii="Arial Unicode MS" w:hAnsi="Arial Unicode MS" w:eastAsia="Arial Unicode MS"/>
      <w:kern w:val="0"/>
      <w:sz w:val="24"/>
    </w:rPr>
  </w:style>
  <w:style w:type="paragraph" w:styleId="38">
    <w:name w:val="Title"/>
    <w:basedOn w:val="1"/>
    <w:link w:val="51"/>
    <w:qFormat/>
    <w:uiPriority w:val="0"/>
    <w:pPr>
      <w:tabs>
        <w:tab w:val="left" w:pos="432"/>
      </w:tabs>
      <w:spacing w:before="240" w:after="60"/>
      <w:ind w:left="432" w:hanging="432"/>
      <w:jc w:val="center"/>
      <w:outlineLvl w:val="0"/>
    </w:pPr>
    <w:rPr>
      <w:rFonts w:ascii="Arial" w:hAnsi="Arial" w:cs="Arial"/>
      <w:b/>
      <w:bCs/>
      <w:sz w:val="32"/>
      <w:szCs w:val="32"/>
    </w:rPr>
  </w:style>
  <w:style w:type="paragraph" w:styleId="39">
    <w:name w:val="annotation subject"/>
    <w:basedOn w:val="15"/>
    <w:next w:val="15"/>
    <w:link w:val="128"/>
    <w:semiHidden/>
    <w:unhideWhenUsed/>
    <w:qFormat/>
    <w:uiPriority w:val="99"/>
    <w:rPr>
      <w:b/>
      <w:bCs/>
    </w:rPr>
  </w:style>
  <w:style w:type="paragraph" w:styleId="40">
    <w:name w:val="Body Text First Indent"/>
    <w:basedOn w:val="17"/>
    <w:link w:val="66"/>
    <w:qFormat/>
    <w:uiPriority w:val="0"/>
    <w:pPr>
      <w:ind w:firstLine="100" w:firstLineChars="100"/>
    </w:pPr>
  </w:style>
  <w:style w:type="character" w:styleId="43">
    <w:name w:val="Strong"/>
    <w:basedOn w:val="42"/>
    <w:qFormat/>
    <w:uiPriority w:val="0"/>
    <w:rPr>
      <w:b/>
      <w:bCs/>
    </w:rPr>
  </w:style>
  <w:style w:type="character" w:styleId="44">
    <w:name w:val="page number"/>
    <w:basedOn w:val="42"/>
    <w:qFormat/>
    <w:uiPriority w:val="0"/>
  </w:style>
  <w:style w:type="character" w:styleId="45">
    <w:name w:val="FollowedHyperlink"/>
    <w:basedOn w:val="42"/>
    <w:qFormat/>
    <w:uiPriority w:val="0"/>
    <w:rPr>
      <w:color w:val="800080"/>
      <w:u w:val="single"/>
    </w:rPr>
  </w:style>
  <w:style w:type="character" w:styleId="46">
    <w:name w:val="Hyperlink"/>
    <w:basedOn w:val="42"/>
    <w:qFormat/>
    <w:uiPriority w:val="99"/>
    <w:rPr>
      <w:color w:val="0000FF"/>
      <w:u w:val="single"/>
    </w:rPr>
  </w:style>
  <w:style w:type="character" w:styleId="47">
    <w:name w:val="annotation reference"/>
    <w:basedOn w:val="42"/>
    <w:qFormat/>
    <w:uiPriority w:val="0"/>
    <w:rPr>
      <w:sz w:val="21"/>
      <w:szCs w:val="21"/>
    </w:rPr>
  </w:style>
  <w:style w:type="character" w:customStyle="1" w:styleId="48">
    <w:name w:val="标题 5 Char"/>
    <w:basedOn w:val="42"/>
    <w:link w:val="6"/>
    <w:qFormat/>
    <w:uiPriority w:val="0"/>
    <w:rPr>
      <w:b/>
      <w:bCs/>
      <w:kern w:val="2"/>
      <w:sz w:val="28"/>
      <w:szCs w:val="28"/>
    </w:rPr>
  </w:style>
  <w:style w:type="character" w:customStyle="1" w:styleId="49">
    <w:name w:val="页眉 Char"/>
    <w:basedOn w:val="42"/>
    <w:link w:val="27"/>
    <w:qFormat/>
    <w:uiPriority w:val="99"/>
    <w:rPr>
      <w:kern w:val="2"/>
      <w:sz w:val="18"/>
      <w:szCs w:val="18"/>
    </w:rPr>
  </w:style>
  <w:style w:type="character" w:customStyle="1" w:styleId="50">
    <w:name w:val="标题 6 Char"/>
    <w:basedOn w:val="42"/>
    <w:link w:val="7"/>
    <w:qFormat/>
    <w:uiPriority w:val="0"/>
    <w:rPr>
      <w:b/>
      <w:bCs/>
      <w:kern w:val="2"/>
      <w:sz w:val="30"/>
      <w:szCs w:val="18"/>
    </w:rPr>
  </w:style>
  <w:style w:type="character" w:customStyle="1" w:styleId="51">
    <w:name w:val="标题 Char"/>
    <w:basedOn w:val="42"/>
    <w:link w:val="38"/>
    <w:qFormat/>
    <w:uiPriority w:val="0"/>
    <w:rPr>
      <w:rFonts w:ascii="Arial" w:hAnsi="Arial" w:cs="Arial"/>
      <w:b/>
      <w:bCs/>
      <w:kern w:val="2"/>
      <w:sz w:val="32"/>
      <w:szCs w:val="32"/>
    </w:rPr>
  </w:style>
  <w:style w:type="character" w:customStyle="1" w:styleId="52">
    <w:name w:val="标题 7 Char"/>
    <w:basedOn w:val="42"/>
    <w:link w:val="8"/>
    <w:qFormat/>
    <w:uiPriority w:val="0"/>
    <w:rPr>
      <w:b/>
      <w:bCs/>
      <w:kern w:val="2"/>
      <w:sz w:val="30"/>
      <w:szCs w:val="18"/>
    </w:rPr>
  </w:style>
  <w:style w:type="character" w:customStyle="1" w:styleId="53">
    <w:name w:val="标题 8 Char"/>
    <w:basedOn w:val="42"/>
    <w:link w:val="9"/>
    <w:qFormat/>
    <w:uiPriority w:val="0"/>
    <w:rPr>
      <w:b/>
      <w:bCs/>
      <w:kern w:val="2"/>
      <w:sz w:val="30"/>
      <w:szCs w:val="18"/>
    </w:rPr>
  </w:style>
  <w:style w:type="character" w:customStyle="1" w:styleId="54">
    <w:name w:val="正文文本缩进 2 Char"/>
    <w:basedOn w:val="42"/>
    <w:link w:val="24"/>
    <w:qFormat/>
    <w:uiPriority w:val="0"/>
    <w:rPr>
      <w:kern w:val="2"/>
      <w:sz w:val="21"/>
      <w:szCs w:val="24"/>
    </w:rPr>
  </w:style>
  <w:style w:type="character" w:customStyle="1" w:styleId="55">
    <w:name w:val="标题 9 Char"/>
    <w:basedOn w:val="42"/>
    <w:link w:val="10"/>
    <w:qFormat/>
    <w:uiPriority w:val="0"/>
    <w:rPr>
      <w:b/>
      <w:bCs/>
      <w:kern w:val="2"/>
      <w:sz w:val="30"/>
      <w:szCs w:val="18"/>
    </w:rPr>
  </w:style>
  <w:style w:type="character" w:customStyle="1" w:styleId="56">
    <w:name w:val="large1"/>
    <w:basedOn w:val="42"/>
    <w:qFormat/>
    <w:uiPriority w:val="0"/>
    <w:rPr>
      <w:rFonts w:hint="eastAsia" w:ascii="宋体" w:hAnsi="宋体" w:eastAsia="宋体"/>
      <w:sz w:val="22"/>
      <w:szCs w:val="22"/>
    </w:rPr>
  </w:style>
  <w:style w:type="character" w:customStyle="1" w:styleId="57">
    <w:name w:val="正文文本缩进 Char"/>
    <w:basedOn w:val="42"/>
    <w:link w:val="18"/>
    <w:qFormat/>
    <w:uiPriority w:val="0"/>
    <w:rPr>
      <w:kern w:val="2"/>
      <w:sz w:val="21"/>
      <w:szCs w:val="24"/>
    </w:rPr>
  </w:style>
  <w:style w:type="character" w:customStyle="1" w:styleId="58">
    <w:name w:val="纯文本 Char"/>
    <w:basedOn w:val="42"/>
    <w:link w:val="21"/>
    <w:qFormat/>
    <w:uiPriority w:val="0"/>
    <w:rPr>
      <w:rFonts w:ascii="宋体" w:hAnsi="Courier New"/>
      <w:kern w:val="2"/>
      <w:sz w:val="21"/>
    </w:rPr>
  </w:style>
  <w:style w:type="character" w:customStyle="1" w:styleId="59">
    <w:name w:val="标题 2 Char"/>
    <w:basedOn w:val="42"/>
    <w:link w:val="3"/>
    <w:qFormat/>
    <w:uiPriority w:val="0"/>
    <w:rPr>
      <w:b/>
      <w:bCs/>
      <w:kern w:val="2"/>
      <w:sz w:val="30"/>
      <w:szCs w:val="32"/>
    </w:rPr>
  </w:style>
  <w:style w:type="character" w:customStyle="1" w:styleId="60">
    <w:name w:val="标题 3 Char"/>
    <w:basedOn w:val="42"/>
    <w:link w:val="4"/>
    <w:qFormat/>
    <w:uiPriority w:val="0"/>
    <w:rPr>
      <w:b/>
      <w:bCs/>
      <w:kern w:val="2"/>
      <w:sz w:val="28"/>
      <w:szCs w:val="18"/>
    </w:rPr>
  </w:style>
  <w:style w:type="character" w:customStyle="1" w:styleId="61">
    <w:name w:val="页脚 Char"/>
    <w:basedOn w:val="42"/>
    <w:link w:val="26"/>
    <w:qFormat/>
    <w:uiPriority w:val="99"/>
    <w:rPr>
      <w:kern w:val="2"/>
      <w:sz w:val="18"/>
      <w:szCs w:val="18"/>
    </w:rPr>
  </w:style>
  <w:style w:type="character" w:customStyle="1" w:styleId="62">
    <w:name w:val="批注框文本 Char"/>
    <w:basedOn w:val="42"/>
    <w:link w:val="25"/>
    <w:qFormat/>
    <w:uiPriority w:val="0"/>
    <w:rPr>
      <w:kern w:val="2"/>
      <w:sz w:val="18"/>
      <w:szCs w:val="18"/>
    </w:rPr>
  </w:style>
  <w:style w:type="character" w:customStyle="1" w:styleId="63">
    <w:name w:val="批注文字 Char"/>
    <w:basedOn w:val="42"/>
    <w:link w:val="15"/>
    <w:qFormat/>
    <w:uiPriority w:val="0"/>
    <w:rPr>
      <w:kern w:val="2"/>
      <w:sz w:val="21"/>
      <w:szCs w:val="24"/>
    </w:rPr>
  </w:style>
  <w:style w:type="character" w:customStyle="1" w:styleId="64">
    <w:name w:val="14_black1"/>
    <w:basedOn w:val="42"/>
    <w:qFormat/>
    <w:uiPriority w:val="0"/>
    <w:rPr>
      <w:color w:val="000000"/>
      <w:sz w:val="23"/>
      <w:szCs w:val="23"/>
    </w:rPr>
  </w:style>
  <w:style w:type="character" w:customStyle="1" w:styleId="65">
    <w:name w:val="标题 1 Char"/>
    <w:basedOn w:val="42"/>
    <w:link w:val="2"/>
    <w:qFormat/>
    <w:uiPriority w:val="0"/>
    <w:rPr>
      <w:b/>
      <w:bCs/>
      <w:kern w:val="44"/>
      <w:sz w:val="32"/>
      <w:szCs w:val="28"/>
    </w:rPr>
  </w:style>
  <w:style w:type="character" w:customStyle="1" w:styleId="66">
    <w:name w:val="正文首行缩进 Char"/>
    <w:basedOn w:val="67"/>
    <w:link w:val="40"/>
    <w:qFormat/>
    <w:uiPriority w:val="0"/>
    <w:rPr>
      <w:kern w:val="2"/>
      <w:sz w:val="21"/>
      <w:szCs w:val="24"/>
    </w:rPr>
  </w:style>
  <w:style w:type="character" w:customStyle="1" w:styleId="67">
    <w:name w:val="正文文本 Char"/>
    <w:basedOn w:val="42"/>
    <w:link w:val="17"/>
    <w:qFormat/>
    <w:uiPriority w:val="0"/>
    <w:rPr>
      <w:kern w:val="2"/>
      <w:sz w:val="21"/>
      <w:szCs w:val="24"/>
    </w:rPr>
  </w:style>
  <w:style w:type="character" w:customStyle="1" w:styleId="68">
    <w:name w:val="f141"/>
    <w:basedOn w:val="42"/>
    <w:qFormat/>
    <w:uiPriority w:val="0"/>
    <w:rPr>
      <w:sz w:val="21"/>
      <w:szCs w:val="21"/>
    </w:rPr>
  </w:style>
  <w:style w:type="character" w:customStyle="1" w:styleId="69">
    <w:name w:val="标题 4 Char"/>
    <w:basedOn w:val="42"/>
    <w:link w:val="5"/>
    <w:qFormat/>
    <w:uiPriority w:val="0"/>
    <w:rPr>
      <w:rFonts w:hAnsi="Arial"/>
      <w:b/>
      <w:bCs/>
      <w:kern w:val="2"/>
      <w:sz w:val="24"/>
      <w:szCs w:val="28"/>
    </w:rPr>
  </w:style>
  <w:style w:type="character" w:customStyle="1" w:styleId="70">
    <w:name w:val="正文文本缩进 3 Char"/>
    <w:basedOn w:val="42"/>
    <w:link w:val="33"/>
    <w:qFormat/>
    <w:uiPriority w:val="0"/>
    <w:rPr>
      <w:kern w:val="2"/>
      <w:sz w:val="16"/>
      <w:szCs w:val="16"/>
    </w:rPr>
  </w:style>
  <w:style w:type="character" w:customStyle="1" w:styleId="71">
    <w:name w:val="文档结构图 Char"/>
    <w:basedOn w:val="42"/>
    <w:link w:val="14"/>
    <w:qFormat/>
    <w:uiPriority w:val="0"/>
    <w:rPr>
      <w:rFonts w:ascii="宋体"/>
      <w:kern w:val="2"/>
      <w:sz w:val="18"/>
      <w:szCs w:val="18"/>
    </w:rPr>
  </w:style>
  <w:style w:type="character" w:customStyle="1" w:styleId="72">
    <w:name w:val="FA正文 Char"/>
    <w:basedOn w:val="42"/>
    <w:link w:val="73"/>
    <w:qFormat/>
    <w:uiPriority w:val="0"/>
    <w:rPr>
      <w:rFonts w:ascii="宋体" w:hAnsi="宋体"/>
      <w:spacing w:val="10"/>
      <w:kern w:val="2"/>
      <w:sz w:val="24"/>
      <w:szCs w:val="24"/>
    </w:rPr>
  </w:style>
  <w:style w:type="paragraph" w:customStyle="1" w:styleId="73">
    <w:name w:val="FA正文"/>
    <w:basedOn w:val="1"/>
    <w:link w:val="72"/>
    <w:qFormat/>
    <w:uiPriority w:val="0"/>
    <w:pPr>
      <w:tabs>
        <w:tab w:val="left" w:pos="3375"/>
      </w:tabs>
      <w:ind w:firstLine="520"/>
    </w:pPr>
    <w:rPr>
      <w:rFonts w:ascii="宋体" w:hAnsi="宋体"/>
      <w:spacing w:val="10"/>
      <w:sz w:val="24"/>
    </w:rPr>
  </w:style>
  <w:style w:type="character" w:customStyle="1" w:styleId="74">
    <w:name w:val="正文文本 3 Char"/>
    <w:basedOn w:val="42"/>
    <w:link w:val="16"/>
    <w:qFormat/>
    <w:uiPriority w:val="0"/>
    <w:rPr>
      <w:kern w:val="2"/>
      <w:sz w:val="16"/>
      <w:szCs w:val="16"/>
    </w:rPr>
  </w:style>
  <w:style w:type="character" w:customStyle="1" w:styleId="75">
    <w:name w:val="正文文本 2 Char"/>
    <w:basedOn w:val="42"/>
    <w:link w:val="36"/>
    <w:qFormat/>
    <w:uiPriority w:val="0"/>
    <w:rPr>
      <w:kern w:val="2"/>
      <w:sz w:val="21"/>
      <w:szCs w:val="24"/>
    </w:rPr>
  </w:style>
  <w:style w:type="character" w:customStyle="1" w:styleId="76">
    <w:name w:val="Indent Normal Char"/>
    <w:basedOn w:val="42"/>
    <w:qFormat/>
    <w:uiPriority w:val="0"/>
    <w:rPr>
      <w:rFonts w:eastAsia="宋体"/>
      <w:kern w:val="2"/>
      <w:sz w:val="21"/>
      <w:szCs w:val="24"/>
      <w:lang w:val="en-US" w:eastAsia="zh-CN" w:bidi="ar-SA"/>
    </w:rPr>
  </w:style>
  <w:style w:type="character" w:customStyle="1" w:styleId="77">
    <w:name w:val="日期 Char"/>
    <w:basedOn w:val="42"/>
    <w:link w:val="23"/>
    <w:qFormat/>
    <w:uiPriority w:val="0"/>
    <w:rPr>
      <w:kern w:val="2"/>
      <w:sz w:val="21"/>
      <w:szCs w:val="24"/>
    </w:rPr>
  </w:style>
  <w:style w:type="character" w:customStyle="1" w:styleId="78">
    <w:name w:val="p11b1"/>
    <w:basedOn w:val="42"/>
    <w:qFormat/>
    <w:uiPriority w:val="0"/>
    <w:rPr>
      <w:color w:val="000000"/>
      <w:spacing w:val="320"/>
      <w:sz w:val="20"/>
      <w:szCs w:val="20"/>
      <w:u w:val="none"/>
    </w:rPr>
  </w:style>
  <w:style w:type="paragraph" w:customStyle="1" w:styleId="79">
    <w:name w:val="xl29"/>
    <w:basedOn w:val="1"/>
    <w:qFormat/>
    <w:uiPriority w:val="0"/>
    <w:pPr>
      <w:widowControl/>
      <w:pBdr>
        <w:bottom w:val="single" w:color="auto" w:sz="4" w:space="0"/>
        <w:right w:val="single" w:color="auto" w:sz="12" w:space="0"/>
      </w:pBdr>
      <w:spacing w:before="100" w:beforeAutospacing="1" w:after="100" w:afterAutospacing="1"/>
      <w:textAlignment w:val="top"/>
    </w:pPr>
    <w:rPr>
      <w:rFonts w:ascii="Arial Unicode MS" w:eastAsia="Arial Unicode MS"/>
      <w:kern w:val="0"/>
      <w:sz w:val="24"/>
    </w:rPr>
  </w:style>
  <w:style w:type="paragraph" w:customStyle="1" w:styleId="80">
    <w:name w:val="正文无缩进"/>
    <w:basedOn w:val="1"/>
    <w:qFormat/>
    <w:uiPriority w:val="0"/>
    <w:pPr>
      <w:spacing w:beforeLines="50" w:line="300" w:lineRule="auto"/>
      <w:jc w:val="center"/>
    </w:pPr>
    <w:rPr>
      <w:rFonts w:ascii="宋体" w:hAnsi="宋体"/>
      <w:sz w:val="24"/>
    </w:rPr>
  </w:style>
  <w:style w:type="paragraph" w:customStyle="1" w:styleId="81">
    <w:name w:val="段 Char"/>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82">
    <w:name w:val="Char Char1"/>
    <w:basedOn w:val="1"/>
    <w:qFormat/>
    <w:uiPriority w:val="0"/>
    <w:pPr>
      <w:widowControl/>
      <w:spacing w:after="160" w:line="240" w:lineRule="exact"/>
    </w:pPr>
    <w:rPr>
      <w:rFonts w:ascii="Verdana" w:hAnsi="Verdana"/>
      <w:kern w:val="0"/>
      <w:sz w:val="20"/>
      <w:lang w:eastAsia="en-US"/>
    </w:rPr>
  </w:style>
  <w:style w:type="paragraph" w:customStyle="1" w:styleId="83">
    <w:name w:val="4"/>
    <w:basedOn w:val="1"/>
    <w:qFormat/>
    <w:uiPriority w:val="0"/>
    <w:pPr>
      <w:spacing w:line="300" w:lineRule="auto"/>
      <w:ind w:firstLine="480"/>
    </w:pPr>
    <w:rPr>
      <w:sz w:val="24"/>
      <w:szCs w:val="20"/>
    </w:rPr>
  </w:style>
  <w:style w:type="paragraph" w:customStyle="1" w:styleId="84">
    <w:name w:val="TOC 标题1"/>
    <w:basedOn w:val="2"/>
    <w:next w:val="1"/>
    <w:qFormat/>
    <w:uiPriority w:val="39"/>
    <w:pPr>
      <w:widowControl/>
      <w:spacing w:before="480" w:after="0" w:line="276" w:lineRule="auto"/>
      <w:outlineLvl w:val="9"/>
    </w:pPr>
    <w:rPr>
      <w:rFonts w:ascii="Cambria" w:hAnsi="Cambria"/>
      <w:color w:val="365F91"/>
      <w:kern w:val="0"/>
      <w:sz w:val="28"/>
    </w:rPr>
  </w:style>
  <w:style w:type="paragraph" w:customStyle="1" w:styleId="85">
    <w:name w:val="Char"/>
    <w:basedOn w:val="1"/>
    <w:qFormat/>
    <w:uiPriority w:val="0"/>
    <w:pPr>
      <w:tabs>
        <w:tab w:val="left" w:pos="360"/>
      </w:tabs>
    </w:pPr>
    <w:rPr>
      <w:sz w:val="24"/>
    </w:rPr>
  </w:style>
  <w:style w:type="paragraph" w:customStyle="1" w:styleId="86">
    <w:name w:val="Char Char3 Char Char Char Char"/>
    <w:basedOn w:val="1"/>
    <w:qFormat/>
    <w:uiPriority w:val="0"/>
    <w:pPr>
      <w:widowControl/>
      <w:spacing w:after="160" w:line="240" w:lineRule="exact"/>
    </w:pPr>
    <w:rPr>
      <w:rFonts w:ascii="Verdana" w:hAnsi="Verdana"/>
      <w:kern w:val="0"/>
      <w:sz w:val="20"/>
      <w:szCs w:val="20"/>
      <w:lang w:eastAsia="en-US"/>
    </w:rPr>
  </w:style>
  <w:style w:type="paragraph" w:customStyle="1" w:styleId="87">
    <w:name w:val="Char Char Char Char"/>
    <w:basedOn w:val="14"/>
    <w:qFormat/>
    <w:uiPriority w:val="0"/>
    <w:pPr>
      <w:widowControl/>
      <w:shd w:val="clear" w:color="auto" w:fill="000080"/>
      <w:ind w:firstLine="454"/>
    </w:pPr>
    <w:rPr>
      <w:rFonts w:ascii="Tahoma" w:hAnsi="Tahoma" w:cs="宋体"/>
      <w:kern w:val="0"/>
      <w:sz w:val="21"/>
      <w:szCs w:val="20"/>
    </w:rPr>
  </w:style>
  <w:style w:type="paragraph" w:customStyle="1" w:styleId="88">
    <w:name w:val="Indent Normal"/>
    <w:basedOn w:val="1"/>
    <w:qFormat/>
    <w:uiPriority w:val="0"/>
    <w:pPr>
      <w:ind w:firstLine="150" w:firstLineChars="150"/>
    </w:pPr>
    <w:rPr>
      <w:sz w:val="24"/>
    </w:rPr>
  </w:style>
  <w:style w:type="paragraph" w:customStyle="1" w:styleId="89">
    <w:name w:val="助手文本"/>
    <w:basedOn w:val="1"/>
    <w:qFormat/>
    <w:uiPriority w:val="0"/>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90">
    <w:name w:val="样式1"/>
    <w:basedOn w:val="1"/>
    <w:link w:val="129"/>
    <w:qFormat/>
    <w:uiPriority w:val="0"/>
    <w:pPr>
      <w:spacing w:line="300" w:lineRule="auto"/>
      <w:ind w:firstLine="480"/>
    </w:pPr>
    <w:rPr>
      <w:sz w:val="24"/>
    </w:rPr>
  </w:style>
  <w:style w:type="paragraph" w:customStyle="1" w:styleId="91">
    <w:name w:val="正文--表格内正文"/>
    <w:basedOn w:val="1"/>
    <w:qFormat/>
    <w:uiPriority w:val="0"/>
    <w:pPr>
      <w:spacing w:beforeLines="50" w:line="0" w:lineRule="atLeast"/>
      <w:jc w:val="center"/>
    </w:pPr>
    <w:rPr>
      <w:rFonts w:ascii="宋体" w:hAnsi="宋体"/>
      <w:sz w:val="24"/>
    </w:rPr>
  </w:style>
  <w:style w:type="paragraph" w:customStyle="1" w:styleId="92">
    <w:name w:val="Char Char1 Char Char Char Char Char Char"/>
    <w:basedOn w:val="1"/>
    <w:qFormat/>
    <w:uiPriority w:val="0"/>
    <w:pPr>
      <w:widowControl/>
      <w:spacing w:after="160" w:line="240" w:lineRule="exact"/>
    </w:pPr>
    <w:rPr>
      <w:rFonts w:ascii="Verdana" w:hAnsi="Verdana" w:eastAsia="仿宋_GB2312"/>
      <w:kern w:val="0"/>
      <w:sz w:val="24"/>
      <w:szCs w:val="20"/>
      <w:lang w:eastAsia="en-US"/>
    </w:rPr>
  </w:style>
  <w:style w:type="paragraph" w:customStyle="1" w:styleId="93">
    <w:name w:val="样式4 Char"/>
    <w:basedOn w:val="1"/>
    <w:qFormat/>
    <w:uiPriority w:val="0"/>
    <w:pPr>
      <w:widowControl/>
      <w:ind w:firstLine="480"/>
    </w:pPr>
    <w:rPr>
      <w:color w:val="000000"/>
      <w:kern w:val="0"/>
      <w:sz w:val="24"/>
    </w:rPr>
  </w:style>
  <w:style w:type="paragraph" w:styleId="94">
    <w:name w:val="List Paragraph"/>
    <w:basedOn w:val="1"/>
    <w:qFormat/>
    <w:uiPriority w:val="34"/>
  </w:style>
  <w:style w:type="paragraph" w:customStyle="1" w:styleId="95">
    <w:name w:val="paragraphindent"/>
    <w:basedOn w:val="1"/>
    <w:qFormat/>
    <w:uiPriority w:val="0"/>
    <w:pPr>
      <w:widowControl/>
      <w:spacing w:before="100" w:beforeAutospacing="1" w:after="100" w:afterAutospacing="1"/>
    </w:pPr>
    <w:rPr>
      <w:rFonts w:ascii="宋体" w:hAnsi="宋体" w:cs="宋体"/>
      <w:kern w:val="0"/>
      <w:sz w:val="24"/>
    </w:rPr>
  </w:style>
  <w:style w:type="paragraph" w:customStyle="1" w:styleId="96">
    <w:name w:val="14_black"/>
    <w:basedOn w:val="1"/>
    <w:qFormat/>
    <w:uiPriority w:val="0"/>
    <w:pPr>
      <w:widowControl/>
      <w:spacing w:before="100" w:beforeAutospacing="1" w:after="100" w:afterAutospacing="1"/>
    </w:pPr>
    <w:rPr>
      <w:rFonts w:ascii="宋体" w:hAnsi="宋体" w:cs="宋体"/>
      <w:color w:val="000000"/>
      <w:kern w:val="0"/>
      <w:sz w:val="23"/>
      <w:szCs w:val="23"/>
    </w:rPr>
  </w:style>
  <w:style w:type="paragraph" w:customStyle="1" w:styleId="97">
    <w:name w:val="È±Ê¡ÎÄ±¾"/>
    <w:basedOn w:val="1"/>
    <w:qFormat/>
    <w:uiPriority w:val="0"/>
    <w:pPr>
      <w:widowControl/>
      <w:overflowPunct w:val="0"/>
      <w:autoSpaceDE w:val="0"/>
      <w:autoSpaceDN w:val="0"/>
      <w:adjustRightInd w:val="0"/>
      <w:textAlignment w:val="baseline"/>
    </w:pPr>
    <w:rPr>
      <w:kern w:val="0"/>
      <w:sz w:val="24"/>
      <w:szCs w:val="20"/>
    </w:rPr>
  </w:style>
  <w:style w:type="paragraph" w:customStyle="1" w:styleId="98">
    <w:name w:val="样式2"/>
    <w:basedOn w:val="1"/>
    <w:link w:val="99"/>
    <w:qFormat/>
    <w:uiPriority w:val="0"/>
    <w:pPr>
      <w:spacing w:before="120" w:after="120"/>
      <w:outlineLvl w:val="1"/>
    </w:pPr>
    <w:rPr>
      <w:b/>
      <w:sz w:val="30"/>
    </w:rPr>
  </w:style>
  <w:style w:type="character" w:customStyle="1" w:styleId="99">
    <w:name w:val="样式2 Char"/>
    <w:basedOn w:val="42"/>
    <w:link w:val="98"/>
    <w:qFormat/>
    <w:uiPriority w:val="0"/>
    <w:rPr>
      <w:b/>
      <w:kern w:val="2"/>
      <w:sz w:val="30"/>
      <w:szCs w:val="24"/>
    </w:rPr>
  </w:style>
  <w:style w:type="paragraph" w:customStyle="1" w:styleId="100">
    <w:name w:val="样式3"/>
    <w:basedOn w:val="27"/>
    <w:link w:val="102"/>
    <w:qFormat/>
    <w:uiPriority w:val="0"/>
    <w:pPr>
      <w:ind w:firstLine="360"/>
    </w:pPr>
  </w:style>
  <w:style w:type="paragraph" w:customStyle="1" w:styleId="101">
    <w:name w:val="样式4"/>
    <w:basedOn w:val="100"/>
    <w:link w:val="104"/>
    <w:qFormat/>
    <w:uiPriority w:val="0"/>
  </w:style>
  <w:style w:type="character" w:customStyle="1" w:styleId="102">
    <w:name w:val="样式3 Char"/>
    <w:basedOn w:val="49"/>
    <w:link w:val="100"/>
    <w:qFormat/>
    <w:uiPriority w:val="0"/>
    <w:rPr>
      <w:kern w:val="2"/>
      <w:sz w:val="18"/>
      <w:szCs w:val="18"/>
    </w:rPr>
  </w:style>
  <w:style w:type="paragraph" w:customStyle="1" w:styleId="103">
    <w:name w:val="样式5"/>
    <w:basedOn w:val="27"/>
    <w:link w:val="106"/>
    <w:qFormat/>
    <w:uiPriority w:val="0"/>
    <w:pPr>
      <w:ind w:firstLine="360"/>
    </w:pPr>
  </w:style>
  <w:style w:type="character" w:customStyle="1" w:styleId="104">
    <w:name w:val="样式4 Char1"/>
    <w:basedOn w:val="102"/>
    <w:link w:val="101"/>
    <w:qFormat/>
    <w:uiPriority w:val="0"/>
    <w:rPr>
      <w:kern w:val="2"/>
      <w:sz w:val="18"/>
      <w:szCs w:val="18"/>
    </w:rPr>
  </w:style>
  <w:style w:type="paragraph" w:customStyle="1" w:styleId="105">
    <w:name w:val="样式6"/>
    <w:basedOn w:val="27"/>
    <w:link w:val="108"/>
    <w:qFormat/>
    <w:uiPriority w:val="0"/>
    <w:pPr>
      <w:ind w:firstLine="360"/>
    </w:pPr>
  </w:style>
  <w:style w:type="character" w:customStyle="1" w:styleId="106">
    <w:name w:val="样式5 Char"/>
    <w:basedOn w:val="49"/>
    <w:link w:val="103"/>
    <w:qFormat/>
    <w:uiPriority w:val="0"/>
    <w:rPr>
      <w:kern w:val="2"/>
      <w:sz w:val="18"/>
      <w:szCs w:val="18"/>
    </w:rPr>
  </w:style>
  <w:style w:type="paragraph" w:customStyle="1" w:styleId="107">
    <w:name w:val="样式7"/>
    <w:basedOn w:val="4"/>
    <w:link w:val="110"/>
    <w:qFormat/>
    <w:uiPriority w:val="0"/>
  </w:style>
  <w:style w:type="character" w:customStyle="1" w:styleId="108">
    <w:name w:val="样式6 Char"/>
    <w:basedOn w:val="49"/>
    <w:link w:val="105"/>
    <w:qFormat/>
    <w:uiPriority w:val="0"/>
    <w:rPr>
      <w:kern w:val="2"/>
      <w:sz w:val="18"/>
      <w:szCs w:val="18"/>
    </w:rPr>
  </w:style>
  <w:style w:type="paragraph" w:customStyle="1" w:styleId="109">
    <w:name w:val="样式8"/>
    <w:basedOn w:val="26"/>
    <w:link w:val="112"/>
    <w:qFormat/>
    <w:uiPriority w:val="0"/>
    <w:pPr>
      <w:ind w:firstLine="0" w:firstLineChars="0"/>
      <w:jc w:val="left"/>
    </w:pPr>
  </w:style>
  <w:style w:type="character" w:customStyle="1" w:styleId="110">
    <w:name w:val="样式7 Char"/>
    <w:basedOn w:val="60"/>
    <w:link w:val="107"/>
    <w:qFormat/>
    <w:uiPriority w:val="0"/>
    <w:rPr>
      <w:kern w:val="2"/>
      <w:sz w:val="28"/>
      <w:szCs w:val="18"/>
    </w:rPr>
  </w:style>
  <w:style w:type="paragraph" w:customStyle="1" w:styleId="111">
    <w:name w:val="样式9"/>
    <w:basedOn w:val="109"/>
    <w:link w:val="114"/>
    <w:qFormat/>
    <w:uiPriority w:val="0"/>
    <w:pPr>
      <w:jc w:val="center"/>
    </w:pPr>
  </w:style>
  <w:style w:type="character" w:customStyle="1" w:styleId="112">
    <w:name w:val="样式8 Char"/>
    <w:basedOn w:val="61"/>
    <w:link w:val="109"/>
    <w:qFormat/>
    <w:uiPriority w:val="0"/>
    <w:rPr>
      <w:kern w:val="2"/>
      <w:sz w:val="18"/>
      <w:szCs w:val="18"/>
    </w:rPr>
  </w:style>
  <w:style w:type="paragraph" w:customStyle="1" w:styleId="113">
    <w:name w:val="样式10"/>
    <w:basedOn w:val="111"/>
    <w:link w:val="116"/>
    <w:qFormat/>
    <w:uiPriority w:val="0"/>
    <w:pPr>
      <w:pBdr>
        <w:top w:val="single" w:color="76923C" w:themeColor="accent3" w:themeShade="BF" w:sz="24" w:space="1"/>
      </w:pBdr>
    </w:pPr>
  </w:style>
  <w:style w:type="character" w:customStyle="1" w:styleId="114">
    <w:name w:val="样式9 Char"/>
    <w:basedOn w:val="112"/>
    <w:link w:val="111"/>
    <w:qFormat/>
    <w:uiPriority w:val="0"/>
    <w:rPr>
      <w:kern w:val="2"/>
      <w:sz w:val="18"/>
      <w:szCs w:val="18"/>
    </w:rPr>
  </w:style>
  <w:style w:type="paragraph" w:customStyle="1" w:styleId="115">
    <w:name w:val="样式11"/>
    <w:basedOn w:val="113"/>
    <w:link w:val="118"/>
    <w:qFormat/>
    <w:uiPriority w:val="0"/>
    <w:pPr>
      <w:pBdr>
        <w:top w:val="none" w:color="auto" w:sz="0" w:space="0"/>
      </w:pBdr>
    </w:pPr>
  </w:style>
  <w:style w:type="character" w:customStyle="1" w:styleId="116">
    <w:name w:val="样式10 Char"/>
    <w:basedOn w:val="114"/>
    <w:link w:val="113"/>
    <w:qFormat/>
    <w:uiPriority w:val="0"/>
    <w:rPr>
      <w:kern w:val="2"/>
      <w:sz w:val="18"/>
      <w:szCs w:val="18"/>
    </w:rPr>
  </w:style>
  <w:style w:type="paragraph" w:customStyle="1" w:styleId="117">
    <w:name w:val="样式12"/>
    <w:basedOn w:val="115"/>
    <w:link w:val="120"/>
    <w:qFormat/>
    <w:uiPriority w:val="0"/>
  </w:style>
  <w:style w:type="character" w:customStyle="1" w:styleId="118">
    <w:name w:val="样式11 Char"/>
    <w:basedOn w:val="116"/>
    <w:link w:val="115"/>
    <w:qFormat/>
    <w:uiPriority w:val="0"/>
    <w:rPr>
      <w:kern w:val="2"/>
      <w:sz w:val="18"/>
      <w:szCs w:val="18"/>
    </w:rPr>
  </w:style>
  <w:style w:type="paragraph" w:customStyle="1" w:styleId="119">
    <w:name w:val="样式13"/>
    <w:basedOn w:val="107"/>
    <w:link w:val="122"/>
    <w:qFormat/>
    <w:uiPriority w:val="0"/>
  </w:style>
  <w:style w:type="character" w:customStyle="1" w:styleId="120">
    <w:name w:val="样式12 Char"/>
    <w:basedOn w:val="118"/>
    <w:link w:val="117"/>
    <w:qFormat/>
    <w:uiPriority w:val="0"/>
    <w:rPr>
      <w:kern w:val="2"/>
      <w:sz w:val="18"/>
      <w:szCs w:val="18"/>
    </w:rPr>
  </w:style>
  <w:style w:type="paragraph" w:customStyle="1" w:styleId="121">
    <w:name w:val="2"/>
    <w:basedOn w:val="1"/>
    <w:link w:val="124"/>
    <w:qFormat/>
    <w:uiPriority w:val="0"/>
    <w:pPr>
      <w:autoSpaceDE w:val="0"/>
      <w:autoSpaceDN w:val="0"/>
      <w:adjustRightInd w:val="0"/>
      <w:ind w:firstLine="0" w:firstLineChars="0"/>
      <w:jc w:val="center"/>
    </w:pPr>
    <w:rPr>
      <w:spacing w:val="4"/>
    </w:rPr>
  </w:style>
  <w:style w:type="character" w:customStyle="1" w:styleId="122">
    <w:name w:val="样式13 Char"/>
    <w:basedOn w:val="110"/>
    <w:link w:val="119"/>
    <w:qFormat/>
    <w:uiPriority w:val="0"/>
    <w:rPr>
      <w:kern w:val="2"/>
      <w:sz w:val="28"/>
      <w:szCs w:val="18"/>
    </w:rPr>
  </w:style>
  <w:style w:type="paragraph" w:customStyle="1" w:styleId="123">
    <w:name w:val="1"/>
    <w:basedOn w:val="1"/>
    <w:link w:val="125"/>
    <w:qFormat/>
    <w:uiPriority w:val="0"/>
    <w:pPr>
      <w:ind w:firstLine="0" w:firstLineChars="0"/>
    </w:pPr>
  </w:style>
  <w:style w:type="character" w:customStyle="1" w:styleId="124">
    <w:name w:val="2 Char"/>
    <w:basedOn w:val="42"/>
    <w:link w:val="121"/>
    <w:qFormat/>
    <w:uiPriority w:val="0"/>
    <w:rPr>
      <w:spacing w:val="4"/>
      <w:kern w:val="2"/>
      <w:sz w:val="21"/>
      <w:szCs w:val="24"/>
    </w:rPr>
  </w:style>
  <w:style w:type="character" w:customStyle="1" w:styleId="125">
    <w:name w:val="1 Char"/>
    <w:basedOn w:val="42"/>
    <w:link w:val="123"/>
    <w:qFormat/>
    <w:uiPriority w:val="0"/>
    <w:rPr>
      <w:kern w:val="2"/>
      <w:sz w:val="21"/>
      <w:szCs w:val="24"/>
    </w:rPr>
  </w:style>
  <w:style w:type="paragraph" w:customStyle="1" w:styleId="126">
    <w:name w:val="飞越型"/>
    <w:qFormat/>
    <w:uiPriority w:val="0"/>
    <w:pPr>
      <w:spacing w:after="200" w:line="276" w:lineRule="auto"/>
    </w:pPr>
    <w:rPr>
      <w:rFonts w:asciiTheme="minorHAnsi" w:hAnsiTheme="minorHAnsi" w:eastAsiaTheme="minorEastAsia" w:cstheme="minorBidi"/>
      <w:sz w:val="22"/>
      <w:szCs w:val="22"/>
      <w:lang w:val="en-US" w:eastAsia="zh-CN" w:bidi="ar-SA"/>
    </w:rPr>
  </w:style>
  <w:style w:type="paragraph" w:styleId="127">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character" w:customStyle="1" w:styleId="128">
    <w:name w:val="批注主题 Char"/>
    <w:basedOn w:val="63"/>
    <w:link w:val="39"/>
    <w:semiHidden/>
    <w:qFormat/>
    <w:uiPriority w:val="99"/>
    <w:rPr>
      <w:b/>
      <w:bCs/>
      <w:kern w:val="2"/>
      <w:sz w:val="21"/>
      <w:szCs w:val="24"/>
    </w:rPr>
  </w:style>
  <w:style w:type="character" w:customStyle="1" w:styleId="129">
    <w:name w:val="样式1 Char"/>
    <w:link w:val="90"/>
    <w:qFormat/>
    <w:uiPriority w:val="0"/>
    <w:rPr>
      <w:kern w:val="2"/>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2.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1.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header" Target="header3.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header" Target="header2.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5" Type="http://schemas.openxmlformats.org/officeDocument/2006/relationships/glossaryDocument" Target="glossary/document.xml"/><Relationship Id="rId254" Type="http://schemas.openxmlformats.org/officeDocument/2006/relationships/fontTable" Target="fontTable.xml"/><Relationship Id="rId253" Type="http://schemas.openxmlformats.org/officeDocument/2006/relationships/customXml" Target="../customXml/item2.xml"/><Relationship Id="rId252" Type="http://schemas.openxmlformats.org/officeDocument/2006/relationships/numbering" Target="numbering.xml"/><Relationship Id="rId251" Type="http://schemas.openxmlformats.org/officeDocument/2006/relationships/customXml" Target="../customXml/item1.xml"/><Relationship Id="rId250" Type="http://schemas.openxmlformats.org/officeDocument/2006/relationships/image" Target="media/image239.png"/><Relationship Id="rId25" Type="http://schemas.openxmlformats.org/officeDocument/2006/relationships/image" Target="media/image14.png"/><Relationship Id="rId249" Type="http://schemas.openxmlformats.org/officeDocument/2006/relationships/image" Target="media/image238.png"/><Relationship Id="rId248" Type="http://schemas.openxmlformats.org/officeDocument/2006/relationships/image" Target="media/image237.png"/><Relationship Id="rId247" Type="http://schemas.openxmlformats.org/officeDocument/2006/relationships/image" Target="media/image236.png"/><Relationship Id="rId246" Type="http://schemas.openxmlformats.org/officeDocument/2006/relationships/image" Target="media/image235.png"/><Relationship Id="rId245" Type="http://schemas.openxmlformats.org/officeDocument/2006/relationships/image" Target="media/image234.png"/><Relationship Id="rId244" Type="http://schemas.openxmlformats.org/officeDocument/2006/relationships/image" Target="media/image233.png"/><Relationship Id="rId243" Type="http://schemas.openxmlformats.org/officeDocument/2006/relationships/image" Target="media/image232.png"/><Relationship Id="rId242" Type="http://schemas.openxmlformats.org/officeDocument/2006/relationships/image" Target="media/image231.png"/><Relationship Id="rId241" Type="http://schemas.openxmlformats.org/officeDocument/2006/relationships/image" Target="media/image230.png"/><Relationship Id="rId240" Type="http://schemas.openxmlformats.org/officeDocument/2006/relationships/image" Target="media/image229.png"/><Relationship Id="rId24" Type="http://schemas.openxmlformats.org/officeDocument/2006/relationships/image" Target="media/image13.png"/><Relationship Id="rId239" Type="http://schemas.openxmlformats.org/officeDocument/2006/relationships/image" Target="media/image228.png"/><Relationship Id="rId238" Type="http://schemas.openxmlformats.org/officeDocument/2006/relationships/image" Target="media/image227.png"/><Relationship Id="rId237" Type="http://schemas.openxmlformats.org/officeDocument/2006/relationships/image" Target="media/image226.png"/><Relationship Id="rId236" Type="http://schemas.openxmlformats.org/officeDocument/2006/relationships/image" Target="media/image225.png"/><Relationship Id="rId235" Type="http://schemas.openxmlformats.org/officeDocument/2006/relationships/image" Target="media/image224.png"/><Relationship Id="rId234" Type="http://schemas.openxmlformats.org/officeDocument/2006/relationships/image" Target="media/image223.png"/><Relationship Id="rId233" Type="http://schemas.openxmlformats.org/officeDocument/2006/relationships/image" Target="media/image222.png"/><Relationship Id="rId232" Type="http://schemas.openxmlformats.org/officeDocument/2006/relationships/image" Target="media/image221.png"/><Relationship Id="rId231" Type="http://schemas.openxmlformats.org/officeDocument/2006/relationships/image" Target="media/image220.png"/><Relationship Id="rId230" Type="http://schemas.openxmlformats.org/officeDocument/2006/relationships/image" Target="media/image219.png"/><Relationship Id="rId23" Type="http://schemas.openxmlformats.org/officeDocument/2006/relationships/image" Target="media/image12.png"/><Relationship Id="rId229" Type="http://schemas.openxmlformats.org/officeDocument/2006/relationships/image" Target="media/image218.png"/><Relationship Id="rId228" Type="http://schemas.openxmlformats.org/officeDocument/2006/relationships/image" Target="media/image217.png"/><Relationship Id="rId227" Type="http://schemas.openxmlformats.org/officeDocument/2006/relationships/image" Target="media/image216.png"/><Relationship Id="rId226" Type="http://schemas.openxmlformats.org/officeDocument/2006/relationships/image" Target="media/image215.png"/><Relationship Id="rId225" Type="http://schemas.openxmlformats.org/officeDocument/2006/relationships/image" Target="media/image214.png"/><Relationship Id="rId224" Type="http://schemas.openxmlformats.org/officeDocument/2006/relationships/image" Target="media/image213.png"/><Relationship Id="rId223" Type="http://schemas.openxmlformats.org/officeDocument/2006/relationships/image" Target="media/image212.png"/><Relationship Id="rId222" Type="http://schemas.openxmlformats.org/officeDocument/2006/relationships/image" Target="media/image211.png"/><Relationship Id="rId221" Type="http://schemas.openxmlformats.org/officeDocument/2006/relationships/image" Target="media/image210.png"/><Relationship Id="rId220" Type="http://schemas.openxmlformats.org/officeDocument/2006/relationships/image" Target="media/image209.png"/><Relationship Id="rId22" Type="http://schemas.openxmlformats.org/officeDocument/2006/relationships/image" Target="media/image11.png"/><Relationship Id="rId219" Type="http://schemas.openxmlformats.org/officeDocument/2006/relationships/image" Target="media/image208.png"/><Relationship Id="rId218" Type="http://schemas.openxmlformats.org/officeDocument/2006/relationships/image" Target="media/image207.png"/><Relationship Id="rId217" Type="http://schemas.openxmlformats.org/officeDocument/2006/relationships/image" Target="media/image206.png"/><Relationship Id="rId216" Type="http://schemas.openxmlformats.org/officeDocument/2006/relationships/image" Target="media/image205.png"/><Relationship Id="rId215" Type="http://schemas.openxmlformats.org/officeDocument/2006/relationships/image" Target="media/image204.png"/><Relationship Id="rId214" Type="http://schemas.openxmlformats.org/officeDocument/2006/relationships/image" Target="media/image203.png"/><Relationship Id="rId213" Type="http://schemas.openxmlformats.org/officeDocument/2006/relationships/image" Target="media/image202.png"/><Relationship Id="rId212" Type="http://schemas.openxmlformats.org/officeDocument/2006/relationships/image" Target="media/image201.png"/><Relationship Id="rId211" Type="http://schemas.openxmlformats.org/officeDocument/2006/relationships/image" Target="media/image200.png"/><Relationship Id="rId210" Type="http://schemas.openxmlformats.org/officeDocument/2006/relationships/image" Target="media/image199.png"/><Relationship Id="rId21" Type="http://schemas.openxmlformats.org/officeDocument/2006/relationships/image" Target="media/image10.png"/><Relationship Id="rId209" Type="http://schemas.openxmlformats.org/officeDocument/2006/relationships/image" Target="media/image198.png"/><Relationship Id="rId208" Type="http://schemas.openxmlformats.org/officeDocument/2006/relationships/image" Target="media/image197.png"/><Relationship Id="rId207" Type="http://schemas.openxmlformats.org/officeDocument/2006/relationships/image" Target="media/image196.png"/><Relationship Id="rId206" Type="http://schemas.openxmlformats.org/officeDocument/2006/relationships/image" Target="media/image195.png"/><Relationship Id="rId205" Type="http://schemas.openxmlformats.org/officeDocument/2006/relationships/image" Target="media/image194.pn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png"/><Relationship Id="rId20" Type="http://schemas.openxmlformats.org/officeDocument/2006/relationships/image" Target="media/image9.pn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png"/><Relationship Id="rId19" Type="http://schemas.openxmlformats.org/officeDocument/2006/relationships/image" Target="media/image8.png"/><Relationship Id="rId189" Type="http://schemas.openxmlformats.org/officeDocument/2006/relationships/image" Target="media/image178.png"/><Relationship Id="rId188" Type="http://schemas.openxmlformats.org/officeDocument/2006/relationships/image" Target="media/image177.png"/><Relationship Id="rId187" Type="http://schemas.openxmlformats.org/officeDocument/2006/relationships/image" Target="media/image176.png"/><Relationship Id="rId186" Type="http://schemas.openxmlformats.org/officeDocument/2006/relationships/image" Target="media/image175.pn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png"/><Relationship Id="rId182" Type="http://schemas.openxmlformats.org/officeDocument/2006/relationships/image" Target="media/image171.png"/><Relationship Id="rId181" Type="http://schemas.openxmlformats.org/officeDocument/2006/relationships/image" Target="media/image170.png"/><Relationship Id="rId180" Type="http://schemas.openxmlformats.org/officeDocument/2006/relationships/image" Target="media/image169.png"/><Relationship Id="rId18" Type="http://schemas.openxmlformats.org/officeDocument/2006/relationships/image" Target="media/image7.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6.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5.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 Id="rId154" Type="http://schemas.openxmlformats.org/officeDocument/2006/relationships/image" Target="media/image143.png"/><Relationship Id="rId153" Type="http://schemas.openxmlformats.org/officeDocument/2006/relationships/image" Target="media/image142.png"/><Relationship Id="rId152" Type="http://schemas.openxmlformats.org/officeDocument/2006/relationships/image" Target="media/image141.png"/><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image" Target="media/image4.png"/><Relationship Id="rId149" Type="http://schemas.openxmlformats.org/officeDocument/2006/relationships/image" Target="media/image138.png"/><Relationship Id="rId148" Type="http://schemas.openxmlformats.org/officeDocument/2006/relationships/image" Target="media/image137.png"/><Relationship Id="rId147" Type="http://schemas.openxmlformats.org/officeDocument/2006/relationships/image" Target="media/image136.png"/><Relationship Id="rId146" Type="http://schemas.openxmlformats.org/officeDocument/2006/relationships/image" Target="media/image135.png"/><Relationship Id="rId145" Type="http://schemas.openxmlformats.org/officeDocument/2006/relationships/image" Target="media/image134.png"/><Relationship Id="rId144" Type="http://schemas.openxmlformats.org/officeDocument/2006/relationships/image" Target="media/image133.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3.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 Type="http://schemas.openxmlformats.org/officeDocument/2006/relationships/image" Target="media/image2.png"/><Relationship Id="rId129" Type="http://schemas.openxmlformats.org/officeDocument/2006/relationships/image" Target="media/image118.png"/><Relationship Id="rId128" Type="http://schemas.openxmlformats.org/officeDocument/2006/relationships/image" Target="media/image117.png"/><Relationship Id="rId127" Type="http://schemas.openxmlformats.org/officeDocument/2006/relationships/image" Target="media/image116.png"/><Relationship Id="rId126" Type="http://schemas.openxmlformats.org/officeDocument/2006/relationships/image" Target="media/image115.png"/><Relationship Id="rId125" Type="http://schemas.openxmlformats.org/officeDocument/2006/relationships/image" Target="media/image114.png"/><Relationship Id="rId124" Type="http://schemas.openxmlformats.org/officeDocument/2006/relationships/image" Target="media/image113.png"/><Relationship Id="rId123" Type="http://schemas.openxmlformats.org/officeDocument/2006/relationships/image" Target="media/image112.png"/><Relationship Id="rId122" Type="http://schemas.openxmlformats.org/officeDocument/2006/relationships/image" Target="media/image111.png"/><Relationship Id="rId121" Type="http://schemas.openxmlformats.org/officeDocument/2006/relationships/image" Target="media/image110.png"/><Relationship Id="rId120" Type="http://schemas.openxmlformats.org/officeDocument/2006/relationships/image" Target="media/image109.png"/><Relationship Id="rId12" Type="http://schemas.openxmlformats.org/officeDocument/2006/relationships/image" Target="media/image1.jpeg"/><Relationship Id="rId119" Type="http://schemas.openxmlformats.org/officeDocument/2006/relationships/image" Target="media/image108.png"/><Relationship Id="rId118" Type="http://schemas.openxmlformats.org/officeDocument/2006/relationships/image" Target="media/image107.png"/><Relationship Id="rId117" Type="http://schemas.openxmlformats.org/officeDocument/2006/relationships/image" Target="media/image106.png"/><Relationship Id="rId116" Type="http://schemas.openxmlformats.org/officeDocument/2006/relationships/image" Target="media/image105.png"/><Relationship Id="rId115" Type="http://schemas.openxmlformats.org/officeDocument/2006/relationships/image" Target="media/image104.png"/><Relationship Id="rId114" Type="http://schemas.openxmlformats.org/officeDocument/2006/relationships/image" Target="media/image103.png"/><Relationship Id="rId113" Type="http://schemas.openxmlformats.org/officeDocument/2006/relationships/image" Target="media/image102.png"/><Relationship Id="rId112" Type="http://schemas.openxmlformats.org/officeDocument/2006/relationships/image" Target="media/image101.png"/><Relationship Id="rId111" Type="http://schemas.openxmlformats.org/officeDocument/2006/relationships/image" Target="media/image100.png"/><Relationship Id="rId110" Type="http://schemas.openxmlformats.org/officeDocument/2006/relationships/image" Target="media/image99.png"/><Relationship Id="rId11" Type="http://schemas.openxmlformats.org/officeDocument/2006/relationships/theme" Target="theme/theme1.xml"/><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F:\_______YJ\_&#39033;&#30446;\2012\10%20&#24314;&#35774;&#24037;&#31243;&#25919;&#24220;&#37319;&#36141;&#31649;&#29702;&#21450;&#32593;&#19978;&#20132;&#26131;&#36719;&#20214;\&#36890;&#29992;doc&#27169;&#29256;.dot" TargetMode="Externa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E47142489F0349F3BCDDB670B94A6DF6"/>
        <w:style w:val=""/>
        <w:category>
          <w:name w:val="常规"/>
          <w:gallery w:val="placeholder"/>
        </w:category>
        <w:types>
          <w:type w:val="bbPlcHdr"/>
        </w:types>
        <w:behaviors>
          <w:behavior w:val="content"/>
        </w:behaviors>
        <w:description w:val=""/>
        <w:guid w:val="{D36CA647-AC52-4171-8D6D-72A16F763B73}"/>
      </w:docPartPr>
      <w:docPartBody>
        <w:p>
          <w:pPr>
            <w:pStyle w:val="6"/>
          </w:pPr>
          <w:r>
            <w:rPr>
              <w:i/>
              <w:iCs/>
              <w:color w:val="8C8C8C" w:themeColor="background1" w:themeShade="8C"/>
              <w:lang w:val="zh-CN"/>
            </w:rPr>
            <w:t>[键入公司名称]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bordersDoNotSurroundHeader w:val="1"/>
  <w:bordersDoNotSurroundFooter w:val="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
  <w:rsids>
    <w:rsidRoot w:val="00432396"/>
    <w:rsid w:val="00006486"/>
    <w:rsid w:val="00045849"/>
    <w:rsid w:val="0008074A"/>
    <w:rsid w:val="001116BA"/>
    <w:rsid w:val="00111E39"/>
    <w:rsid w:val="00126424"/>
    <w:rsid w:val="00131FA1"/>
    <w:rsid w:val="00151386"/>
    <w:rsid w:val="0017598D"/>
    <w:rsid w:val="00181C87"/>
    <w:rsid w:val="00196B1D"/>
    <w:rsid w:val="001B4806"/>
    <w:rsid w:val="001C3ADA"/>
    <w:rsid w:val="0021098F"/>
    <w:rsid w:val="002427D6"/>
    <w:rsid w:val="002A62CA"/>
    <w:rsid w:val="002D6D21"/>
    <w:rsid w:val="002F241C"/>
    <w:rsid w:val="00301785"/>
    <w:rsid w:val="0031653B"/>
    <w:rsid w:val="00361FEF"/>
    <w:rsid w:val="0036297A"/>
    <w:rsid w:val="003C29E9"/>
    <w:rsid w:val="003C5C20"/>
    <w:rsid w:val="00412484"/>
    <w:rsid w:val="004200CF"/>
    <w:rsid w:val="00432396"/>
    <w:rsid w:val="0049067B"/>
    <w:rsid w:val="004C1781"/>
    <w:rsid w:val="00514D06"/>
    <w:rsid w:val="005528D4"/>
    <w:rsid w:val="005B3025"/>
    <w:rsid w:val="005C1396"/>
    <w:rsid w:val="00606232"/>
    <w:rsid w:val="00645D18"/>
    <w:rsid w:val="0065149E"/>
    <w:rsid w:val="006A3EA9"/>
    <w:rsid w:val="006C2C7C"/>
    <w:rsid w:val="006C3D75"/>
    <w:rsid w:val="007042AA"/>
    <w:rsid w:val="0074084F"/>
    <w:rsid w:val="00745F71"/>
    <w:rsid w:val="007C0528"/>
    <w:rsid w:val="00805DFC"/>
    <w:rsid w:val="0083451D"/>
    <w:rsid w:val="008942A1"/>
    <w:rsid w:val="008D4621"/>
    <w:rsid w:val="00915034"/>
    <w:rsid w:val="009240A0"/>
    <w:rsid w:val="0097200E"/>
    <w:rsid w:val="0098644D"/>
    <w:rsid w:val="00986797"/>
    <w:rsid w:val="009C1416"/>
    <w:rsid w:val="009D108B"/>
    <w:rsid w:val="009D1895"/>
    <w:rsid w:val="00A21781"/>
    <w:rsid w:val="00A24417"/>
    <w:rsid w:val="00A3599A"/>
    <w:rsid w:val="00A75F42"/>
    <w:rsid w:val="00AA4735"/>
    <w:rsid w:val="00AE02FA"/>
    <w:rsid w:val="00AF0131"/>
    <w:rsid w:val="00B45262"/>
    <w:rsid w:val="00B76920"/>
    <w:rsid w:val="00B77465"/>
    <w:rsid w:val="00B946B4"/>
    <w:rsid w:val="00B94941"/>
    <w:rsid w:val="00BD6264"/>
    <w:rsid w:val="00C02945"/>
    <w:rsid w:val="00C745B4"/>
    <w:rsid w:val="00C90559"/>
    <w:rsid w:val="00CB7909"/>
    <w:rsid w:val="00CF50B1"/>
    <w:rsid w:val="00D40C6C"/>
    <w:rsid w:val="00E72E0C"/>
    <w:rsid w:val="00F41AA2"/>
    <w:rsid w:val="00F5497F"/>
    <w:rsid w:val="00F80C4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iPriority="1" w:name="Default Paragraph Font"/>
    <w:lsdException w:uiPriority="99" w:name="Normal Table"/>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customStyle="1" w:styleId="4">
    <w:name w:val="60AA355C53474968A1079506946F9D0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5">
    <w:name w:val="165666CDEECD46E0A32AF1A024E34A39"/>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6">
    <w:name w:val="E47142489F0349F3BCDDB670B94A6DF6"/>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7">
    <w:name w:val="E2D9542ED36D4EC99D5234FB8490882F"/>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8">
    <w:name w:val="3563B5EEFCCF4155A3A294D38C37AB3C"/>
    <w:qFormat/>
    <w:uiPriority w:val="0"/>
    <w:pPr>
      <w:widowControl w:val="0"/>
      <w:jc w:val="both"/>
    </w:pPr>
    <w:rPr>
      <w:rFonts w:asciiTheme="minorHAnsi" w:hAnsiTheme="minorHAnsi" w:eastAsiaTheme="minorEastAsia" w:cstheme="minorBidi"/>
      <w:kern w:val="2"/>
      <w:sz w:val="21"/>
      <w:szCs w:val="22"/>
      <w:lang w:val="en-US" w:eastAsia="zh-CN" w:bidi="ar-SA"/>
    </w:r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CFF1570-A4F0-4CB4-A172-5688207CD855}">
  <ds:schemaRefs/>
</ds:datastoreItem>
</file>

<file path=docProps/app.xml><?xml version="1.0" encoding="utf-8"?>
<Properties xmlns="http://schemas.openxmlformats.org/officeDocument/2006/extended-properties" xmlns:vt="http://schemas.openxmlformats.org/officeDocument/2006/docPropsVTypes">
  <Template>通用doc模版.dot</Template>
  <Company>国泰新点软件股份有限公司</Company>
  <Pages>103</Pages>
  <Words>20513</Words>
  <Characters>20957</Characters>
  <Lines>190</Lines>
  <Paragraphs>53</Paragraphs>
  <TotalTime>101</TotalTime>
  <ScaleCrop>false</ScaleCrop>
  <LinksUpToDate>false</LinksUpToDate>
  <CharactersWithSpaces>21128</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2010-01-03T19:48:00Z</dcterms:created>
  <dc:creator>zhanghaiyan</dc:creator>
  <cp:lastModifiedBy>take your time</cp:lastModifiedBy>
  <dcterms:modified xsi:type="dcterms:W3CDTF">2022-11-02T08:15:49Z</dcterms:modified>
  <dc:title>_x0001_</dc:title>
  <cp:revision>129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6F9F487C5C50400D9D9FCFD9C9DD2A4E</vt:lpwstr>
  </property>
</Properties>
</file>